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1462/2026 de 06 de Fevereiro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Certidão de Averbação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DIEGO HENRIQUE SALETE SILVA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fiscal, que certifica que a obra licenciada pelo Alvará de Construção nº 019/2024, localizada na Alameda das Hortênsias, nº 219, Bairro Recanto da Serra, Oliveira/MG, foi concluída e está habitável, porém foi identificado que não foi respeitada a área permeável total aprovada em projeto.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do terreno sendo uma Certidão de Matrícula SRI de Inteiro Teor de imóvel em seu nome, registrado sob nº 32.683, Inscrição Cadastral 01.01.279.0090.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disso, poderá ser emitida Certidão de Averbação referente à obra licenciada pelo Alvará de Construção nº 019/2024.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Averbação — Alvará De Construção Nº 019/2024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Ressalva: área permeável total aprovada em projeto não foi respeitada, conforme parecer fiscal. Matrícula SRI nº 32.683.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