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A75C" w14:textId="61799605" w:rsidR="00B433CE" w:rsidRDefault="00AE5874" w:rsidP="00AE5874">
      <w:pPr>
        <w:pStyle w:val="Ttulo"/>
        <w:jc w:val="center"/>
      </w:pPr>
      <w:r>
        <w:t>Ética: Modos de Templanza</w:t>
      </w:r>
    </w:p>
    <w:p w14:paraId="0BE4B2A5" w14:textId="77777777" w:rsidR="00AE5874" w:rsidRDefault="00AE5874" w:rsidP="00AE5874"/>
    <w:p w14:paraId="3A54B1BB" w14:textId="77777777" w:rsidR="000931C8" w:rsidRDefault="00AE5874" w:rsidP="00AE5874">
      <w:r>
        <w:t xml:space="preserve">Existen 4 modos de templanza: </w:t>
      </w:r>
    </w:p>
    <w:p w14:paraId="71D7D703" w14:textId="77777777" w:rsidR="000931C8" w:rsidRDefault="00AE5874" w:rsidP="000931C8">
      <w:pPr>
        <w:pStyle w:val="Prrafodelista"/>
        <w:numPr>
          <w:ilvl w:val="0"/>
          <w:numId w:val="2"/>
        </w:numPr>
      </w:pPr>
      <w:r>
        <w:t>Honestidad y buen orden</w:t>
      </w:r>
    </w:p>
    <w:p w14:paraId="2D2699D6" w14:textId="3EA27E38" w:rsidR="000931C8" w:rsidRDefault="000931C8" w:rsidP="000931C8">
      <w:pPr>
        <w:pStyle w:val="Prrafodelista"/>
        <w:numPr>
          <w:ilvl w:val="0"/>
          <w:numId w:val="2"/>
        </w:numPr>
      </w:pPr>
      <w:r>
        <w:t>L</w:t>
      </w:r>
      <w:r w:rsidR="00AE5874">
        <w:t>iberar la imaginación para representarse el bien</w:t>
      </w:r>
    </w:p>
    <w:p w14:paraId="26EF0F87" w14:textId="77777777" w:rsidR="000931C8" w:rsidRDefault="000931C8" w:rsidP="000931C8">
      <w:pPr>
        <w:pStyle w:val="Prrafodelista"/>
        <w:numPr>
          <w:ilvl w:val="0"/>
          <w:numId w:val="2"/>
        </w:numPr>
      </w:pPr>
      <w:r>
        <w:t xml:space="preserve">Apostar por la humildad para conocerse bien: </w:t>
      </w:r>
      <w:r w:rsidR="00AE5874">
        <w:t>cimiento del pudor</w:t>
      </w:r>
    </w:p>
    <w:p w14:paraId="035B8459" w14:textId="73EFE48C" w:rsidR="00AE5874" w:rsidRDefault="000931C8" w:rsidP="000931C8">
      <w:pPr>
        <w:pStyle w:val="Prrafodelista"/>
        <w:numPr>
          <w:ilvl w:val="0"/>
          <w:numId w:val="2"/>
        </w:numPr>
      </w:pPr>
      <w:r>
        <w:t xml:space="preserve">Confiar en la </w:t>
      </w:r>
      <w:r w:rsidR="00AE5874">
        <w:t>voluntad para quererse bien</w:t>
      </w:r>
    </w:p>
    <w:p w14:paraId="36F7D87C" w14:textId="77777777" w:rsidR="00AE5874" w:rsidRDefault="00AE5874" w:rsidP="00AE5874"/>
    <w:p w14:paraId="683B43F3" w14:textId="47B9DDF6" w:rsidR="00AE5874" w:rsidRDefault="00AE5874" w:rsidP="00AE5874">
      <w:pPr>
        <w:pStyle w:val="Ttulo1"/>
      </w:pPr>
      <w:r>
        <w:t>Honestidad y Buen orden</w:t>
      </w:r>
    </w:p>
    <w:p w14:paraId="62225B4A" w14:textId="77777777" w:rsidR="00AE5874" w:rsidRDefault="00AE5874" w:rsidP="00AE5874"/>
    <w:p w14:paraId="51103D74" w14:textId="12E03380" w:rsidR="00AE5874" w:rsidRDefault="00AE5874" w:rsidP="00AE5874">
      <w:pPr>
        <w:pStyle w:val="Prrafodelista"/>
        <w:numPr>
          <w:ilvl w:val="0"/>
          <w:numId w:val="1"/>
        </w:numPr>
      </w:pPr>
      <w:r>
        <w:t>Honestidad: Vinculado con el decoro. Con la honestidad sacamos la mejor versión de nosotros mismos</w:t>
      </w:r>
    </w:p>
    <w:p w14:paraId="1893B133" w14:textId="6DD61D59" w:rsidR="00AE5874" w:rsidRDefault="00AE5874" w:rsidP="00AE5874">
      <w:pPr>
        <w:pStyle w:val="Prrafodelista"/>
        <w:numPr>
          <w:ilvl w:val="0"/>
          <w:numId w:val="1"/>
        </w:numPr>
      </w:pPr>
      <w:r>
        <w:t xml:space="preserve">Buen orden: da una gran importancia al decoro y al orden. Nos ayuda a dar el orden adecuado a nuestras acciones. </w:t>
      </w:r>
    </w:p>
    <w:p w14:paraId="503E799E" w14:textId="77777777" w:rsidR="00AE5874" w:rsidRDefault="00AE5874" w:rsidP="00AE5874"/>
    <w:p w14:paraId="368564CD" w14:textId="39BD2FD3" w:rsidR="00AE5874" w:rsidRDefault="00AE5874" w:rsidP="00C76B9A">
      <w:pPr>
        <w:jc w:val="both"/>
      </w:pPr>
      <w:r>
        <w:t xml:space="preserve">No nos podemos dejar llevar por los impulsos sin venir a cuento. La templanza, aunque sea sinónimo de moderación, no es lo mismo. </w:t>
      </w:r>
    </w:p>
    <w:p w14:paraId="26AD4E70" w14:textId="77777777" w:rsidR="00AE5874" w:rsidRDefault="00AE5874" w:rsidP="00AE5874"/>
    <w:p w14:paraId="5BA21B58" w14:textId="7C0161D6" w:rsidR="00AE5874" w:rsidRDefault="00AE5874" w:rsidP="00AE5874">
      <w:pPr>
        <w:pStyle w:val="Ttulo1"/>
      </w:pPr>
      <w:r>
        <w:t>Liberar la imaginación para representarse el bien</w:t>
      </w:r>
    </w:p>
    <w:p w14:paraId="76C7E4B7" w14:textId="77777777" w:rsidR="00AE5874" w:rsidRDefault="00AE5874" w:rsidP="00AE5874"/>
    <w:p w14:paraId="6BF901C0" w14:textId="314DB7F9" w:rsidR="00AE5874" w:rsidRDefault="00AE5874" w:rsidP="00C76B9A">
      <w:pPr>
        <w:jc w:val="both"/>
      </w:pPr>
      <w:r>
        <w:t>La templanza integra pasiones y racionalidad, a través de la inteligencia, la voluntad y la imaginación. No nos da igual las imágenes con las que llenamos nuestra memoria, pues todas ellas van configurando nuestros deseos.</w:t>
      </w:r>
    </w:p>
    <w:p w14:paraId="0982B644" w14:textId="77777777" w:rsidR="00AE5874" w:rsidRDefault="00AE5874" w:rsidP="00C76B9A">
      <w:pPr>
        <w:jc w:val="both"/>
      </w:pPr>
    </w:p>
    <w:p w14:paraId="19529ADC" w14:textId="5B106E17" w:rsidR="00AE5874" w:rsidRDefault="00AE5874" w:rsidP="00C76B9A">
      <w:pPr>
        <w:jc w:val="both"/>
      </w:pPr>
      <w:r>
        <w:t>Los excesos de estímulos sensibles impiden la concentración y el espacio interior/exterior, por eso, las imágenes y sonidos (televisión, móvil …</w:t>
      </w:r>
      <w:proofErr w:type="spellStart"/>
      <w:r>
        <w:t>etc</w:t>
      </w:r>
      <w:proofErr w:type="spellEnd"/>
      <w:r>
        <w:t>) dificultan notablemente la posibilidad de presencia ante uno miso y ante los demás. Hay que imaginar bien para pensar bien.</w:t>
      </w:r>
    </w:p>
    <w:p w14:paraId="104FD3B9" w14:textId="77777777" w:rsidR="00AE5874" w:rsidRDefault="00AE5874" w:rsidP="00C76B9A">
      <w:pPr>
        <w:jc w:val="both"/>
      </w:pPr>
    </w:p>
    <w:p w14:paraId="26E12940" w14:textId="4C986FFD" w:rsidR="00AE5874" w:rsidRDefault="00AE5874" w:rsidP="00C76B9A">
      <w:pPr>
        <w:jc w:val="both"/>
      </w:pPr>
      <w:r>
        <w:t xml:space="preserve">Hay dos vicios que embotan la templanza, la gula y la embriaguez. </w:t>
      </w:r>
    </w:p>
    <w:p w14:paraId="6B3C6A1F" w14:textId="77777777" w:rsidR="00AE5874" w:rsidRDefault="00AE5874" w:rsidP="00AE5874"/>
    <w:p w14:paraId="70D97C02" w14:textId="31E4BFB1" w:rsidR="00AE5874" w:rsidRDefault="00AE5874" w:rsidP="00AE5874">
      <w:pPr>
        <w:pStyle w:val="Ttulo1"/>
      </w:pPr>
      <w:r>
        <w:t>Cimiento en el pudor</w:t>
      </w:r>
    </w:p>
    <w:p w14:paraId="74A93773" w14:textId="77777777" w:rsidR="00AE5874" w:rsidRDefault="00AE5874" w:rsidP="00AE5874"/>
    <w:p w14:paraId="2068C03E" w14:textId="77777777" w:rsidR="00AE5874" w:rsidRDefault="00AE5874" w:rsidP="00C76B9A">
      <w:pPr>
        <w:jc w:val="both"/>
      </w:pPr>
      <w:r>
        <w:t xml:space="preserve">Otra forma fundamental de la templanza es la </w:t>
      </w:r>
      <w:r w:rsidRPr="00AE5874">
        <w:rPr>
          <w:b/>
          <w:bCs/>
        </w:rPr>
        <w:t>humildad</w:t>
      </w:r>
      <w:r>
        <w:t xml:space="preserve">. Conviene moderar el afán por llamar la atención. </w:t>
      </w:r>
    </w:p>
    <w:p w14:paraId="41BC29A2" w14:textId="77777777" w:rsidR="00AE5874" w:rsidRDefault="00AE5874" w:rsidP="00C76B9A">
      <w:pPr>
        <w:jc w:val="both"/>
      </w:pPr>
    </w:p>
    <w:p w14:paraId="7DD2161B" w14:textId="64F8E4F1" w:rsidR="00AE5874" w:rsidRDefault="00AE5874" w:rsidP="00C76B9A">
      <w:pPr>
        <w:jc w:val="both"/>
      </w:pPr>
      <w:r>
        <w:t xml:space="preserve">La humildad mantiene al hombre en la realidad, a través de ella, la templanza es la virtud que nos permite confiar razonablemente en nuestras posibilidades. Lo contrario a la humildad es la ostentación, exponer en público algo que debe quedar en privado es contrario a la humildad, por tanto, también al pudor. </w:t>
      </w:r>
    </w:p>
    <w:p w14:paraId="3CDAF1D4" w14:textId="77777777" w:rsidR="00AE5874" w:rsidRDefault="00AE5874" w:rsidP="00C76B9A">
      <w:pPr>
        <w:jc w:val="both"/>
      </w:pPr>
    </w:p>
    <w:p w14:paraId="529A5A07" w14:textId="7989AFED" w:rsidR="00AE5874" w:rsidRDefault="00AE5874" w:rsidP="00C76B9A">
      <w:pPr>
        <w:jc w:val="both"/>
      </w:pPr>
      <w:r>
        <w:t>La templanza es una virtud contenida en el pudor</w:t>
      </w:r>
      <w:r w:rsidR="00675EA9">
        <w:t xml:space="preserve">. </w:t>
      </w:r>
    </w:p>
    <w:p w14:paraId="69BDCE67" w14:textId="77777777" w:rsidR="00AE5874" w:rsidRDefault="00AE5874" w:rsidP="00AE5874"/>
    <w:p w14:paraId="0609F6B2" w14:textId="79C384FA" w:rsidR="00AE5874" w:rsidRDefault="00AE5874" w:rsidP="00AE5874">
      <w:pPr>
        <w:pStyle w:val="Ttulo1"/>
      </w:pPr>
      <w:r>
        <w:t>Confiar en la voluntad para quererse bien</w:t>
      </w:r>
    </w:p>
    <w:p w14:paraId="543D1BD7" w14:textId="77777777" w:rsidR="00AE5874" w:rsidRDefault="00AE5874" w:rsidP="00AE5874"/>
    <w:p w14:paraId="13E2345A" w14:textId="63D5786D" w:rsidR="00AE5874" w:rsidRDefault="00B47F1D" w:rsidP="00C76B9A">
      <w:pPr>
        <w:jc w:val="both"/>
      </w:pPr>
      <w:r>
        <w:t xml:space="preserve">Hemos de ver hasta ahora </w:t>
      </w:r>
      <w:r>
        <w:t>a hasta qué punto de la sospecha freudiana sobre los modos de</w:t>
      </w:r>
      <w:r>
        <w:t xml:space="preserve"> </w:t>
      </w:r>
      <w:r>
        <w:t>integrar la sexualidad en la vida personal se han seguido claros perjuicios para la</w:t>
      </w:r>
      <w:r>
        <w:t xml:space="preserve"> </w:t>
      </w:r>
      <w:r>
        <w:t>vivencia ética</w:t>
      </w:r>
      <w:r>
        <w:t xml:space="preserve"> </w:t>
      </w:r>
      <w:r>
        <w:t>del impulso sexual</w:t>
      </w:r>
      <w:r>
        <w:t xml:space="preserve">. </w:t>
      </w:r>
    </w:p>
    <w:p w14:paraId="5314E99C" w14:textId="77777777" w:rsidR="00B47F1D" w:rsidRDefault="00B47F1D" w:rsidP="00C76B9A">
      <w:pPr>
        <w:jc w:val="both"/>
      </w:pPr>
    </w:p>
    <w:p w14:paraId="5C665E77" w14:textId="436527FA" w:rsidR="00B47F1D" w:rsidRDefault="00B47F1D" w:rsidP="00C76B9A">
      <w:pPr>
        <w:jc w:val="both"/>
      </w:pPr>
      <w:r>
        <w:t xml:space="preserve">Se ha seguido una visión antropológica en la que se defendía la espontaneidad como mejor forma de manifestar los impulsos sexuales, este comportamiento ha escindido sexo y sexualidad, afecto y amor, como si el ser humano no fuera una unidad sustancial. </w:t>
      </w:r>
    </w:p>
    <w:p w14:paraId="241C843C" w14:textId="77777777" w:rsidR="00B47F1D" w:rsidRDefault="00B47F1D" w:rsidP="00C76B9A">
      <w:pPr>
        <w:jc w:val="both"/>
      </w:pPr>
    </w:p>
    <w:p w14:paraId="107A848F" w14:textId="718AE53F" w:rsidR="00B47F1D" w:rsidRDefault="00B47F1D" w:rsidP="00C76B9A">
      <w:pPr>
        <w:jc w:val="both"/>
      </w:pPr>
      <w:r>
        <w:t xml:space="preserve">La vergüenza y el pudor vienen en nuestro auxilio, son sentimientos buenos que nos protegen y desempeñan un papel fundamental. </w:t>
      </w:r>
    </w:p>
    <w:p w14:paraId="16A96CE1" w14:textId="77777777" w:rsidR="00B47F1D" w:rsidRDefault="00B47F1D" w:rsidP="00C76B9A">
      <w:pPr>
        <w:jc w:val="both"/>
      </w:pPr>
    </w:p>
    <w:p w14:paraId="5261FCFB" w14:textId="24D3A3C2" w:rsidR="00B47F1D" w:rsidRDefault="00B47F1D" w:rsidP="00C76B9A">
      <w:pPr>
        <w:jc w:val="both"/>
      </w:pPr>
      <w:r>
        <w:t xml:space="preserve">Porque la pasión sexual es influyente en la vida humana, hay que integrarla en un proyecto armónico y coherente, con pleno sentido. </w:t>
      </w:r>
    </w:p>
    <w:p w14:paraId="775F5D4B" w14:textId="77777777" w:rsidR="00B47F1D" w:rsidRDefault="00B47F1D" w:rsidP="00C76B9A">
      <w:pPr>
        <w:jc w:val="both"/>
      </w:pPr>
    </w:p>
    <w:p w14:paraId="12188938" w14:textId="1D2A32A6" w:rsidR="00B47F1D" w:rsidRPr="00AE5874" w:rsidRDefault="00B47F1D" w:rsidP="00C76B9A">
      <w:pPr>
        <w:jc w:val="both"/>
      </w:pPr>
      <w:r>
        <w:t xml:space="preserve">La templanza nos lleva a la armonía de todos los elementos en la estructura de la acción humana ordenados hacia el bien integro de la persona. </w:t>
      </w:r>
    </w:p>
    <w:sectPr w:rsidR="00B47F1D" w:rsidRPr="00AE5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77A7"/>
    <w:multiLevelType w:val="hybridMultilevel"/>
    <w:tmpl w:val="26F615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6533B"/>
    <w:multiLevelType w:val="hybridMultilevel"/>
    <w:tmpl w:val="A0C658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593398">
    <w:abstractNumId w:val="0"/>
  </w:num>
  <w:num w:numId="2" w16cid:durableId="24904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74"/>
    <w:rsid w:val="000931C8"/>
    <w:rsid w:val="003F26BF"/>
    <w:rsid w:val="00675EA9"/>
    <w:rsid w:val="00830144"/>
    <w:rsid w:val="00AE5874"/>
    <w:rsid w:val="00B433CE"/>
    <w:rsid w:val="00B47F1D"/>
    <w:rsid w:val="00C76B9A"/>
    <w:rsid w:val="00D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E5B5A1"/>
  <w15:chartTrackingRefBased/>
  <w15:docId w15:val="{417BECC3-43AB-1844-9A2D-B847AA33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58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5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E5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E5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3</cp:revision>
  <cp:lastPrinted>2023-06-16T08:17:00Z</cp:lastPrinted>
  <dcterms:created xsi:type="dcterms:W3CDTF">2023-06-16T08:17:00Z</dcterms:created>
  <dcterms:modified xsi:type="dcterms:W3CDTF">2023-06-16T14:17:00Z</dcterms:modified>
</cp:coreProperties>
</file>