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para el Tech Day: Práctica con LLM y Terraform</w:t>
      </w:r>
    </w:p>
    <w:p>
      <w:pPr>
        <w:pStyle w:val="Heading1"/>
      </w:pPr>
      <w:r>
        <w:t>Parte 1: Entorno con LLM</w:t>
      </w:r>
    </w:p>
    <w:p>
      <w:r>
        <w:t>1. Clona el repositorio o descomprime este paquete.</w:t>
      </w:r>
    </w:p>
    <w:p>
      <w:r>
        <w:t>2. Asegúrate de tener docker y docker-compose instalados.</w:t>
      </w:r>
    </w:p>
    <w:p>
      <w:pPr>
        <w:pStyle w:val="ListNumber"/>
      </w:pPr>
      <w:r>
        <w:t>3. Ejecuta los siguientes comandos:</w:t>
      </w:r>
    </w:p>
    <w:p>
      <w:pPr>
        <w:pStyle w:val="ListBullet"/>
      </w:pPr>
      <w:r>
        <w:t>docker-compose build</w:t>
      </w:r>
    </w:p>
    <w:p>
      <w:pPr>
        <w:pStyle w:val="ListBullet"/>
      </w:pPr>
      <w:r>
        <w:t>docker-compose run llm</w:t>
      </w:r>
    </w:p>
    <w:p>
      <w:r>
        <w:t>4. Una vez dentro del contenedor, prueba:</w:t>
      </w:r>
    </w:p>
    <w:p>
      <w:r>
        <w:t>llm models</w:t>
        <w:br/>
        <w:t>llm --model gemini-pro "¿Qué error tiene este Terraform?"</w:t>
      </w:r>
    </w:p>
    <w:p>
      <w:pPr>
        <w:pStyle w:val="Heading1"/>
      </w:pPr>
      <w:r>
        <w:t>Parte 2: Análisis del error en Terraform</w:t>
      </w:r>
    </w:p>
    <w:p>
      <w:r>
        <w:t>Abre el archivo apply-output.txt y localiza el error:</w:t>
      </w:r>
    </w:p>
    <w:p>
      <w:r>
        <w:t>Error: creating EC2 Instance: ... InvalidAMIID.NotFound: The image id '[ami-12345678]' does not exist</w:t>
      </w:r>
    </w:p>
    <w:p>
      <w:r>
        <w:t>Este error indica que el AMI no existe en la región configurada.</w:t>
      </w:r>
    </w:p>
    <w:p>
      <w:r>
        <w:t>Puedes preguntar al modelo Gemini:</w:t>
      </w:r>
    </w:p>
    <w:p>
      <w:r>
        <w:t>llm --model gemini-pro "Cómo solucionar el error InvalidAMIID.NotFound en Terraform"</w:t>
      </w:r>
    </w:p>
    <w:p>
      <w:pPr>
        <w:pStyle w:val="Heading1"/>
      </w:pPr>
      <w:r>
        <w:t>Objetivo</w:t>
      </w:r>
    </w:p>
    <w:p>
      <w:r>
        <w:t>Usar LLM para identificar y resolver errores reales en pipelines de Terraform.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