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Pr>
          <w:b w:val="0"/>
          <w:bCs w:val="1"/>
          <w:sz w:val="24"/>
          <w:szCs w:val="24"/>
          <w:rtl w:val="0"/>
        </w:rPr>
        <w:t>Proyecto MiBici</w:t>
      </w:r>
    </w:p>
    <w:p w:rsidR="00000000" w:rsidDel="00000000" w:rsidP="00000000" w:rsidRDefault="00000000" w:rsidRPr="00000000" w14:paraId="00000005">
      <w:pPr>
        <w:pStyle w:val="Title"/>
        <w:spacing w:after="240"/>
        <w:jc w:val="center"/>
        <w:rPr/>
      </w:pPr>
      <w:r>
        <w:rPr>
          <w:b/>
          <w:bCs w:val="1"/>
          <w:color w:val="000000"/>
          <w:sz w:val="44"/>
          <w:szCs w:val="44"/>
          <w:rtl w:val="0"/>
        </w:rPr>
        <w:t>Propuesta y base reproducible</w:t>
      </w:r>
    </w:p>
    <w:p w:rsidR="00000000" w:rsidDel="00000000" w:rsidP="00000000" w:rsidRDefault="00000000" w:rsidRPr="00000000" w14:paraId="00000006">
      <w:pPr>
        <w:jc w:val="center"/>
        <w:rPr/>
      </w:pPr>
      <w:r w:rsidDel="00000000" w:rsidR="00000000" w:rsidRPr="00000000">
        <w:rPr>
          <w:sz w:val="26"/>
          <w:szCs w:val="26"/>
          <w:rtl w:val="0"/>
        </w:rPr>
        <w:t xml:space="preserve">Equipo 49 · TC5061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93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0000000000005"/>
        <w:gridCol w:w="3312.0000000000005"/>
        <w:gridCol w:w="3312.0000000000005"/>
        <w:tblGridChange w:id="0">
          <w:tblGrid>
            <w:gridCol w:w="3312.0000000000005"/>
            <w:gridCol w:w="3312.0000000000005"/>
            <w:gridCol w:w="3312.0000000000005"/>
          </w:tblGrid>
        </w:tblGridChange>
      </w:tblGrid>
      <w:tr>
        <w:trPr>
          <w:cantSplit w:val="0"/>
          <w:tblHeader w:val="0"/>
        </w:trPr>
        <w:tc>
          <w:tcPr>
            <w:shd w:fill="d9e2f3" w:val="clear"/>
          </w:tcPr>
          <w:p w:rsidR="00000000" w:rsidDel="00000000" w:rsidP="00000000" w:rsidRDefault="00000000" w:rsidRPr="00000000" w14:paraId="00000008">
            <w:pPr>
              <w:keepNext/>
              <w:rPr/>
            </w:pPr>
            <w:r w:rsidDel="00000000" w:rsidR="00000000" w:rsidRPr="00000000">
              <w:rPr>
                <w:b/>
                <w:bCs w:val="1"/>
                <w:sz w:val="20"/>
                <w:szCs w:val="20"/>
                <w:rtl w:val="0"/>
              </w:rPr>
              <w:t xml:space="preserve">Integrante</w:t>
            </w:r>
            <w:r w:rsidDel="00000000" w:rsidR="00000000" w:rsidRPr="00000000">
              <w:rPr>
                <w:b/>
                <w:rtl w:val="0"/>
              </w:rPr>
            </w:r>
          </w:p>
        </w:tc>
        <w:tc>
          <w:tcPr>
            <w:shd w:fill="d9e2f3" w:val="clear"/>
          </w:tcPr>
          <w:p w:rsidR="00000000" w:rsidDel="00000000" w:rsidP="00000000" w:rsidRDefault="00000000" w:rsidRPr="00000000" w14:paraId="00000009">
            <w:pPr>
              <w:keepNext/>
              <w:rPr/>
            </w:pPr>
            <w:r w:rsidDel="00000000" w:rsidR="00000000" w:rsidRPr="00000000">
              <w:rPr>
                <w:b/>
                <w:bCs w:val="1"/>
                <w:sz w:val="20"/>
                <w:szCs w:val="20"/>
                <w:rtl w:val="0"/>
              </w:rPr>
              <w:t xml:space="preserve">Matrícula</w:t>
            </w:r>
            <w:r w:rsidDel="00000000" w:rsidR="00000000" w:rsidRPr="00000000">
              <w:rPr>
                <w:b/>
                <w:rtl w:val="0"/>
              </w:rPr>
            </w:r>
          </w:p>
        </w:tc>
        <w:tc>
          <w:tcPr>
            <w:shd w:fill="d9e2f3" w:val="clear"/>
          </w:tcPr>
          <w:p w:rsidR="00000000" w:rsidDel="00000000" w:rsidP="00000000" w:rsidRDefault="00000000" w:rsidRPr="00000000" w14:paraId="0000000A">
            <w:pPr>
              <w:keepNext/>
              <w:rPr>
                <w:b w:val="1"/>
                <w:bCs w:val="1"/>
                <w:sz w:val="20"/>
                <w:szCs w:val="20"/>
              </w:rPr>
            </w:pPr>
            <w:r w:rsidDel="00000000" w:rsidR="00000000" w:rsidRPr="00000000">
              <w:rPr>
                <w:b/>
                <w:bCs w:val="1"/>
                <w:sz w:val="20"/>
                <w:szCs w:val="20"/>
                <w:rtl w:val="0"/>
              </w:rPr>
              <w:t xml:space="preserve">Usuario de Github</w:t>
            </w:r>
          </w:p>
        </w:tc>
      </w:tr>
      <w:tr>
        <w:trPr>
          <w:cantSplit w:val="0"/>
          <w:tblHeader w:val="0"/>
        </w:trPr>
        <w:tc>
          <w:tcPr/>
          <w:p w:rsidR="00000000" w:rsidDel="00000000" w:rsidP="00000000" w:rsidRDefault="00000000" w:rsidRPr="00000000" w14:paraId="0000000B">
            <w:pPr>
              <w:spacing w:after="20" w:lineRule="auto"/>
              <w:rPr/>
            </w:pPr>
            <w:r w:rsidDel="00000000" w:rsidR="00000000" w:rsidRPr="00000000">
              <w:rPr>
                <w:sz w:val="20"/>
                <w:szCs w:val="20"/>
                <w:rtl w:val="0"/>
              </w:rPr>
              <w:t xml:space="preserve">Daniel Ruán Aguilar</w:t>
            </w:r>
            <w:r w:rsidDel="00000000" w:rsidR="00000000" w:rsidRPr="00000000">
              <w:rPr>
                <w:rtl w:val="0"/>
              </w:rPr>
            </w:r>
          </w:p>
        </w:tc>
        <w:tc>
          <w:tcPr/>
          <w:p w:rsidR="00000000" w:rsidDel="00000000" w:rsidP="00000000" w:rsidRDefault="00000000" w:rsidRPr="00000000" w14:paraId="0000000C">
            <w:pPr>
              <w:spacing w:after="20" w:lineRule="auto"/>
              <w:rPr/>
            </w:pPr>
            <w:r w:rsidDel="00000000" w:rsidR="00000000" w:rsidRPr="00000000">
              <w:rPr>
                <w:sz w:val="20"/>
                <w:szCs w:val="20"/>
                <w:rtl w:val="0"/>
              </w:rPr>
              <w:t xml:space="preserve">_______________</w:t>
            </w:r>
            <w:r w:rsidDel="00000000" w:rsidR="00000000" w:rsidRPr="00000000">
              <w:rPr>
                <w:rtl w:val="0"/>
              </w:rPr>
            </w:r>
          </w:p>
        </w:tc>
        <w:tc>
          <w:tcPr/>
          <w:p w:rsidR="00000000" w:rsidDel="00000000" w:rsidP="00000000" w:rsidRDefault="00000000" w:rsidRPr="00000000" w14:paraId="0000000D">
            <w:pPr>
              <w:spacing w:after="2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after="20" w:lineRule="auto"/>
              <w:rPr/>
            </w:pPr>
            <w:r w:rsidDel="00000000" w:rsidR="00000000" w:rsidRPr="00000000">
              <w:rPr>
                <w:sz w:val="20"/>
                <w:szCs w:val="20"/>
                <w:rtl w:val="0"/>
              </w:rPr>
              <w:t xml:space="preserve">Saúl Salgado Ortega</w:t>
            </w:r>
            <w:r w:rsidDel="00000000" w:rsidR="00000000" w:rsidRPr="00000000">
              <w:rPr>
                <w:rtl w:val="0"/>
              </w:rPr>
            </w:r>
          </w:p>
        </w:tc>
        <w:tc>
          <w:tcPr/>
          <w:p w:rsidR="00000000" w:rsidDel="00000000" w:rsidP="00000000" w:rsidRDefault="00000000" w:rsidRPr="00000000" w14:paraId="0000000F">
            <w:pPr>
              <w:spacing w:after="20" w:lineRule="auto"/>
              <w:rPr/>
            </w:pPr>
            <w:r w:rsidDel="00000000" w:rsidR="00000000" w:rsidRPr="00000000">
              <w:rPr>
                <w:sz w:val="20"/>
                <w:szCs w:val="20"/>
                <w:rtl w:val="0"/>
              </w:rPr>
              <w:t xml:space="preserve">A01423738</w:t>
            </w:r>
            <w:r w:rsidDel="00000000" w:rsidR="00000000" w:rsidRPr="00000000">
              <w:rPr>
                <w:rtl w:val="0"/>
              </w:rPr>
            </w:r>
          </w:p>
        </w:tc>
        <w:tc>
          <w:tcPr/>
          <w:p w:rsidR="00000000" w:rsidDel="00000000" w:rsidP="00000000" w:rsidRDefault="00000000" w:rsidRPr="00000000" w14:paraId="00000010">
            <w:pPr>
              <w:spacing w:after="20" w:lineRule="auto"/>
              <w:rPr>
                <w:sz w:val="20"/>
                <w:szCs w:val="20"/>
              </w:rPr>
            </w:pPr>
            <w:r w:rsidDel="00000000" w:rsidR="00000000" w:rsidRPr="00000000">
              <w:rPr>
                <w:sz w:val="20"/>
                <w:szCs w:val="20"/>
                <w:rtl w:val="0"/>
              </w:rPr>
              <w:t xml:space="preserve">Drezneck-RM</w:t>
            </w:r>
          </w:p>
        </w:tc>
      </w:tr>
      <w:tr>
        <w:trPr>
          <w:cantSplit w:val="0"/>
          <w:tblHeader w:val="0"/>
        </w:trPr>
        <w:tc>
          <w:tcPr/>
          <w:p w:rsidR="00000000" w:rsidDel="00000000" w:rsidP="00000000" w:rsidRDefault="00000000" w:rsidRPr="00000000" w14:paraId="00000011">
            <w:pPr>
              <w:spacing w:after="20" w:lineRule="auto"/>
              <w:rPr/>
            </w:pPr>
            <w:r w:rsidDel="00000000" w:rsidR="00000000" w:rsidRPr="00000000">
              <w:rPr>
                <w:sz w:val="20"/>
                <w:szCs w:val="20"/>
                <w:rtl w:val="0"/>
              </w:rPr>
              <w:t xml:space="preserve">Diego Sánchez Hernández</w:t>
            </w:r>
            <w:r w:rsidDel="00000000" w:rsidR="00000000" w:rsidRPr="00000000">
              <w:rPr>
                <w:rtl w:val="0"/>
              </w:rPr>
            </w:r>
          </w:p>
        </w:tc>
        <w:tc>
          <w:tcPr/>
          <w:p w:rsidR="00000000" w:rsidDel="00000000" w:rsidP="00000000" w:rsidRDefault="00000000" w:rsidRPr="00000000" w14:paraId="00000012">
            <w:pPr>
              <w:spacing w:after="20" w:lineRule="auto"/>
              <w:rPr/>
            </w:pPr>
            <w:r w:rsidDel="00000000" w:rsidR="00000000" w:rsidRPr="00000000">
              <w:rPr>
                <w:sz w:val="20"/>
                <w:szCs w:val="20"/>
                <w:rtl w:val="0"/>
              </w:rPr>
              <w:t xml:space="preserve">A01783237</w:t>
            </w:r>
            <w:r w:rsidDel="00000000" w:rsidR="00000000" w:rsidRPr="00000000">
              <w:rPr>
                <w:rtl w:val="0"/>
              </w:rPr>
            </w:r>
          </w:p>
        </w:tc>
        <w:tc>
          <w:tcPr/>
          <w:p w:rsidR="00000000" w:rsidDel="00000000" w:rsidP="00000000" w:rsidRDefault="00000000" w:rsidRPr="00000000" w14:paraId="00000013">
            <w:pPr>
              <w:spacing w:after="20" w:lineRule="auto"/>
              <w:rPr>
                <w:sz w:val="20"/>
                <w:szCs w:val="20"/>
              </w:rPr>
            </w:pPr>
            <w:r w:rsidDel="00000000" w:rsidR="00000000" w:rsidRPr="00000000">
              <w:rPr>
                <w:sz w:val="20"/>
                <w:szCs w:val="20"/>
                <w:rtl w:val="0"/>
              </w:rPr>
              <w:t xml:space="preserve">dieguini95</w:t>
            </w:r>
          </w:p>
        </w:tc>
      </w:tr>
    </w:tbl>
    <w:p w:rsidR="00000000" w:rsidDel="00000000" w:rsidP="00000000" w:rsidRDefault="00000000" w:rsidRPr="00000000" w14:paraId="00000014">
      <w:pPr>
        <w:spacing w:after="40" w:lineRule="auto"/>
        <w:rPr/>
      </w:pP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015">
            <w:pPr>
              <w:keepNext/>
              <w:rPr/>
            </w:pPr>
            <w:r w:rsidDel="00000000" w:rsidR="00000000" w:rsidRPr="00000000">
              <w:rPr>
                <w:b/>
                <w:bCs w:val="1"/>
                <w:sz w:val="20"/>
                <w:szCs w:val="20"/>
                <w:rtl w:val="0"/>
              </w:rPr>
              <w:t xml:space="preserve">Dato</w:t>
            </w:r>
            <w:r w:rsidDel="00000000" w:rsidR="00000000" w:rsidRPr="00000000">
              <w:rPr>
                <w:b/>
                <w:rtl w:val="0"/>
              </w:rPr>
            </w:r>
          </w:p>
        </w:tc>
        <w:tc>
          <w:tcPr>
            <w:shd w:fill="d9e2f3" w:val="clear"/>
          </w:tcPr>
          <w:p w:rsidR="00000000" w:rsidDel="00000000" w:rsidP="00000000" w:rsidRDefault="00000000" w:rsidRPr="00000000" w14:paraId="00000016">
            <w:pPr>
              <w:keepNext/>
              <w:rPr/>
            </w:pPr>
            <w:r w:rsidDel="00000000" w:rsidR="00000000" w:rsidRPr="00000000">
              <w:rPr>
                <w:b/>
                <w:bCs w:val="1"/>
                <w:sz w:val="20"/>
                <w:szCs w:val="20"/>
                <w:rtl w:val="0"/>
              </w:rPr>
              <w:t xml:space="preserve">Valor</w:t>
            </w:r>
            <w:r w:rsidDel="00000000" w:rsidR="00000000" w:rsidRPr="00000000">
              <w:rPr>
                <w:b/>
                <w:rtl w:val="0"/>
              </w:rPr>
            </w:r>
          </w:p>
        </w:tc>
      </w:tr>
      <w:tr>
        <w:trPr>
          <w:cantSplit w:val="0"/>
          <w:tblHeader w:val="0"/>
        </w:trPr>
        <w:tc>
          <w:tcPr/>
          <w:p w:rsidR="00000000" w:rsidDel="00000000" w:rsidP="00000000" w:rsidRDefault="00000000" w:rsidRPr="00000000" w14:paraId="00000017">
            <w:pPr>
              <w:spacing w:after="20" w:lineRule="auto"/>
              <w:rPr/>
            </w:pPr>
            <w:r w:rsidDel="00000000" w:rsidR="00000000" w:rsidRPr="00000000">
              <w:rPr>
                <w:sz w:val="20"/>
                <w:szCs w:val="20"/>
                <w:rtl w:val="0"/>
              </w:rPr>
              <w:t xml:space="preserve">Repositorio</w:t>
            </w:r>
            <w:r w:rsidDel="00000000" w:rsidR="00000000" w:rsidRPr="00000000">
              <w:rPr>
                <w:rtl w:val="0"/>
              </w:rPr>
            </w:r>
          </w:p>
        </w:tc>
        <w:tc>
          <w:tcPr/>
          <w:p w:rsidR="00000000" w:rsidDel="00000000" w:rsidP="00000000" w:rsidRDefault="00000000" w:rsidRPr="00000000" w14:paraId="00000018">
            <w:pPr>
              <w:spacing w:after="20" w:lineRule="auto"/>
              <w:rPr/>
            </w:pPr>
            <w:hyperlink r:id="rId6">
              <w:r w:rsidDel="00000000" w:rsidR="00000000" w:rsidRPr="00000000">
                <w:rPr>
                  <w:color w:val="1155cc"/>
                  <w:sz w:val="20"/>
                  <w:szCs w:val="20"/>
                  <w:u w:val="single"/>
                  <w:rtl w:val="0"/>
                </w:rPr>
                <w:t xml:space="preserve">https://github.com/dieguini95/TC5061-Proyecto-Equipo49</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20" w:lineRule="auto"/>
              <w:rPr/>
            </w:pPr>
            <w:r w:rsidDel="00000000" w:rsidR="00000000" w:rsidRPr="00000000">
              <w:rPr>
                <w:sz w:val="20"/>
                <w:szCs w:val="20"/>
                <w:rtl w:val="0"/>
              </w:rPr>
              <w:t xml:space="preserve">Versión del documento</w:t>
            </w:r>
            <w:r w:rsidDel="00000000" w:rsidR="00000000" w:rsidRPr="00000000">
              <w:rPr>
                <w:rtl w:val="0"/>
              </w:rPr>
            </w:r>
          </w:p>
        </w:tc>
        <w:tc>
          <w:tcPr/>
          <w:p w:rsidR="00000000" w:rsidDel="00000000" w:rsidP="00000000" w:rsidRDefault="00000000" w:rsidRPr="00000000" w14:paraId="0000001A">
            <w:pPr>
              <w:spacing w:after="20" w:lineRule="auto"/>
              <w:rPr/>
            </w:pPr>
            <w:r>
              <w:rPr>
                <w:b w:val="0"/>
                <w:sz w:val="20"/>
                <w:szCs w:val="20"/>
                <w:rtl w:val="0"/>
              </w:rPr>
              <w:t>2 (Etapa 1), 18 de octubre de 2026. Actualización de P1.</w:t>
            </w:r>
          </w:p>
        </w:tc>
      </w:tr>
      <w:tr>
        <w:trPr>
          <w:cantSplit w:val="0"/>
          <w:tblHeader w:val="0"/>
        </w:trPr>
        <w:tc>
          <w:tcPr/>
          <w:p w:rsidR="00000000" w:rsidDel="00000000" w:rsidP="00000000" w:rsidRDefault="00000000" w:rsidRPr="00000000" w14:paraId="0000001B">
            <w:pPr>
              <w:spacing w:after="20" w:lineRule="auto"/>
              <w:rPr/>
            </w:pPr>
            <w:r w:rsidDel="00000000" w:rsidR="00000000" w:rsidRPr="00000000">
              <w:rPr>
                <w:sz w:val="20"/>
                <w:szCs w:val="20"/>
                <w:rtl w:val="0"/>
              </w:rPr>
              <w:t xml:space="preserve">Fecha límite de entrega</w:t>
            </w:r>
            <w:r w:rsidDel="00000000" w:rsidR="00000000" w:rsidRPr="00000000">
              <w:rPr>
                <w:rtl w:val="0"/>
              </w:rPr>
            </w:r>
          </w:p>
        </w:tc>
        <w:tc>
          <w:tcPr/>
          <w:p w:rsidR="00000000" w:rsidDel="00000000" w:rsidP="00000000" w:rsidRDefault="00000000" w:rsidRPr="00000000" w14:paraId="0000001C">
            <w:pPr>
              <w:spacing w:after="20" w:lineRule="auto"/>
              <w:rPr/>
            </w:pPr>
            <w:r w:rsidDel="00000000" w:rsidR="00000000" w:rsidRPr="00000000">
              <w:rPr>
                <w:sz w:val="20"/>
                <w:szCs w:val="20"/>
                <w:rtl w:val="0"/>
              </w:rPr>
              <w:t xml:space="preserve">Domingo 18 de octubre de 2026, 23:59</w:t>
            </w:r>
            <w:r w:rsidDel="00000000" w:rsidR="00000000" w:rsidRPr="00000000">
              <w:rPr>
                <w:rtl w:val="0"/>
              </w:rPr>
            </w:r>
          </w:p>
        </w:tc>
      </w:tr>
    </w:tbl>
    <w:p w:rsidR="00000000" w:rsidDel="00000000" w:rsidP="00000000" w:rsidRDefault="00000000" w:rsidRPr="00000000" w14:paraId="0000001D">
      <w:pPr>
        <w:spacing w:after="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color w:val="000000"/>
          <w:rtl w:val="0"/>
        </w:rPr>
        <w:t xml:space="preserve">Índice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Resumen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Paso 1. Formulación del problema (ML Canvas y P1, P2, P3)</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Paso 2. Datos (fuente, tamaño, variables, licencia y partición)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Paso 3. Pipeline de ML por pregunta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4. Paso 4. Baselines y métricas y paso 6. Experimentos en MLflow</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Paso 5. Arquitectura del sistema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Paso 8. Estructura base del repositorio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7. Estado y pendientes de integración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Roadmap de entrega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 Lista de verificación de entrega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 Referencias (APA 7)</w:t>
      </w:r>
    </w:p>
    <w:p w:rsidR="00000000" w:rsidDel="00000000" w:rsidP="00000000" w:rsidRDefault="00000000" w:rsidRPr="00000000" w14:paraId="0000002C">
      <w:pPr>
        <w:pStyle w:val="Heading1"/>
        <w:rPr/>
      </w:pPr>
      <w:r w:rsidDel="00000000" w:rsidR="00000000" w:rsidRPr="00000000">
        <w:rPr>
          <w:color w:val="000000"/>
          <w:rtl w:val="0"/>
        </w:rPr>
        <w:t xml:space="preserve">Resumen</w:t>
      </w:r>
    </w:p>
    <w:p w:rsidR="00000000" w:rsidDel="00000000" w:rsidP="00000000" w:rsidRDefault="00000000" w:rsidRPr="00000000" w14:paraId="0000002D">
      <w:pPr>
        <w:rPr/>
      </w:pPr>
      <w:r w:rsidDel="00000000" w:rsidR="00000000" w:rsidRPr="00000000">
        <w:rPr>
          <w:rtl w:val="0"/>
        </w:rPr>
        <w:t xml:space="preserve">Proponemos tres preguntas de aprendizaje automático sobre los viajes de MiBici, el sistema de bicicletas públicas del Área Metropolitana de Guadalajara: </w:t>
      </w:r>
      <w:r w:rsidDel="00000000" w:rsidR="00000000" w:rsidRPr="00000000">
        <w:rPr>
          <w:b w:val="1"/>
          <w:bCs w:val="1"/>
          <w:rtl w:val="0"/>
        </w:rPr>
        <w:t xml:space="preserve">P1</w:t>
      </w:r>
      <w:r w:rsidDel="00000000" w:rsidR="00000000" w:rsidRPr="00000000">
        <w:rPr>
          <w:rtl w:val="0"/>
        </w:rPr>
        <w:t xml:space="preserve"> estima la demanda de salidas por estación-hora (regresión), </w:t>
      </w:r>
      <w:r w:rsidDel="00000000" w:rsidR="00000000" w:rsidRPr="00000000">
        <w:rPr>
          <w:b w:val="1"/>
          <w:bCs w:val="1"/>
          <w:rtl w:val="0"/>
        </w:rPr>
        <w:t xml:space="preserve">P2</w:t>
      </w:r>
      <w:r w:rsidDel="00000000" w:rsidR="00000000" w:rsidRPr="00000000">
        <w:rPr>
          <w:rtl w:val="0"/>
        </w:rPr>
        <w:t xml:space="preserve"> clasifica el riesgo de que una estación quede vacía o llena en las siguientes dos horas (clasificación binaria) y </w:t>
      </w:r>
      <w:r w:rsidDel="00000000" w:rsidR="00000000" w:rsidRPr="00000000">
        <w:rPr>
          <w:b w:val="1"/>
          <w:bCs w:val="1"/>
          <w:rtl w:val="0"/>
        </w:rPr>
        <w:t xml:space="preserve">P3</w:t>
      </w:r>
      <w:r w:rsidDel="00000000" w:rsidR="00000000" w:rsidRPr="00000000">
        <w:rPr>
          <w:rtl w:val="0"/>
        </w:rPr>
        <w:t xml:space="preserve"> agrupa estaciones por su patrón de uso (clustering). Usamos 12 meses de datos abiertos (octubre de 2025 a septiembre de 2026, 4,497,877 viajes antes de limpieza) con una partición cronológica: entrenamiento de octubre de 2025 a junio de 2026, validación en julio y agosto, y prueba en septiembre de 2026.</w:t>
      </w:r>
    </w:p>
    <w:p w:rsidR="00000000" w:rsidDel="00000000" w:rsidP="00000000" w:rsidRDefault="00000000" w:rsidRPr="00000000" w14:paraId="0000002E">
      <w:pPr>
        <w:rPr/>
      </w:pPr>
      <w:r>
        <w:rPr>
          <w:b w:val="0"/>
          <w:rtl w:val="0"/>
        </w:rPr>
        <w:t>La actualización incorpora la ingesta reproducible, las variables y dos baselines de P1 ejecutados desde el código, con 4,493,328 viajes limpios y trazabilidad en MLflow local. La media de cuatro semanas se eligió por validación y obtuvo MAE de prueba de 0.8806 viajes por estación-hora. Se conservan la propuesta de P2 y la implementación exploratoria de P3 documentada por el equipo. P2, la integración conjunta y la evidencia individual de colaboración continúan pendientes. La contribución de P1 se presenta mediante Pull Request desde la rama Saul y requiere revisión del equipo antes de fusionarse a main.</w:t>
      </w:r>
    </w:p>
    <w:p w:rsidR="00000000" w:rsidDel="00000000" w:rsidP="00000000" w:rsidRDefault="00000000" w:rsidRPr="00000000" w14:paraId="0000002F">
      <w:pPr>
        <w:pStyle w:val="Heading1"/>
        <w:rPr/>
      </w:pPr>
      <w:r w:rsidDel="00000000" w:rsidR="00000000" w:rsidRPr="00000000">
        <w:rPr>
          <w:color w:val="000000"/>
          <w:rtl w:val="0"/>
        </w:rPr>
        <w:t xml:space="preserve">1. Paso 1. Formulación del problema</w:t>
      </w:r>
    </w:p>
    <w:p w:rsidR="00000000" w:rsidDel="00000000" w:rsidP="00000000" w:rsidRDefault="00000000" w:rsidRPr="00000000" w14:paraId="00000030">
      <w:pPr>
        <w:rPr/>
        <w:sectPr>
          <w:footerReference r:id="rId7" w:type="default"/>
          <w:pgSz w:h="15840" w:w="12240" w:orient="portrait"/>
          <w:pgMar w:bottom="1152" w:top="1152" w:left="1152" w:right="1152" w:header="720" w:footer="720"/>
          <w:pgNumType w:start="1"/>
        </w:sectPr>
      </w:pPr>
      <w:r w:rsidDel="00000000" w:rsidR="00000000" w:rsidRPr="00000000">
        <w:rPr>
          <w:rtl w:val="0"/>
        </w:rPr>
        <w:t xml:space="preserve">El ML Canvas (plantilla v1.2 de Louis Dorard, licencia CC BY-SA 4.0) está en la página siguiente y como archivo editable en el repositorio (</w:t>
      </w:r>
      <w:r w:rsidDel="00000000" w:rsidR="00000000" w:rsidRPr="00000000">
        <w:rPr>
          <w:rFonts w:ascii="Consolas" w:cs="Consolas" w:eastAsia="Consolas" w:hAnsi="Consolas"/>
          <w:color w:val="333333"/>
          <w:sz w:val="20"/>
          <w:szCs w:val="20"/>
          <w:rtl w:val="0"/>
        </w:rPr>
        <w:t xml:space="preserve">references/ML_Canvas_MiBici_Equipo49.docx</w:t>
      </w:r>
      <w:r w:rsidDel="00000000" w:rsidR="00000000" w:rsidRPr="00000000">
        <w:rPr>
          <w:rtl w:val="0"/>
        </w:rPr>
        <w:t xml:space="preserve"> y </w:t>
      </w:r>
      <w:r w:rsidDel="00000000" w:rsidR="00000000" w:rsidRPr="00000000">
        <w:rPr>
          <w:rFonts w:ascii="Consolas" w:cs="Consolas" w:eastAsia="Consolas" w:hAnsi="Consolas"/>
          <w:color w:val="333333"/>
          <w:sz w:val="20"/>
          <w:szCs w:val="20"/>
          <w:rtl w:val="0"/>
        </w:rPr>
        <w:t xml:space="preserve">.pdf</w:t>
      </w:r>
      <w:r w:rsidDel="00000000" w:rsidR="00000000" w:rsidRPr="00000000">
        <w:rPr>
          <w:rtl w:val="0"/>
        </w:rPr>
        <w:t xml:space="preserve">).</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8143221" cy="6310313"/>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143221" cy="63103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sectPr>
          <w:type w:val="nextPage"/>
          <w:pgSz w:h="12240" w:w="15840" w:orient="landscape"/>
          <w:pgMar w:bottom="720" w:top="720" w:left="864" w:right="864" w:header="720" w:footer="720"/>
        </w:sectPr>
      </w:pPr>
      <w:r w:rsidDel="00000000" w:rsidR="00000000" w:rsidRPr="00000000">
        <w:rPr>
          <w:i w:val="1"/>
          <w:iCs w:val="1"/>
          <w:sz w:val="18"/>
          <w:szCs w:val="18"/>
          <w:rtl w:val="0"/>
        </w:rPr>
        <w:t xml:space="preserve">ML Canvas del proyecto (Equipo 49). Designed for: MiBici (operador, rebalanceo y planeación urbana).</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color w:val="000000"/>
          <w:rtl w:val="0"/>
        </w:rPr>
        <w:t xml:space="preserve">1.1 Las tres preguntas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2f3" w:val="clear"/>
          </w:tcPr>
          <w:p w:rsidR="00000000" w:rsidDel="00000000" w:rsidP="00000000" w:rsidRDefault="00000000" w:rsidRPr="00000000" w14:paraId="00000034">
            <w:pPr>
              <w:keepNext/>
              <w:rPr/>
            </w:pPr>
            <w:r w:rsidDel="00000000" w:rsidR="00000000" w:rsidRPr="00000000">
              <w:rPr>
                <w:b/>
                <w:bCs w:val="1"/>
                <w:sz w:val="17"/>
                <w:szCs w:val="17"/>
                <w:rtl w:val="0"/>
              </w:rPr>
              <w:t xml:space="preserve">Elemento</w:t>
            </w:r>
            <w:r w:rsidDel="00000000" w:rsidR="00000000" w:rsidRPr="00000000">
              <w:rPr>
                <w:b/>
                <w:rtl w:val="0"/>
              </w:rPr>
            </w:r>
          </w:p>
        </w:tc>
        <w:tc>
          <w:tcPr>
            <w:shd w:fill="d9e2f3" w:val="clear"/>
          </w:tcPr>
          <w:p w:rsidR="00000000" w:rsidDel="00000000" w:rsidP="00000000" w:rsidRDefault="00000000" w:rsidRPr="00000000" w14:paraId="00000035">
            <w:pPr>
              <w:keepNext/>
              <w:rPr/>
            </w:pPr>
            <w:r w:rsidDel="00000000" w:rsidR="00000000" w:rsidRPr="00000000">
              <w:rPr>
                <w:b/>
                <w:bCs w:val="1"/>
                <w:sz w:val="17"/>
                <w:szCs w:val="17"/>
                <w:rtl w:val="0"/>
              </w:rPr>
              <w:t xml:space="preserve">P1. Demanda (regresión)</w:t>
            </w:r>
            <w:r w:rsidDel="00000000" w:rsidR="00000000" w:rsidRPr="00000000">
              <w:rPr>
                <w:b/>
                <w:rtl w:val="0"/>
              </w:rPr>
            </w:r>
          </w:p>
        </w:tc>
        <w:tc>
          <w:tcPr>
            <w:shd w:fill="d9e2f3" w:val="clear"/>
          </w:tcPr>
          <w:p w:rsidR="00000000" w:rsidDel="00000000" w:rsidP="00000000" w:rsidRDefault="00000000" w:rsidRPr="00000000" w14:paraId="00000036">
            <w:pPr>
              <w:keepNext/>
              <w:rPr/>
            </w:pPr>
            <w:r w:rsidDel="00000000" w:rsidR="00000000" w:rsidRPr="00000000">
              <w:rPr>
                <w:b/>
                <w:bCs w:val="1"/>
                <w:sz w:val="17"/>
                <w:szCs w:val="17"/>
                <w:rtl w:val="0"/>
              </w:rPr>
              <w:t xml:space="preserve">P2. Riesgo de estación (clasificación)</w:t>
            </w:r>
            <w:r w:rsidDel="00000000" w:rsidR="00000000" w:rsidRPr="00000000">
              <w:rPr>
                <w:b/>
                <w:rtl w:val="0"/>
              </w:rPr>
            </w:r>
          </w:p>
        </w:tc>
        <w:tc>
          <w:tcPr>
            <w:shd w:fill="d9e2f3" w:val="clear"/>
          </w:tcPr>
          <w:p w:rsidR="00000000" w:rsidDel="00000000" w:rsidP="00000000" w:rsidRDefault="00000000" w:rsidRPr="00000000" w14:paraId="00000037">
            <w:pPr>
              <w:keepNext/>
              <w:rPr/>
            </w:pPr>
            <w:r w:rsidDel="00000000" w:rsidR="00000000" w:rsidRPr="00000000">
              <w:rPr>
                <w:b/>
                <w:bCs w:val="1"/>
                <w:sz w:val="17"/>
                <w:szCs w:val="17"/>
                <w:rtl w:val="0"/>
              </w:rPr>
              <w:t xml:space="preserve">P3. Perfiles (clustering)</w:t>
            </w:r>
            <w:r w:rsidDel="00000000" w:rsidR="00000000" w:rsidRPr="00000000">
              <w:rPr>
                <w:b/>
                <w:rtl w:val="0"/>
              </w:rPr>
            </w:r>
          </w:p>
        </w:tc>
      </w:tr>
      <w:tr>
        <w:trPr>
          <w:cantSplit w:val="0"/>
          <w:tblHeader w:val="0"/>
        </w:trPr>
        <w:tc>
          <w:tcPr/>
          <w:p w:rsidR="00000000" w:rsidDel="00000000" w:rsidP="00000000" w:rsidRDefault="00000000" w:rsidRPr="00000000" w14:paraId="00000038">
            <w:pPr>
              <w:spacing w:after="20" w:lineRule="auto"/>
              <w:rPr/>
            </w:pPr>
            <w:r w:rsidDel="00000000" w:rsidR="00000000" w:rsidRPr="00000000">
              <w:rPr>
                <w:sz w:val="17"/>
                <w:szCs w:val="17"/>
                <w:rtl w:val="0"/>
              </w:rPr>
              <w:t xml:space="preserve">Qué se predice o agrupa</w:t>
            </w:r>
            <w:r w:rsidDel="00000000" w:rsidR="00000000" w:rsidRPr="00000000">
              <w:rPr>
                <w:rtl w:val="0"/>
              </w:rPr>
            </w:r>
          </w:p>
        </w:tc>
        <w:tc>
          <w:tcPr/>
          <w:p w:rsidR="00000000" w:rsidDel="00000000" w:rsidP="00000000" w:rsidRDefault="00000000" w:rsidRPr="00000000" w14:paraId="00000039">
            <w:pPr>
              <w:spacing w:after="20" w:lineRule="auto"/>
              <w:rPr/>
            </w:pPr>
            <w:r w:rsidDel="00000000" w:rsidR="00000000" w:rsidRPr="00000000">
              <w:rPr>
                <w:rFonts w:ascii="Consolas" w:cs="Consolas" w:eastAsia="Consolas" w:hAnsi="Consolas"/>
                <w:color w:val="333333"/>
                <w:sz w:val="16"/>
                <w:szCs w:val="16"/>
                <w:rtl w:val="0"/>
              </w:rPr>
              <w:t xml:space="preserve">y(s, t)</w:t>
            </w:r>
            <w:r w:rsidDel="00000000" w:rsidR="00000000" w:rsidRPr="00000000">
              <w:rPr>
                <w:sz w:val="17"/>
                <w:szCs w:val="17"/>
                <w:rtl w:val="0"/>
              </w:rPr>
              <w:t xml:space="preserve">: viajes que inician en la estación </w:t>
            </w:r>
            <w:r w:rsidDel="00000000" w:rsidR="00000000" w:rsidRPr="00000000">
              <w:rPr>
                <w:rFonts w:ascii="Consolas" w:cs="Consolas" w:eastAsia="Consolas" w:hAnsi="Consolas"/>
                <w:color w:val="333333"/>
                <w:sz w:val="16"/>
                <w:szCs w:val="16"/>
                <w:rtl w:val="0"/>
              </w:rPr>
              <w:t xml:space="preserve">s</w:t>
            </w:r>
            <w:r w:rsidDel="00000000" w:rsidR="00000000" w:rsidRPr="00000000">
              <w:rPr>
                <w:sz w:val="17"/>
                <w:szCs w:val="17"/>
                <w:rtl w:val="0"/>
              </w:rPr>
              <w:t xml:space="preserve"> durante la hora </w:t>
            </w:r>
            <w:r w:rsidDel="00000000" w:rsidR="00000000" w:rsidRPr="00000000">
              <w:rPr>
                <w:rFonts w:ascii="Consolas" w:cs="Consolas" w:eastAsia="Consolas" w:hAnsi="Consolas"/>
                <w:color w:val="333333"/>
                <w:sz w:val="16"/>
                <w:szCs w:val="16"/>
                <w:rtl w:val="0"/>
              </w:rPr>
              <w:t xml:space="preserve">t</w:t>
            </w: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03A">
            <w:pPr>
              <w:spacing w:after="20" w:lineRule="auto"/>
              <w:rPr/>
            </w:pPr>
            <w:r w:rsidDel="00000000" w:rsidR="00000000" w:rsidRPr="00000000">
              <w:rPr>
                <w:rFonts w:ascii="Consolas" w:cs="Consolas" w:eastAsia="Consolas" w:hAnsi="Consolas"/>
                <w:color w:val="333333"/>
                <w:sz w:val="16"/>
                <w:szCs w:val="16"/>
                <w:rtl w:val="0"/>
              </w:rPr>
              <w:t xml:space="preserve">r(s, t) = 1</w:t>
            </w:r>
            <w:r w:rsidDel="00000000" w:rsidR="00000000" w:rsidRPr="00000000">
              <w:rPr>
                <w:sz w:val="17"/>
                <w:szCs w:val="17"/>
                <w:rtl w:val="0"/>
              </w:rPr>
              <w:t xml:space="preserve"> si la estación </w:t>
            </w:r>
            <w:r w:rsidDel="00000000" w:rsidR="00000000" w:rsidRPr="00000000">
              <w:rPr>
                <w:rFonts w:ascii="Consolas" w:cs="Consolas" w:eastAsia="Consolas" w:hAnsi="Consolas"/>
                <w:color w:val="333333"/>
                <w:sz w:val="16"/>
                <w:szCs w:val="16"/>
                <w:rtl w:val="0"/>
              </w:rPr>
              <w:t xml:space="preserve">s</w:t>
            </w:r>
            <w:r w:rsidDel="00000000" w:rsidR="00000000" w:rsidRPr="00000000">
              <w:rPr>
                <w:sz w:val="17"/>
                <w:szCs w:val="17"/>
                <w:rtl w:val="0"/>
              </w:rPr>
              <w:t xml:space="preserve"> entra en riesgo (vacía o llena) en alguna de las siguientes </w:t>
            </w:r>
            <w:r w:rsidDel="00000000" w:rsidR="00000000" w:rsidRPr="00000000">
              <w:rPr>
                <w:rFonts w:ascii="Consolas" w:cs="Consolas" w:eastAsia="Consolas" w:hAnsi="Consolas"/>
                <w:color w:val="333333"/>
                <w:sz w:val="16"/>
                <w:szCs w:val="16"/>
                <w:rtl w:val="0"/>
              </w:rPr>
              <w:t xml:space="preserve">H = 2</w:t>
            </w:r>
            <w:r w:rsidDel="00000000" w:rsidR="00000000" w:rsidRPr="00000000">
              <w:rPr>
                <w:sz w:val="17"/>
                <w:szCs w:val="17"/>
                <w:rtl w:val="0"/>
              </w:rPr>
              <w:t xml:space="preserve"> horas.</w:t>
            </w:r>
            <w:r w:rsidDel="00000000" w:rsidR="00000000" w:rsidRPr="00000000">
              <w:rPr>
                <w:rtl w:val="0"/>
              </w:rPr>
            </w:r>
          </w:p>
        </w:tc>
        <w:tc>
          <w:tcPr/>
          <w:p w:rsidR="00000000" w:rsidDel="00000000" w:rsidP="00000000" w:rsidRDefault="00000000" w:rsidRPr="00000000" w14:paraId="0000003B">
            <w:pPr>
              <w:spacing w:after="20" w:lineRule="auto"/>
              <w:rPr/>
            </w:pPr>
            <w:r w:rsidDel="00000000" w:rsidR="00000000" w:rsidRPr="00000000">
              <w:rPr>
                <w:sz w:val="17"/>
                <w:szCs w:val="17"/>
                <w:rtl w:val="0"/>
              </w:rPr>
              <w:t xml:space="preserve">Grupos de estaciones que comparten patrón de uso.</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20" w:lineRule="auto"/>
              <w:rPr/>
            </w:pPr>
            <w:r w:rsidDel="00000000" w:rsidR="00000000" w:rsidRPr="00000000">
              <w:rPr>
                <w:sz w:val="17"/>
                <w:szCs w:val="17"/>
                <w:rtl w:val="0"/>
              </w:rPr>
              <w:t xml:space="preserve">Granularidad y horizonte</w:t>
            </w:r>
            <w:r w:rsidDel="00000000" w:rsidR="00000000" w:rsidRPr="00000000">
              <w:rPr>
                <w:rtl w:val="0"/>
              </w:rPr>
            </w:r>
          </w:p>
        </w:tc>
        <w:tc>
          <w:tcPr/>
          <w:p w:rsidR="00000000" w:rsidDel="00000000" w:rsidP="00000000" w:rsidRDefault="00000000" w:rsidRPr="00000000" w14:paraId="0000003D">
            <w:pPr>
              <w:spacing w:after="20" w:lineRule="auto"/>
              <w:rPr/>
            </w:pPr>
            <w:r w:rsidDel="00000000" w:rsidR="00000000" w:rsidRPr="00000000">
              <w:rPr>
                <w:sz w:val="17"/>
                <w:szCs w:val="17"/>
                <w:rtl w:val="0"/>
              </w:rPr>
              <w:t xml:space="preserve">Estación-hora. Pronóstico emitido a las 00:00 del día D para las 24 horas de D (horizonte de 0 a 23 h).</w:t>
            </w:r>
            <w:r w:rsidDel="00000000" w:rsidR="00000000" w:rsidRPr="00000000">
              <w:rPr>
                <w:rtl w:val="0"/>
              </w:rPr>
            </w:r>
          </w:p>
        </w:tc>
        <w:tc>
          <w:tcPr/>
          <w:p w:rsidR="00000000" w:rsidDel="00000000" w:rsidP="00000000" w:rsidRDefault="00000000" w:rsidRPr="00000000" w14:paraId="0000003E">
            <w:pPr>
              <w:spacing w:after="20" w:lineRule="auto"/>
              <w:rPr/>
            </w:pPr>
            <w:r w:rsidDel="00000000" w:rsidR="00000000" w:rsidRPr="00000000">
              <w:rPr>
                <w:sz w:val="17"/>
                <w:szCs w:val="17"/>
                <w:rtl w:val="0"/>
              </w:rPr>
              <w:t xml:space="preserve">Estación-hora, evaluada cada hora, con horizonte de 2 h.</w:t>
            </w:r>
            <w:r w:rsidDel="00000000" w:rsidR="00000000" w:rsidRPr="00000000">
              <w:rPr>
                <w:rtl w:val="0"/>
              </w:rPr>
            </w:r>
          </w:p>
        </w:tc>
        <w:tc>
          <w:tcPr/>
          <w:p w:rsidR="00000000" w:rsidDel="00000000" w:rsidP="00000000" w:rsidRDefault="00000000" w:rsidRPr="00000000" w14:paraId="0000003F">
            <w:pPr>
              <w:spacing w:after="20" w:lineRule="auto"/>
              <w:rPr/>
            </w:pPr>
            <w:r w:rsidDel="00000000" w:rsidR="00000000" w:rsidRPr="00000000">
              <w:rPr>
                <w:sz w:val="17"/>
                <w:szCs w:val="17"/>
                <w:rtl w:val="0"/>
              </w:rPr>
              <w:t xml:space="preserve">Estación, con el perfil del periodo de entrenamiento.</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20" w:lineRule="auto"/>
              <w:rPr/>
            </w:pPr>
            <w:r w:rsidDel="00000000" w:rsidR="00000000" w:rsidRPr="00000000">
              <w:rPr>
                <w:sz w:val="17"/>
                <w:szCs w:val="17"/>
                <w:rtl w:val="0"/>
              </w:rPr>
              <w:t xml:space="preserve">Por qué es relevante</w:t>
            </w:r>
            <w:r w:rsidDel="00000000" w:rsidR="00000000" w:rsidRPr="00000000">
              <w:rPr>
                <w:rtl w:val="0"/>
              </w:rPr>
            </w:r>
          </w:p>
        </w:tc>
        <w:tc>
          <w:tcPr/>
          <w:p w:rsidR="00000000" w:rsidDel="00000000" w:rsidP="00000000" w:rsidRDefault="00000000" w:rsidRPr="00000000" w14:paraId="00000041">
            <w:pPr>
              <w:spacing w:after="20" w:lineRule="auto"/>
              <w:rPr/>
            </w:pPr>
            <w:r w:rsidDel="00000000" w:rsidR="00000000" w:rsidRPr="00000000">
              <w:rPr>
                <w:sz w:val="17"/>
                <w:szCs w:val="17"/>
                <w:rtl w:val="0"/>
              </w:rPr>
              <w:t xml:space="preserve">El operador necesita saber cuántas bicicletas se usarán en cada estación para mover flota antes del pico de la mañana y dejar reserva.</w:t>
            </w:r>
            <w:r w:rsidDel="00000000" w:rsidR="00000000" w:rsidRPr="00000000">
              <w:rPr>
                <w:rtl w:val="0"/>
              </w:rPr>
            </w:r>
          </w:p>
        </w:tc>
        <w:tc>
          <w:tcPr/>
          <w:p w:rsidR="00000000" w:rsidDel="00000000" w:rsidP="00000000" w:rsidRDefault="00000000" w:rsidRPr="00000000" w14:paraId="00000042">
            <w:pPr>
              <w:spacing w:after="20" w:lineRule="auto"/>
              <w:rPr/>
            </w:pPr>
            <w:r w:rsidDel="00000000" w:rsidR="00000000" w:rsidRPr="00000000">
              <w:rPr>
                <w:sz w:val="17"/>
                <w:szCs w:val="17"/>
                <w:rtl w:val="0"/>
              </w:rPr>
              <w:t xml:space="preserve">Una estación vacía pierde viajes y una llena no recibe bicicletas. Anticipar el problema permite rebalancear antes.</w:t>
            </w:r>
            <w:r w:rsidDel="00000000" w:rsidR="00000000" w:rsidRPr="00000000">
              <w:rPr>
                <w:rtl w:val="0"/>
              </w:rPr>
            </w:r>
          </w:p>
        </w:tc>
        <w:tc>
          <w:tcPr/>
          <w:p w:rsidR="00000000" w:rsidDel="00000000" w:rsidP="00000000" w:rsidRDefault="00000000" w:rsidRPr="00000000" w14:paraId="00000043">
            <w:pPr>
              <w:spacing w:after="20" w:lineRule="auto"/>
              <w:rPr/>
            </w:pPr>
            <w:r w:rsidDel="00000000" w:rsidR="00000000" w:rsidRPr="00000000">
              <w:rPr>
                <w:sz w:val="17"/>
                <w:szCs w:val="17"/>
                <w:rtl w:val="0"/>
              </w:rPr>
              <w:t xml:space="preserve">Tipificar estaciones (por ejemplo, residenciales, de trabajo o de ocio) para decidir dónde ampliar capacidad o instalar nuevas estaciones.</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20" w:lineRule="auto"/>
              <w:rPr/>
            </w:pPr>
            <w:r w:rsidDel="00000000" w:rsidR="00000000" w:rsidRPr="00000000">
              <w:rPr>
                <w:sz w:val="17"/>
                <w:szCs w:val="17"/>
                <w:rtl w:val="0"/>
              </w:rPr>
              <w:t xml:space="preserve">Quién lo usa y qué decide</w:t>
            </w:r>
            <w:r w:rsidDel="00000000" w:rsidR="00000000" w:rsidRPr="00000000">
              <w:rPr>
                <w:rtl w:val="0"/>
              </w:rPr>
            </w:r>
          </w:p>
        </w:tc>
        <w:tc>
          <w:tcPr/>
          <w:p w:rsidR="00000000" w:rsidDel="00000000" w:rsidP="00000000" w:rsidRDefault="00000000" w:rsidRPr="00000000" w14:paraId="00000045">
            <w:pPr>
              <w:spacing w:after="20" w:lineRule="auto"/>
              <w:rPr/>
            </w:pPr>
            <w:r>
              <w:rPr>
                <w:b w:val="0"/>
                <w:sz w:val="17"/>
                <w:szCs w:val="17"/>
                <w:rtl w:val="0"/>
              </w:rPr>
              <w:t>Operador del sistema: priorizar estaciones y horarios para planear la distribución de bicicletas. El baseline no optimiza cantidades de inventario ni rutas.</w:t>
            </w:r>
          </w:p>
        </w:tc>
        <w:tc>
          <w:tcPr/>
          <w:p w:rsidR="00000000" w:rsidDel="00000000" w:rsidP="00000000" w:rsidRDefault="00000000" w:rsidRPr="00000000" w14:paraId="00000046">
            <w:pPr>
              <w:spacing w:after="20" w:lineRule="auto"/>
              <w:rPr/>
            </w:pPr>
            <w:r w:rsidDel="00000000" w:rsidR="00000000" w:rsidRPr="00000000">
              <w:rPr>
                <w:sz w:val="17"/>
                <w:szCs w:val="17"/>
                <w:rtl w:val="0"/>
              </w:rPr>
              <w:t xml:space="preserve">Equipo de rebalanceo: qué estaciones visitar en la siguiente ronda, con un presupuesto de visitas por hora.</w:t>
            </w:r>
            <w:r w:rsidDel="00000000" w:rsidR="00000000" w:rsidRPr="00000000">
              <w:rPr>
                <w:rtl w:val="0"/>
              </w:rPr>
            </w:r>
          </w:p>
        </w:tc>
        <w:tc>
          <w:tcPr/>
          <w:p w:rsidR="00000000" w:rsidDel="00000000" w:rsidP="00000000" w:rsidRDefault="00000000" w:rsidRPr="00000000" w14:paraId="00000047">
            <w:pPr>
              <w:spacing w:after="20" w:lineRule="auto"/>
              <w:rPr/>
            </w:pPr>
            <w:r w:rsidDel="00000000" w:rsidR="00000000" w:rsidRPr="00000000">
              <w:rPr>
                <w:sz w:val="17"/>
                <w:szCs w:val="17"/>
                <w:rtl w:val="0"/>
              </w:rPr>
              <w:t xml:space="preserve">Planeación urbana: dónde instalar estaciones o ampliar anclajes.</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20" w:lineRule="auto"/>
              <w:rPr/>
            </w:pPr>
            <w:r w:rsidDel="00000000" w:rsidR="00000000" w:rsidRPr="00000000">
              <w:rPr>
                <w:sz w:val="17"/>
                <w:szCs w:val="17"/>
                <w:rtl w:val="0"/>
              </w:rPr>
              <w:t xml:space="preserve">Aproximación clave</w:t>
            </w:r>
            <w:r w:rsidDel="00000000" w:rsidR="00000000" w:rsidRPr="00000000">
              <w:rPr>
                <w:rtl w:val="0"/>
              </w:rPr>
            </w:r>
          </w:p>
        </w:tc>
        <w:tc>
          <w:tcPr/>
          <w:p w:rsidR="00000000" w:rsidDel="00000000" w:rsidP="00000000" w:rsidRDefault="00000000" w:rsidRPr="00000000" w14:paraId="00000049">
            <w:pPr>
              <w:spacing w:after="20" w:lineRule="auto"/>
              <w:rPr/>
            </w:pPr>
            <w:r>
              <w:rPr>
                <w:b w:val="0"/>
                <w:sz w:val="17"/>
                <w:szCs w:val="17"/>
                <w:rtl w:val="0"/>
              </w:rPr>
              <w:t>Emisión diaria a las 00:00; solo información previa a esa medianoche. Se comparan dos baselines semanales sobre una cohorte común con 28 días de historia.</w:t>
            </w:r>
          </w:p>
        </w:tc>
        <w:tc>
          <w:tcPr/>
          <w:p w:rsidR="00000000" w:rsidDel="00000000" w:rsidP="00000000" w:rsidRDefault="00000000" w:rsidRPr="00000000" w14:paraId="0000004A">
            <w:pPr>
              <w:spacing w:after="20" w:lineRule="auto"/>
              <w:rPr/>
            </w:pPr>
            <w:r w:rsidDel="00000000" w:rsidR="00000000" w:rsidRPr="00000000">
              <w:rPr>
                <w:sz w:val="17"/>
                <w:szCs w:val="17"/>
                <w:rtl w:val="0"/>
              </w:rPr>
              <w:t xml:space="preserve">MiBici no publica inventario por estación. Se estima con el flujo neto acumulado </w:t>
            </w:r>
            <w:r w:rsidDel="00000000" w:rsidR="00000000" w:rsidRPr="00000000">
              <w:rPr>
                <w:rFonts w:ascii="Consolas" w:cs="Consolas" w:eastAsia="Consolas" w:hAnsi="Consolas"/>
                <w:color w:val="333333"/>
                <w:sz w:val="16"/>
                <w:szCs w:val="16"/>
                <w:rtl w:val="0"/>
              </w:rPr>
              <w:t xml:space="preserve">F(t)</w:t>
            </w:r>
            <w:r w:rsidDel="00000000" w:rsidR="00000000" w:rsidRPr="00000000">
              <w:rPr>
                <w:sz w:val="17"/>
                <w:szCs w:val="17"/>
                <w:rtl w:val="0"/>
              </w:rPr>
              <w:t xml:space="preserve"> de los viajes (ver 1.2).</w:t>
            </w:r>
            <w:r w:rsidDel="00000000" w:rsidR="00000000" w:rsidRPr="00000000">
              <w:rPr>
                <w:rtl w:val="0"/>
              </w:rPr>
            </w:r>
          </w:p>
        </w:tc>
        <w:tc>
          <w:tcPr/>
          <w:p w:rsidR="00000000" w:rsidDel="00000000" w:rsidP="00000000" w:rsidRDefault="00000000" w:rsidRPr="00000000" w14:paraId="0000004B">
            <w:pPr>
              <w:spacing w:after="20" w:lineRule="auto"/>
              <w:rPr/>
            </w:pPr>
            <w:r w:rsidDel="00000000" w:rsidR="00000000" w:rsidRPr="00000000">
              <w:rPr>
                <w:sz w:val="17"/>
                <w:szCs w:val="17"/>
                <w:rtl w:val="0"/>
              </w:rPr>
              <w:t xml:space="preserve">Perfil horario normalizado de salidas y llegadas, desbalance, volumen, duración mediana y capacidad.</w:t>
            </w:r>
            <w:r w:rsidDel="00000000" w:rsidR="00000000" w:rsidRPr="00000000">
              <w:rPr>
                <w:rtl w:val="0"/>
              </w:rPr>
            </w:r>
          </w:p>
        </w:tc>
      </w:tr>
    </w:tbl>
    <w:p w:rsidR="00000000" w:rsidDel="00000000" w:rsidP="00000000" w:rsidRDefault="00000000" w:rsidRPr="00000000" w14:paraId="0000004C">
      <w:pPr>
        <w:spacing w:after="4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color w:val="000000"/>
          <w:rtl w:val="0"/>
        </w:rPr>
        <w:t xml:space="preserve">1.2 Aproximación del riesgo en P2</w:t>
      </w:r>
    </w:p>
    <w:p w:rsidR="00000000" w:rsidDel="00000000" w:rsidP="00000000" w:rsidRDefault="00000000" w:rsidRPr="00000000" w14:paraId="0000004E">
      <w:pPr>
        <w:rPr/>
      </w:pPr>
      <w:r w:rsidDel="00000000" w:rsidR="00000000" w:rsidRPr="00000000">
        <w:rPr>
          <w:rtl w:val="0"/>
        </w:rPr>
        <w:t xml:space="preserve">Como no hay inventario observado, estimamos el riesgo solo con viajes: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Flujo neto acumulado por estación-día: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F(t)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llegadas menos salidas desde las 00:00.</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Rango de inventario inicial factible: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L = max(0, -min F)</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U = min(C, C - max F)</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donde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 la capacidad. Solo es válido si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L &lt;= U</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Inventario estimado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I(t) = s0 + F(t)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s0 = (L + U) / 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 usa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solo para construir la etiqueta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que puede mirar al futuro porque es la respuesta que queremos predecir. Las variables de entrada no pueden hacerlo.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día infactible (9.07% de las estación-día en 12 meses) no permite estimar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s0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 excluye del entrenamiento y de la evaluación de P2, y se reporta.</w:t>
      </w:r>
    </w:p>
    <w:p w:rsidR="00000000" w:rsidDel="00000000" w:rsidP="00000000" w:rsidRDefault="00000000" w:rsidRPr="00000000" w14:paraId="00000053">
      <w:pPr>
        <w:rPr/>
      </w:pPr>
      <w:r w:rsidDel="00000000" w:rsidR="00000000" w:rsidRPr="00000000">
        <w:rPr>
          <w:b w:val="1"/>
          <w:bCs w:val="1"/>
          <w:rtl w:val="0"/>
        </w:rPr>
        <w:t xml:space="preserve">Limitación:</w:t>
      </w:r>
      <w:r w:rsidDel="00000000" w:rsidR="00000000" w:rsidRPr="00000000">
        <w:rPr>
          <w:rtl w:val="0"/>
        </w:rPr>
        <w:t xml:space="preserve"> el rebalanceo operativo y las bicicletas no registradas como viaje no están en los datos. La etiqueta es una aproximación del riesgo, no una medición del inventario real. Se valida en el plan de experimentos (sección 4).</w:t>
      </w:r>
    </w:p>
    <w:p w:rsidR="00000000" w:rsidDel="00000000" w:rsidP="00000000" w:rsidRDefault="00000000" w:rsidRPr="00000000" w14:paraId="00000054">
      <w:pPr>
        <w:pStyle w:val="Heading1"/>
        <w:rPr/>
      </w:pPr>
      <w:r w:rsidDel="00000000" w:rsidR="00000000" w:rsidRPr="00000000">
        <w:rPr>
          <w:color w:val="000000"/>
          <w:rtl w:val="0"/>
        </w:rPr>
        <w:t xml:space="preserve">2. Paso 2. Datos</w:t>
      </w:r>
    </w:p>
    <w:p w:rsidR="00000000" w:rsidDel="00000000" w:rsidP="00000000" w:rsidRDefault="00000000" w:rsidRPr="00000000" w14:paraId="00000055">
      <w:pPr>
        <w:pStyle w:val="Heading2"/>
        <w:rPr/>
      </w:pPr>
      <w:r w:rsidDel="00000000" w:rsidR="00000000" w:rsidRPr="00000000">
        <w:rPr>
          <w:color w:val="000000"/>
          <w:rtl w:val="0"/>
        </w:rPr>
        <w:t xml:space="preserve">2.1 Fuente, tamaño y justificación del rango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Viajes: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https://mibici.net/es/datos-abiertos/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 CSV mensuales). Los enlaces cambian de ID, por eso la ingesta los lee de la página.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Estaciones: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https://mibici.net/site/assets/files/1118/nomenclatura_2026_09.csv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(484 estaciones en el catálogo de septiembre de 2026).</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d9e2f3" w:val="clear"/>
          </w:tcPr>
          <w:p w:rsidR="00000000" w:rsidDel="00000000" w:rsidP="00000000" w:rsidRDefault="00000000" w:rsidRPr="00000000" w14:paraId="00000058">
            <w:pPr>
              <w:keepNext/>
              <w:rPr/>
            </w:pPr>
            <w:r w:rsidDel="00000000" w:rsidR="00000000" w:rsidRPr="00000000">
              <w:rPr>
                <w:b/>
                <w:bCs w:val="1"/>
                <w:sz w:val="18"/>
                <w:szCs w:val="18"/>
                <w:rtl w:val="0"/>
              </w:rPr>
              <w:t xml:space="preserve">Mes</w:t>
            </w:r>
            <w:r w:rsidDel="00000000" w:rsidR="00000000" w:rsidRPr="00000000">
              <w:rPr>
                <w:b/>
                <w:rtl w:val="0"/>
              </w:rPr>
            </w:r>
          </w:p>
        </w:tc>
        <w:tc>
          <w:tcPr>
            <w:shd w:fill="d9e2f3" w:val="clear"/>
          </w:tcPr>
          <w:p w:rsidR="00000000" w:rsidDel="00000000" w:rsidP="00000000" w:rsidRDefault="00000000" w:rsidRPr="00000000" w14:paraId="00000059">
            <w:pPr>
              <w:keepNext/>
              <w:rPr/>
            </w:pPr>
            <w:r w:rsidDel="00000000" w:rsidR="00000000" w:rsidRPr="00000000">
              <w:rPr>
                <w:b/>
                <w:bCs w:val="1"/>
                <w:sz w:val="18"/>
                <w:szCs w:val="18"/>
                <w:rtl w:val="0"/>
              </w:rPr>
              <w:t xml:space="preserve">Viajes</w:t>
            </w:r>
            <w:r w:rsidDel="00000000" w:rsidR="00000000" w:rsidRPr="00000000">
              <w:rPr>
                <w:b/>
                <w:rtl w:val="0"/>
              </w:rPr>
            </w:r>
          </w:p>
        </w:tc>
        <w:tc>
          <w:tcPr>
            <w:shd w:fill="d9e2f3" w:val="clear"/>
          </w:tcPr>
          <w:p w:rsidR="00000000" w:rsidDel="00000000" w:rsidP="00000000" w:rsidRDefault="00000000" w:rsidRPr="00000000" w14:paraId="0000005A">
            <w:pPr>
              <w:keepNext/>
              <w:rPr/>
            </w:pPr>
            <w:r w:rsidDel="00000000" w:rsidR="00000000" w:rsidRPr="00000000">
              <w:rPr>
                <w:b/>
                <w:bCs w:val="1"/>
                <w:sz w:val="18"/>
                <w:szCs w:val="18"/>
                <w:rtl w:val="0"/>
              </w:rPr>
              <w:t xml:space="preserve">Codificación</w:t>
            </w:r>
            <w:r w:rsidDel="00000000" w:rsidR="00000000" w:rsidRPr="00000000">
              <w:rPr>
                <w:b/>
                <w:rtl w:val="0"/>
              </w:rPr>
            </w:r>
          </w:p>
        </w:tc>
        <w:tc>
          <w:tcPr>
            <w:shd w:fill="d9e2f3" w:val="clear"/>
          </w:tcPr>
          <w:p w:rsidR="00000000" w:rsidDel="00000000" w:rsidP="00000000" w:rsidRDefault="00000000" w:rsidRPr="00000000" w14:paraId="0000005B">
            <w:pPr>
              <w:keepNext/>
              <w:rPr/>
            </w:pPr>
            <w:r w:rsidDel="00000000" w:rsidR="00000000" w:rsidRPr="00000000">
              <w:rPr>
                <w:b/>
                <w:bCs w:val="1"/>
                <w:sz w:val="18"/>
                <w:szCs w:val="18"/>
                <w:rtl w:val="0"/>
              </w:rPr>
              <w:t xml:space="preserve">Mes</w:t>
            </w:r>
            <w:r w:rsidDel="00000000" w:rsidR="00000000" w:rsidRPr="00000000">
              <w:rPr>
                <w:b/>
                <w:rtl w:val="0"/>
              </w:rPr>
            </w:r>
          </w:p>
        </w:tc>
        <w:tc>
          <w:tcPr>
            <w:shd w:fill="d9e2f3" w:val="clear"/>
          </w:tcPr>
          <w:p w:rsidR="00000000" w:rsidDel="00000000" w:rsidP="00000000" w:rsidRDefault="00000000" w:rsidRPr="00000000" w14:paraId="0000005C">
            <w:pPr>
              <w:keepNext/>
              <w:rPr/>
            </w:pPr>
            <w:r w:rsidDel="00000000" w:rsidR="00000000" w:rsidRPr="00000000">
              <w:rPr>
                <w:b/>
                <w:bCs w:val="1"/>
                <w:sz w:val="18"/>
                <w:szCs w:val="18"/>
                <w:rtl w:val="0"/>
              </w:rPr>
              <w:t xml:space="preserve">Viajes</w:t>
            </w:r>
            <w:r w:rsidDel="00000000" w:rsidR="00000000" w:rsidRPr="00000000">
              <w:rPr>
                <w:b/>
                <w:rtl w:val="0"/>
              </w:rPr>
            </w:r>
          </w:p>
        </w:tc>
        <w:tc>
          <w:tcPr>
            <w:shd w:fill="d9e2f3" w:val="clear"/>
          </w:tcPr>
          <w:p w:rsidR="00000000" w:rsidDel="00000000" w:rsidP="00000000" w:rsidRDefault="00000000" w:rsidRPr="00000000" w14:paraId="0000005D">
            <w:pPr>
              <w:keepNext/>
              <w:rPr/>
            </w:pPr>
            <w:r w:rsidDel="00000000" w:rsidR="00000000" w:rsidRPr="00000000">
              <w:rPr>
                <w:b/>
                <w:bCs w:val="1"/>
                <w:sz w:val="18"/>
                <w:szCs w:val="18"/>
                <w:rtl w:val="0"/>
              </w:rPr>
              <w:t xml:space="preserve">Codificación</w:t>
            </w:r>
            <w:r w:rsidDel="00000000" w:rsidR="00000000" w:rsidRPr="00000000">
              <w:rPr>
                <w:b/>
                <w:rtl w:val="0"/>
              </w:rPr>
            </w:r>
          </w:p>
        </w:tc>
      </w:tr>
      <w:tr>
        <w:trPr>
          <w:cantSplit w:val="0"/>
          <w:tblHeader w:val="0"/>
        </w:trPr>
        <w:tc>
          <w:tcPr/>
          <w:p w:rsidR="00000000" w:rsidDel="00000000" w:rsidP="00000000" w:rsidRDefault="00000000" w:rsidRPr="00000000" w14:paraId="0000005E">
            <w:pPr>
              <w:spacing w:after="20" w:lineRule="auto"/>
              <w:rPr/>
            </w:pPr>
            <w:r w:rsidDel="00000000" w:rsidR="00000000" w:rsidRPr="00000000">
              <w:rPr>
                <w:sz w:val="18"/>
                <w:szCs w:val="18"/>
                <w:rtl w:val="0"/>
              </w:rPr>
              <w:t xml:space="preserve">2025-10</w:t>
            </w:r>
            <w:r w:rsidDel="00000000" w:rsidR="00000000" w:rsidRPr="00000000">
              <w:rPr>
                <w:rtl w:val="0"/>
              </w:rPr>
            </w:r>
          </w:p>
        </w:tc>
        <w:tc>
          <w:tcPr/>
          <w:p w:rsidR="00000000" w:rsidDel="00000000" w:rsidP="00000000" w:rsidRDefault="00000000" w:rsidRPr="00000000" w14:paraId="0000005F">
            <w:pPr>
              <w:spacing w:after="20" w:lineRule="auto"/>
              <w:rPr/>
            </w:pPr>
            <w:r w:rsidDel="00000000" w:rsidR="00000000" w:rsidRPr="00000000">
              <w:rPr>
                <w:sz w:val="18"/>
                <w:szCs w:val="18"/>
                <w:rtl w:val="0"/>
              </w:rPr>
              <w:t xml:space="preserve">420,064</w:t>
            </w:r>
            <w:r w:rsidDel="00000000" w:rsidR="00000000" w:rsidRPr="00000000">
              <w:rPr>
                <w:rtl w:val="0"/>
              </w:rPr>
            </w:r>
          </w:p>
        </w:tc>
        <w:tc>
          <w:tcPr/>
          <w:p w:rsidR="00000000" w:rsidDel="00000000" w:rsidP="00000000" w:rsidRDefault="00000000" w:rsidRPr="00000000" w14:paraId="00000060">
            <w:pPr>
              <w:spacing w:after="20" w:lineRule="auto"/>
              <w:rPr/>
            </w:pPr>
            <w:r w:rsidDel="00000000" w:rsidR="00000000" w:rsidRPr="00000000">
              <w:rPr>
                <w:sz w:val="18"/>
                <w:szCs w:val="18"/>
                <w:rtl w:val="0"/>
              </w:rPr>
              <w:t xml:space="preserve">UTF-8</w:t>
            </w:r>
            <w:r w:rsidDel="00000000" w:rsidR="00000000" w:rsidRPr="00000000">
              <w:rPr>
                <w:rtl w:val="0"/>
              </w:rPr>
            </w:r>
          </w:p>
        </w:tc>
        <w:tc>
          <w:tcPr/>
          <w:p w:rsidR="00000000" w:rsidDel="00000000" w:rsidP="00000000" w:rsidRDefault="00000000" w:rsidRPr="00000000" w14:paraId="00000061">
            <w:pPr>
              <w:spacing w:after="20" w:lineRule="auto"/>
              <w:rPr/>
            </w:pPr>
            <w:r w:rsidDel="00000000" w:rsidR="00000000" w:rsidRPr="00000000">
              <w:rPr>
                <w:sz w:val="18"/>
                <w:szCs w:val="18"/>
                <w:rtl w:val="0"/>
              </w:rPr>
              <w:t xml:space="preserve">2026-06</w:t>
            </w:r>
            <w:r w:rsidDel="00000000" w:rsidR="00000000" w:rsidRPr="00000000">
              <w:rPr>
                <w:rtl w:val="0"/>
              </w:rPr>
            </w:r>
          </w:p>
        </w:tc>
        <w:tc>
          <w:tcPr/>
          <w:p w:rsidR="00000000" w:rsidDel="00000000" w:rsidP="00000000" w:rsidRDefault="00000000" w:rsidRPr="00000000" w14:paraId="00000062">
            <w:pPr>
              <w:spacing w:after="20" w:lineRule="auto"/>
              <w:rPr/>
            </w:pPr>
            <w:r w:rsidDel="00000000" w:rsidR="00000000" w:rsidRPr="00000000">
              <w:rPr>
                <w:sz w:val="18"/>
                <w:szCs w:val="18"/>
                <w:rtl w:val="0"/>
              </w:rPr>
              <w:t xml:space="preserve">355,303</w:t>
            </w:r>
            <w:r w:rsidDel="00000000" w:rsidR="00000000" w:rsidRPr="00000000">
              <w:rPr>
                <w:rtl w:val="0"/>
              </w:rPr>
            </w:r>
          </w:p>
        </w:tc>
        <w:tc>
          <w:tcPr/>
          <w:p w:rsidR="00000000" w:rsidDel="00000000" w:rsidP="00000000" w:rsidRDefault="00000000" w:rsidRPr="00000000" w14:paraId="00000063">
            <w:pPr>
              <w:spacing w:after="20" w:lineRule="auto"/>
              <w:rPr/>
            </w:pPr>
            <w:r w:rsidDel="00000000" w:rsidR="00000000" w:rsidRPr="00000000">
              <w:rPr>
                <w:sz w:val="18"/>
                <w:szCs w:val="18"/>
                <w:rtl w:val="0"/>
              </w:rPr>
              <w:t xml:space="preserve">UTF-8</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20" w:lineRule="auto"/>
              <w:rPr/>
            </w:pPr>
            <w:r w:rsidDel="00000000" w:rsidR="00000000" w:rsidRPr="00000000">
              <w:rPr>
                <w:sz w:val="18"/>
                <w:szCs w:val="18"/>
                <w:rtl w:val="0"/>
              </w:rPr>
              <w:t xml:space="preserve">2025-11</w:t>
            </w:r>
            <w:r w:rsidDel="00000000" w:rsidR="00000000" w:rsidRPr="00000000">
              <w:rPr>
                <w:rtl w:val="0"/>
              </w:rPr>
            </w:r>
          </w:p>
        </w:tc>
        <w:tc>
          <w:tcPr/>
          <w:p w:rsidR="00000000" w:rsidDel="00000000" w:rsidP="00000000" w:rsidRDefault="00000000" w:rsidRPr="00000000" w14:paraId="00000065">
            <w:pPr>
              <w:spacing w:after="20" w:lineRule="auto"/>
              <w:rPr/>
            </w:pPr>
            <w:r w:rsidDel="00000000" w:rsidR="00000000" w:rsidRPr="00000000">
              <w:rPr>
                <w:sz w:val="18"/>
                <w:szCs w:val="18"/>
                <w:rtl w:val="0"/>
              </w:rPr>
              <w:t xml:space="preserve">380,328</w:t>
            </w:r>
            <w:r w:rsidDel="00000000" w:rsidR="00000000" w:rsidRPr="00000000">
              <w:rPr>
                <w:rtl w:val="0"/>
              </w:rPr>
            </w:r>
          </w:p>
        </w:tc>
        <w:tc>
          <w:tcPr/>
          <w:p w:rsidR="00000000" w:rsidDel="00000000" w:rsidP="00000000" w:rsidRDefault="00000000" w:rsidRPr="00000000" w14:paraId="00000066">
            <w:pPr>
              <w:spacing w:after="20" w:lineRule="auto"/>
              <w:rPr/>
            </w:pPr>
            <w:r w:rsidDel="00000000" w:rsidR="00000000" w:rsidRPr="00000000">
              <w:rPr>
                <w:sz w:val="18"/>
                <w:szCs w:val="18"/>
                <w:rtl w:val="0"/>
              </w:rPr>
              <w:t xml:space="preserve">UTF-8</w:t>
            </w:r>
            <w:r w:rsidDel="00000000" w:rsidR="00000000" w:rsidRPr="00000000">
              <w:rPr>
                <w:rtl w:val="0"/>
              </w:rPr>
            </w:r>
          </w:p>
        </w:tc>
        <w:tc>
          <w:tcPr/>
          <w:p w:rsidR="00000000" w:rsidDel="00000000" w:rsidP="00000000" w:rsidRDefault="00000000" w:rsidRPr="00000000" w14:paraId="00000067">
            <w:pPr>
              <w:spacing w:after="20" w:lineRule="auto"/>
              <w:rPr/>
            </w:pPr>
            <w:r w:rsidDel="00000000" w:rsidR="00000000" w:rsidRPr="00000000">
              <w:rPr>
                <w:sz w:val="18"/>
                <w:szCs w:val="18"/>
                <w:rtl w:val="0"/>
              </w:rPr>
              <w:t xml:space="preserve">2026-07</w:t>
            </w:r>
            <w:r w:rsidDel="00000000" w:rsidR="00000000" w:rsidRPr="00000000">
              <w:rPr>
                <w:rtl w:val="0"/>
              </w:rPr>
            </w:r>
          </w:p>
        </w:tc>
        <w:tc>
          <w:tcPr/>
          <w:p w:rsidR="00000000" w:rsidDel="00000000" w:rsidP="00000000" w:rsidRDefault="00000000" w:rsidRPr="00000000" w14:paraId="00000068">
            <w:pPr>
              <w:spacing w:after="20" w:lineRule="auto"/>
              <w:rPr/>
            </w:pPr>
            <w:r w:rsidDel="00000000" w:rsidR="00000000" w:rsidRPr="00000000">
              <w:rPr>
                <w:sz w:val="18"/>
                <w:szCs w:val="18"/>
                <w:rtl w:val="0"/>
              </w:rPr>
              <w:t xml:space="preserve">388,257</w:t>
            </w:r>
            <w:r w:rsidDel="00000000" w:rsidR="00000000" w:rsidRPr="00000000">
              <w:rPr>
                <w:rtl w:val="0"/>
              </w:rPr>
            </w:r>
          </w:p>
        </w:tc>
        <w:tc>
          <w:tcPr/>
          <w:p w:rsidR="00000000" w:rsidDel="00000000" w:rsidP="00000000" w:rsidRDefault="00000000" w:rsidRPr="00000000" w14:paraId="00000069">
            <w:pPr>
              <w:spacing w:after="20" w:lineRule="auto"/>
              <w:rPr/>
            </w:pPr>
            <w:r w:rsidDel="00000000" w:rsidR="00000000" w:rsidRPr="00000000">
              <w:rPr>
                <w:sz w:val="18"/>
                <w:szCs w:val="18"/>
                <w:rtl w:val="0"/>
              </w:rPr>
              <w:t xml:space="preserve">UTF-8</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20" w:lineRule="auto"/>
              <w:rPr/>
            </w:pPr>
            <w:r w:rsidDel="00000000" w:rsidR="00000000" w:rsidRPr="00000000">
              <w:rPr>
                <w:sz w:val="18"/>
                <w:szCs w:val="18"/>
                <w:rtl w:val="0"/>
              </w:rPr>
              <w:t xml:space="preserve">2025-12</w:t>
            </w:r>
            <w:r w:rsidDel="00000000" w:rsidR="00000000" w:rsidRPr="00000000">
              <w:rPr>
                <w:rtl w:val="0"/>
              </w:rPr>
            </w:r>
          </w:p>
        </w:tc>
        <w:tc>
          <w:tcPr/>
          <w:p w:rsidR="00000000" w:rsidDel="00000000" w:rsidP="00000000" w:rsidRDefault="00000000" w:rsidRPr="00000000" w14:paraId="0000006B">
            <w:pPr>
              <w:spacing w:after="20" w:lineRule="auto"/>
              <w:rPr/>
            </w:pPr>
            <w:r w:rsidDel="00000000" w:rsidR="00000000" w:rsidRPr="00000000">
              <w:rPr>
                <w:sz w:val="18"/>
                <w:szCs w:val="18"/>
                <w:rtl w:val="0"/>
              </w:rPr>
              <w:t xml:space="preserve">335,420</w:t>
            </w:r>
            <w:r w:rsidDel="00000000" w:rsidR="00000000" w:rsidRPr="00000000">
              <w:rPr>
                <w:rtl w:val="0"/>
              </w:rPr>
            </w:r>
          </w:p>
        </w:tc>
        <w:tc>
          <w:tcPr/>
          <w:p w:rsidR="00000000" w:rsidDel="00000000" w:rsidP="00000000" w:rsidRDefault="00000000" w:rsidRPr="00000000" w14:paraId="0000006C">
            <w:pPr>
              <w:spacing w:after="20" w:lineRule="auto"/>
              <w:rPr/>
            </w:pPr>
            <w:r w:rsidDel="00000000" w:rsidR="00000000" w:rsidRPr="00000000">
              <w:rPr>
                <w:sz w:val="18"/>
                <w:szCs w:val="18"/>
                <w:rtl w:val="0"/>
              </w:rPr>
              <w:t xml:space="preserve">UTF-8</w:t>
            </w:r>
            <w:r w:rsidDel="00000000" w:rsidR="00000000" w:rsidRPr="00000000">
              <w:rPr>
                <w:rtl w:val="0"/>
              </w:rPr>
            </w:r>
          </w:p>
        </w:tc>
        <w:tc>
          <w:tcPr/>
          <w:p w:rsidR="00000000" w:rsidDel="00000000" w:rsidP="00000000" w:rsidRDefault="00000000" w:rsidRPr="00000000" w14:paraId="0000006D">
            <w:pPr>
              <w:spacing w:after="20" w:lineRule="auto"/>
              <w:rPr/>
            </w:pPr>
            <w:r w:rsidDel="00000000" w:rsidR="00000000" w:rsidRPr="00000000">
              <w:rPr>
                <w:sz w:val="18"/>
                <w:szCs w:val="18"/>
                <w:rtl w:val="0"/>
              </w:rPr>
              <w:t xml:space="preserve">2026-08</w:t>
            </w:r>
            <w:r w:rsidDel="00000000" w:rsidR="00000000" w:rsidRPr="00000000">
              <w:rPr>
                <w:rtl w:val="0"/>
              </w:rPr>
            </w:r>
          </w:p>
        </w:tc>
        <w:tc>
          <w:tcPr/>
          <w:p w:rsidR="00000000" w:rsidDel="00000000" w:rsidP="00000000" w:rsidRDefault="00000000" w:rsidRPr="00000000" w14:paraId="0000006E">
            <w:pPr>
              <w:spacing w:after="20" w:lineRule="auto"/>
              <w:rPr/>
            </w:pPr>
            <w:r w:rsidDel="00000000" w:rsidR="00000000" w:rsidRPr="00000000">
              <w:rPr>
                <w:sz w:val="18"/>
                <w:szCs w:val="18"/>
                <w:rtl w:val="0"/>
              </w:rPr>
              <w:t xml:space="preserve">393,524</w:t>
            </w:r>
            <w:r w:rsidDel="00000000" w:rsidR="00000000" w:rsidRPr="00000000">
              <w:rPr>
                <w:rtl w:val="0"/>
              </w:rPr>
            </w:r>
          </w:p>
        </w:tc>
        <w:tc>
          <w:tcPr/>
          <w:p w:rsidR="00000000" w:rsidDel="00000000" w:rsidP="00000000" w:rsidRDefault="00000000" w:rsidRPr="00000000" w14:paraId="0000006F">
            <w:pPr>
              <w:spacing w:after="20" w:lineRule="auto"/>
              <w:rPr/>
            </w:pPr>
            <w:r w:rsidDel="00000000" w:rsidR="00000000" w:rsidRPr="00000000">
              <w:rPr>
                <w:sz w:val="18"/>
                <w:szCs w:val="18"/>
                <w:rtl w:val="0"/>
              </w:rPr>
              <w:t xml:space="preserve">UTF-8</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20" w:lineRule="auto"/>
              <w:rPr/>
            </w:pPr>
            <w:r w:rsidDel="00000000" w:rsidR="00000000" w:rsidRPr="00000000">
              <w:rPr>
                <w:sz w:val="18"/>
                <w:szCs w:val="18"/>
                <w:rtl w:val="0"/>
              </w:rPr>
              <w:t xml:space="preserve">2026-01</w:t>
            </w:r>
            <w:r w:rsidDel="00000000" w:rsidR="00000000" w:rsidRPr="00000000">
              <w:rPr>
                <w:rtl w:val="0"/>
              </w:rPr>
            </w:r>
          </w:p>
        </w:tc>
        <w:tc>
          <w:tcPr/>
          <w:p w:rsidR="00000000" w:rsidDel="00000000" w:rsidP="00000000" w:rsidRDefault="00000000" w:rsidRPr="00000000" w14:paraId="00000071">
            <w:pPr>
              <w:spacing w:after="20" w:lineRule="auto"/>
              <w:rPr/>
            </w:pPr>
            <w:r w:rsidDel="00000000" w:rsidR="00000000" w:rsidRPr="00000000">
              <w:rPr>
                <w:sz w:val="18"/>
                <w:szCs w:val="18"/>
                <w:rtl w:val="0"/>
              </w:rPr>
              <w:t xml:space="preserve">357,180</w:t>
            </w:r>
            <w:r w:rsidDel="00000000" w:rsidR="00000000" w:rsidRPr="00000000">
              <w:rPr>
                <w:rtl w:val="0"/>
              </w:rPr>
            </w:r>
          </w:p>
        </w:tc>
        <w:tc>
          <w:tcPr/>
          <w:p w:rsidR="00000000" w:rsidDel="00000000" w:rsidP="00000000" w:rsidRDefault="00000000" w:rsidRPr="00000000" w14:paraId="00000072">
            <w:pPr>
              <w:spacing w:after="20" w:lineRule="auto"/>
              <w:rPr/>
            </w:pPr>
            <w:r w:rsidDel="00000000" w:rsidR="00000000" w:rsidRPr="00000000">
              <w:rPr>
                <w:sz w:val="18"/>
                <w:szCs w:val="18"/>
                <w:rtl w:val="0"/>
              </w:rPr>
              <w:t xml:space="preserve">cp1252</w:t>
            </w:r>
            <w:r w:rsidDel="00000000" w:rsidR="00000000" w:rsidRPr="00000000">
              <w:rPr>
                <w:rtl w:val="0"/>
              </w:rPr>
            </w:r>
          </w:p>
        </w:tc>
        <w:tc>
          <w:tcPr/>
          <w:p w:rsidR="00000000" w:rsidDel="00000000" w:rsidP="00000000" w:rsidRDefault="00000000" w:rsidRPr="00000000" w14:paraId="00000073">
            <w:pPr>
              <w:spacing w:after="20" w:lineRule="auto"/>
              <w:rPr/>
            </w:pPr>
            <w:r w:rsidDel="00000000" w:rsidR="00000000" w:rsidRPr="00000000">
              <w:rPr>
                <w:sz w:val="18"/>
                <w:szCs w:val="18"/>
                <w:rtl w:val="0"/>
              </w:rPr>
              <w:t xml:space="preserve">2026-09</w:t>
            </w:r>
            <w:r w:rsidDel="00000000" w:rsidR="00000000" w:rsidRPr="00000000">
              <w:rPr>
                <w:rtl w:val="0"/>
              </w:rPr>
            </w:r>
          </w:p>
        </w:tc>
        <w:tc>
          <w:tcPr/>
          <w:p w:rsidR="00000000" w:rsidDel="00000000" w:rsidP="00000000" w:rsidRDefault="00000000" w:rsidRPr="00000000" w14:paraId="00000074">
            <w:pPr>
              <w:spacing w:after="20" w:lineRule="auto"/>
              <w:rPr/>
            </w:pPr>
            <w:r w:rsidDel="00000000" w:rsidR="00000000" w:rsidRPr="00000000">
              <w:rPr>
                <w:sz w:val="18"/>
                <w:szCs w:val="18"/>
                <w:rtl w:val="0"/>
              </w:rPr>
              <w:t xml:space="preserve">490,056</w:t>
            </w:r>
            <w:r w:rsidDel="00000000" w:rsidR="00000000" w:rsidRPr="00000000">
              <w:rPr>
                <w:rtl w:val="0"/>
              </w:rPr>
            </w:r>
          </w:p>
        </w:tc>
        <w:tc>
          <w:tcPr/>
          <w:p w:rsidR="00000000" w:rsidDel="00000000" w:rsidP="00000000" w:rsidRDefault="00000000" w:rsidRPr="00000000" w14:paraId="00000075">
            <w:pPr>
              <w:spacing w:after="20" w:lineRule="auto"/>
              <w:rPr/>
            </w:pPr>
            <w:r w:rsidDel="00000000" w:rsidR="00000000" w:rsidRPr="00000000">
              <w:rPr>
                <w:sz w:val="18"/>
                <w:szCs w:val="18"/>
                <w:rtl w:val="0"/>
              </w:rPr>
              <w:t xml:space="preserve">UTF-8</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20" w:lineRule="auto"/>
              <w:rPr/>
            </w:pPr>
            <w:r w:rsidDel="00000000" w:rsidR="00000000" w:rsidRPr="00000000">
              <w:rPr>
                <w:sz w:val="18"/>
                <w:szCs w:val="18"/>
                <w:rtl w:val="0"/>
              </w:rPr>
              <w:t xml:space="preserve">2026-02</w:t>
            </w:r>
            <w:r w:rsidDel="00000000" w:rsidR="00000000" w:rsidRPr="00000000">
              <w:rPr>
                <w:rtl w:val="0"/>
              </w:rPr>
            </w:r>
          </w:p>
        </w:tc>
        <w:tc>
          <w:tcPr/>
          <w:p w:rsidR="00000000" w:rsidDel="00000000" w:rsidP="00000000" w:rsidRDefault="00000000" w:rsidRPr="00000000" w14:paraId="00000077">
            <w:pPr>
              <w:spacing w:after="20" w:lineRule="auto"/>
              <w:rPr/>
            </w:pPr>
            <w:r w:rsidDel="00000000" w:rsidR="00000000" w:rsidRPr="00000000">
              <w:rPr>
                <w:sz w:val="18"/>
                <w:szCs w:val="18"/>
                <w:rtl w:val="0"/>
              </w:rPr>
              <w:t xml:space="preserve">333,756</w:t>
            </w:r>
            <w:r w:rsidDel="00000000" w:rsidR="00000000" w:rsidRPr="00000000">
              <w:rPr>
                <w:rtl w:val="0"/>
              </w:rPr>
            </w:r>
          </w:p>
        </w:tc>
        <w:tc>
          <w:tcPr/>
          <w:p w:rsidR="00000000" w:rsidDel="00000000" w:rsidP="00000000" w:rsidRDefault="00000000" w:rsidRPr="00000000" w14:paraId="00000078">
            <w:pPr>
              <w:spacing w:after="20" w:lineRule="auto"/>
              <w:rPr/>
            </w:pPr>
            <w:r w:rsidDel="00000000" w:rsidR="00000000" w:rsidRPr="00000000">
              <w:rPr>
                <w:sz w:val="18"/>
                <w:szCs w:val="18"/>
                <w:rtl w:val="0"/>
              </w:rPr>
              <w:t xml:space="preserve">UTF-8</w:t>
            </w:r>
            <w:r w:rsidDel="00000000" w:rsidR="00000000" w:rsidRPr="00000000">
              <w:rPr>
                <w:rtl w:val="0"/>
              </w:rPr>
            </w:r>
          </w:p>
        </w:tc>
        <w:tc>
          <w:tcPr/>
          <w:p w:rsidR="00000000" w:rsidDel="00000000" w:rsidP="00000000" w:rsidRDefault="00000000" w:rsidRPr="00000000" w14:paraId="00000079">
            <w:pPr>
              <w:spacing w:after="20" w:lineRule="auto"/>
              <w:rPr/>
            </w:pPr>
            <w:r w:rsidDel="00000000" w:rsidR="00000000" w:rsidRPr="00000000">
              <w:rPr>
                <w:rtl w:val="0"/>
              </w:rPr>
            </w:r>
          </w:p>
        </w:tc>
        <w:tc>
          <w:tcPr/>
          <w:p w:rsidR="00000000" w:rsidDel="00000000" w:rsidP="00000000" w:rsidRDefault="00000000" w:rsidRPr="00000000" w14:paraId="0000007A">
            <w:pPr>
              <w:spacing w:after="20" w:lineRule="auto"/>
              <w:rPr/>
            </w:pPr>
            <w:r w:rsidDel="00000000" w:rsidR="00000000" w:rsidRPr="00000000">
              <w:rPr>
                <w:rtl w:val="0"/>
              </w:rPr>
            </w:r>
          </w:p>
        </w:tc>
        <w:tc>
          <w:tcPr/>
          <w:p w:rsidR="00000000" w:rsidDel="00000000" w:rsidP="00000000" w:rsidRDefault="00000000" w:rsidRPr="00000000" w14:paraId="0000007B">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20" w:lineRule="auto"/>
              <w:rPr/>
            </w:pPr>
            <w:r w:rsidDel="00000000" w:rsidR="00000000" w:rsidRPr="00000000">
              <w:rPr>
                <w:sz w:val="18"/>
                <w:szCs w:val="18"/>
                <w:rtl w:val="0"/>
              </w:rPr>
              <w:t xml:space="preserve">2026-03</w:t>
            </w:r>
            <w:r w:rsidDel="00000000" w:rsidR="00000000" w:rsidRPr="00000000">
              <w:rPr>
                <w:rtl w:val="0"/>
              </w:rPr>
            </w:r>
          </w:p>
        </w:tc>
        <w:tc>
          <w:tcPr/>
          <w:p w:rsidR="00000000" w:rsidDel="00000000" w:rsidP="00000000" w:rsidRDefault="00000000" w:rsidRPr="00000000" w14:paraId="0000007D">
            <w:pPr>
              <w:spacing w:after="20" w:lineRule="auto"/>
              <w:rPr/>
            </w:pPr>
            <w:r w:rsidDel="00000000" w:rsidR="00000000" w:rsidRPr="00000000">
              <w:rPr>
                <w:sz w:val="18"/>
                <w:szCs w:val="18"/>
                <w:rtl w:val="0"/>
              </w:rPr>
              <w:t xml:space="preserve">376,243</w:t>
            </w:r>
            <w:r w:rsidDel="00000000" w:rsidR="00000000" w:rsidRPr="00000000">
              <w:rPr>
                <w:rtl w:val="0"/>
              </w:rPr>
            </w:r>
          </w:p>
        </w:tc>
        <w:tc>
          <w:tcPr/>
          <w:p w:rsidR="00000000" w:rsidDel="00000000" w:rsidP="00000000" w:rsidRDefault="00000000" w:rsidRPr="00000000" w14:paraId="0000007E">
            <w:pPr>
              <w:spacing w:after="20" w:lineRule="auto"/>
              <w:rPr/>
            </w:pPr>
            <w:r w:rsidDel="00000000" w:rsidR="00000000" w:rsidRPr="00000000">
              <w:rPr>
                <w:sz w:val="18"/>
                <w:szCs w:val="18"/>
                <w:rtl w:val="0"/>
              </w:rPr>
              <w:t xml:space="preserve">UTF-8</w:t>
            </w:r>
            <w:r w:rsidDel="00000000" w:rsidR="00000000" w:rsidRPr="00000000">
              <w:rPr>
                <w:rtl w:val="0"/>
              </w:rPr>
            </w:r>
          </w:p>
        </w:tc>
        <w:tc>
          <w:tcPr/>
          <w:p w:rsidR="00000000" w:rsidDel="00000000" w:rsidP="00000000" w:rsidRDefault="00000000" w:rsidRPr="00000000" w14:paraId="0000007F">
            <w:pPr>
              <w:spacing w:after="20" w:lineRule="auto"/>
              <w:rPr/>
            </w:pPr>
            <w:r w:rsidDel="00000000" w:rsidR="00000000" w:rsidRPr="00000000">
              <w:rPr>
                <w:b w:val="1"/>
                <w:bCs w:val="1"/>
                <w:sz w:val="18"/>
                <w:szCs w:val="18"/>
                <w:rtl w:val="0"/>
              </w:rPr>
              <w:t xml:space="preserve">Total</w:t>
            </w:r>
            <w:r w:rsidDel="00000000" w:rsidR="00000000" w:rsidRPr="00000000">
              <w:rPr>
                <w:rtl w:val="0"/>
              </w:rPr>
            </w:r>
          </w:p>
        </w:tc>
        <w:tc>
          <w:tcPr/>
          <w:p w:rsidR="00000000" w:rsidDel="00000000" w:rsidP="00000000" w:rsidRDefault="00000000" w:rsidRPr="00000000" w14:paraId="00000080">
            <w:pPr>
              <w:spacing w:after="20" w:lineRule="auto"/>
              <w:rPr/>
            </w:pPr>
            <w:r w:rsidDel="00000000" w:rsidR="00000000" w:rsidRPr="00000000">
              <w:rPr>
                <w:b w:val="1"/>
                <w:bCs w:val="1"/>
                <w:sz w:val="18"/>
                <w:szCs w:val="18"/>
                <w:rtl w:val="0"/>
              </w:rPr>
              <w:t xml:space="preserve">4,497,877</w:t>
            </w:r>
            <w:r w:rsidDel="00000000" w:rsidR="00000000" w:rsidRPr="00000000">
              <w:rPr>
                <w:rtl w:val="0"/>
              </w:rPr>
            </w:r>
          </w:p>
        </w:tc>
        <w:tc>
          <w:tcPr/>
          <w:p w:rsidR="00000000" w:rsidDel="00000000" w:rsidP="00000000" w:rsidRDefault="00000000" w:rsidRPr="00000000" w14:paraId="00000081">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20" w:lineRule="auto"/>
              <w:rPr/>
            </w:pPr>
            <w:r w:rsidDel="00000000" w:rsidR="00000000" w:rsidRPr="00000000">
              <w:rPr>
                <w:sz w:val="18"/>
                <w:szCs w:val="18"/>
                <w:rtl w:val="0"/>
              </w:rPr>
              <w:t xml:space="preserve">2026-04</w:t>
            </w:r>
            <w:r w:rsidDel="00000000" w:rsidR="00000000" w:rsidRPr="00000000">
              <w:rPr>
                <w:rtl w:val="0"/>
              </w:rPr>
            </w:r>
          </w:p>
        </w:tc>
        <w:tc>
          <w:tcPr/>
          <w:p w:rsidR="00000000" w:rsidDel="00000000" w:rsidP="00000000" w:rsidRDefault="00000000" w:rsidRPr="00000000" w14:paraId="00000083">
            <w:pPr>
              <w:spacing w:after="20" w:lineRule="auto"/>
              <w:rPr/>
            </w:pPr>
            <w:r w:rsidDel="00000000" w:rsidR="00000000" w:rsidRPr="00000000">
              <w:rPr>
                <w:sz w:val="18"/>
                <w:szCs w:val="18"/>
                <w:rtl w:val="0"/>
              </w:rPr>
              <w:t xml:space="preserve">351,851</w:t>
            </w:r>
            <w:r w:rsidDel="00000000" w:rsidR="00000000" w:rsidRPr="00000000">
              <w:rPr>
                <w:rtl w:val="0"/>
              </w:rPr>
            </w:r>
          </w:p>
        </w:tc>
        <w:tc>
          <w:tcPr/>
          <w:p w:rsidR="00000000" w:rsidDel="00000000" w:rsidP="00000000" w:rsidRDefault="00000000" w:rsidRPr="00000000" w14:paraId="00000084">
            <w:pPr>
              <w:spacing w:after="20" w:lineRule="auto"/>
              <w:rPr/>
            </w:pPr>
            <w:r w:rsidDel="00000000" w:rsidR="00000000" w:rsidRPr="00000000">
              <w:rPr>
                <w:sz w:val="18"/>
                <w:szCs w:val="18"/>
                <w:rtl w:val="0"/>
              </w:rPr>
              <w:t xml:space="preserve">UTF-8</w:t>
            </w:r>
            <w:r w:rsidDel="00000000" w:rsidR="00000000" w:rsidRPr="00000000">
              <w:rPr>
                <w:rtl w:val="0"/>
              </w:rPr>
            </w:r>
          </w:p>
        </w:tc>
        <w:tc>
          <w:tcPr/>
          <w:p w:rsidR="00000000" w:rsidDel="00000000" w:rsidP="00000000" w:rsidRDefault="00000000" w:rsidRPr="00000000" w14:paraId="00000085">
            <w:pPr>
              <w:spacing w:after="20" w:lineRule="auto"/>
              <w:rPr/>
            </w:pPr>
            <w:r w:rsidDel="00000000" w:rsidR="00000000" w:rsidRPr="00000000">
              <w:rPr>
                <w:rtl w:val="0"/>
              </w:rPr>
            </w:r>
          </w:p>
        </w:tc>
        <w:tc>
          <w:tcPr/>
          <w:p w:rsidR="00000000" w:rsidDel="00000000" w:rsidP="00000000" w:rsidRDefault="00000000" w:rsidRPr="00000000" w14:paraId="00000086">
            <w:pPr>
              <w:spacing w:after="20" w:lineRule="auto"/>
              <w:rPr/>
            </w:pPr>
            <w:r w:rsidDel="00000000" w:rsidR="00000000" w:rsidRPr="00000000">
              <w:rPr>
                <w:rtl w:val="0"/>
              </w:rPr>
            </w:r>
          </w:p>
        </w:tc>
        <w:tc>
          <w:tcPr/>
          <w:p w:rsidR="00000000" w:rsidDel="00000000" w:rsidP="00000000" w:rsidRDefault="00000000" w:rsidRPr="00000000" w14:paraId="00000087">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20" w:lineRule="auto"/>
              <w:rPr/>
            </w:pPr>
            <w:r w:rsidDel="00000000" w:rsidR="00000000" w:rsidRPr="00000000">
              <w:rPr>
                <w:sz w:val="18"/>
                <w:szCs w:val="18"/>
                <w:rtl w:val="0"/>
              </w:rPr>
              <w:t xml:space="preserve">2026-05</w:t>
            </w:r>
            <w:r w:rsidDel="00000000" w:rsidR="00000000" w:rsidRPr="00000000">
              <w:rPr>
                <w:rtl w:val="0"/>
              </w:rPr>
            </w:r>
          </w:p>
        </w:tc>
        <w:tc>
          <w:tcPr/>
          <w:p w:rsidR="00000000" w:rsidDel="00000000" w:rsidP="00000000" w:rsidRDefault="00000000" w:rsidRPr="00000000" w14:paraId="00000089">
            <w:pPr>
              <w:spacing w:after="20" w:lineRule="auto"/>
              <w:rPr/>
            </w:pPr>
            <w:r w:rsidDel="00000000" w:rsidR="00000000" w:rsidRPr="00000000">
              <w:rPr>
                <w:sz w:val="18"/>
                <w:szCs w:val="18"/>
                <w:rtl w:val="0"/>
              </w:rPr>
              <w:t xml:space="preserve">315,895</w:t>
            </w:r>
            <w:r w:rsidDel="00000000" w:rsidR="00000000" w:rsidRPr="00000000">
              <w:rPr>
                <w:rtl w:val="0"/>
              </w:rPr>
            </w:r>
          </w:p>
        </w:tc>
        <w:tc>
          <w:tcPr/>
          <w:p w:rsidR="00000000" w:rsidDel="00000000" w:rsidP="00000000" w:rsidRDefault="00000000" w:rsidRPr="00000000" w14:paraId="0000008A">
            <w:pPr>
              <w:spacing w:after="20" w:lineRule="auto"/>
              <w:rPr/>
            </w:pPr>
            <w:r w:rsidDel="00000000" w:rsidR="00000000" w:rsidRPr="00000000">
              <w:rPr>
                <w:sz w:val="18"/>
                <w:szCs w:val="18"/>
                <w:rtl w:val="0"/>
              </w:rPr>
              <w:t xml:space="preserve">UTF-8</w:t>
            </w:r>
            <w:r w:rsidDel="00000000" w:rsidR="00000000" w:rsidRPr="00000000">
              <w:rPr>
                <w:rtl w:val="0"/>
              </w:rPr>
            </w:r>
          </w:p>
        </w:tc>
        <w:tc>
          <w:tcPr/>
          <w:p w:rsidR="00000000" w:rsidDel="00000000" w:rsidP="00000000" w:rsidRDefault="00000000" w:rsidRPr="00000000" w14:paraId="0000008B">
            <w:pPr>
              <w:spacing w:after="20" w:lineRule="auto"/>
              <w:rPr/>
            </w:pPr>
            <w:r w:rsidDel="00000000" w:rsidR="00000000" w:rsidRPr="00000000">
              <w:rPr>
                <w:rtl w:val="0"/>
              </w:rPr>
            </w:r>
          </w:p>
        </w:tc>
        <w:tc>
          <w:tcPr/>
          <w:p w:rsidR="00000000" w:rsidDel="00000000" w:rsidP="00000000" w:rsidRDefault="00000000" w:rsidRPr="00000000" w14:paraId="0000008C">
            <w:pPr>
              <w:spacing w:after="20" w:lineRule="auto"/>
              <w:rPr/>
            </w:pPr>
            <w:r w:rsidDel="00000000" w:rsidR="00000000" w:rsidRPr="00000000">
              <w:rPr>
                <w:rtl w:val="0"/>
              </w:rPr>
            </w:r>
          </w:p>
        </w:tc>
        <w:tc>
          <w:tcPr/>
          <w:p w:rsidR="00000000" w:rsidDel="00000000" w:rsidP="00000000" w:rsidRDefault="00000000" w:rsidRPr="00000000" w14:paraId="0000008D">
            <w:pPr>
              <w:spacing w:after="20" w:lineRule="auto"/>
              <w:rPr/>
            </w:pPr>
            <w:r w:rsidDel="00000000" w:rsidR="00000000" w:rsidRPr="00000000">
              <w:rPr>
                <w:rtl w:val="0"/>
              </w:rPr>
            </w:r>
          </w:p>
        </w:tc>
      </w:tr>
    </w:tbl>
    <w:p w:rsidR="00000000" w:rsidDel="00000000" w:rsidP="00000000" w:rsidRDefault="00000000" w:rsidRPr="00000000" w14:paraId="0000008E">
      <w:pPr>
        <w:spacing w:after="40" w:lineRule="auto"/>
        <w:rPr/>
      </w:pPr>
      <w:r w:rsidDel="00000000" w:rsidR="00000000" w:rsidRPr="00000000">
        <w:rPr>
          <w:rtl w:val="0"/>
        </w:rPr>
      </w:r>
    </w:p>
    <w:p w:rsidR="00000000" w:rsidDel="00000000" w:rsidP="00000000" w:rsidRDefault="00000000" w:rsidRPr="00000000" w14:paraId="0000008F">
      <w:pPr>
        <w:rPr/>
      </w:pPr>
      <w:r>
        <w:rPr>
          <w:b w:val="0"/>
          <w:rtl w:val="0"/>
        </w:rPr>
        <w:t>El EDA inicial informa 4,497,877 filas crudas. La nueva ingesta de P1 elimina 758 duplicados exactos y 3,791 viajes con duración no positiva, obteniendo 4,493,328 viajes. Los originales y los Parquet se identifican con SHA-256 por archivo en references/data_manifest.json. Los conteos por mes y reglas aplicadas quedan registrados allí. La serie exploratoria original cubre 365 días; sus resúmenes se conservan como EDA previo.</w:t>
      </w:r>
    </w:p>
    <w:p w:rsidR="00000000" w:rsidDel="00000000" w:rsidP="00000000" w:rsidRDefault="00000000" w:rsidRPr="00000000" w14:paraId="00000090">
      <w:pPr>
        <w:rPr/>
      </w:pPr>
      <w:r>
        <w:rPr>
          <w:b w:val="0"/>
          <w:bCs w:val="1"/>
          <w:rtl w:val="0"/>
        </w:rPr>
        <w:t>Estaciones: 469 de las 484 estaciones del catálogo tienen al menos una salida en 12 meses y 15 no tienen ningún viaje. Dos IDs fuera de catálogo también tienen salidas, por lo que hay 471 IDs de origen en total (esta es la cifra de "activas" que aparece en el EDA y en el notebook). Hay tres IDs en los viajes que no están en el catálogo y se conservan sin filtrar por el catálogo; el EDA reporta esos IDs. La capacidad tiene mediana 15 anclajes (rango de 0 a 39); cuatro estaciones tienen capacidad 0 y ningún viaje.</w:t>
      </w:r>
    </w:p>
    <w:p w:rsidR="00000000" w:rsidDel="00000000" w:rsidP="00000000" w:rsidRDefault="00000000" w:rsidRPr="00000000" w14:paraId="00000091">
      <w:pPr>
        <w:jc w:val="center"/>
        <w:rPr/>
      </w:pPr>
      <w:r w:rsidDel="00000000" w:rsidR="00000000" w:rsidRPr="00000000">
        <w:rPr/>
        <w:drawing>
          <wp:inline distB="0" distT="0" distL="114300" distR="114300">
            <wp:extent cx="6035040" cy="2338129"/>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035040" cy="233812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Rule="auto"/>
        <w:jc w:val="center"/>
        <w:rPr/>
      </w:pPr>
      <w:r w:rsidDel="00000000" w:rsidR="00000000" w:rsidRPr="00000000">
        <w:rPr>
          <w:i w:val="1"/>
          <w:iCs w:val="1"/>
          <w:sz w:val="18"/>
          <w:szCs w:val="18"/>
          <w:rtl w:val="0"/>
        </w:rPr>
        <w:t xml:space="preserve">Figura 1. Viajes por día, octubre de 2025 a septiembre de 2026 (fuente: EDA del repositorio).</w:t>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color w:val="000000"/>
          <w:rtl w:val="0"/>
        </w:rPr>
        <w:t xml:space="preserve">Decisión de rango de fechas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094">
            <w:pPr>
              <w:keepNext/>
              <w:rPr/>
            </w:pPr>
            <w:r w:rsidDel="00000000" w:rsidR="00000000" w:rsidRPr="00000000">
              <w:rPr>
                <w:b/>
                <w:bCs w:val="1"/>
                <w:sz w:val="18"/>
                <w:szCs w:val="18"/>
                <w:rtl w:val="0"/>
              </w:rPr>
              <w:t xml:space="preserve">Alternativa</w:t>
            </w:r>
            <w:r w:rsidDel="00000000" w:rsidR="00000000" w:rsidRPr="00000000">
              <w:rPr>
                <w:b/>
                <w:rtl w:val="0"/>
              </w:rPr>
            </w:r>
          </w:p>
        </w:tc>
        <w:tc>
          <w:tcPr>
            <w:shd w:fill="d9e2f3" w:val="clear"/>
          </w:tcPr>
          <w:p w:rsidR="00000000" w:rsidDel="00000000" w:rsidP="00000000" w:rsidRDefault="00000000" w:rsidRPr="00000000" w14:paraId="00000095">
            <w:pPr>
              <w:keepNext/>
              <w:rPr/>
            </w:pPr>
            <w:r w:rsidDel="00000000" w:rsidR="00000000" w:rsidRPr="00000000">
              <w:rPr>
                <w:b/>
                <w:bCs w:val="1"/>
                <w:sz w:val="18"/>
                <w:szCs w:val="18"/>
                <w:rtl w:val="0"/>
              </w:rPr>
              <w:t xml:space="preserve">Razón para elegir o descartar</w:t>
            </w:r>
            <w:r w:rsidDel="00000000" w:rsidR="00000000" w:rsidRPr="00000000">
              <w:rPr>
                <w:b/>
                <w:rtl w:val="0"/>
              </w:rPr>
            </w:r>
          </w:p>
        </w:tc>
      </w:tr>
      <w:tr>
        <w:trPr>
          <w:cantSplit w:val="0"/>
          <w:tblHeader w:val="0"/>
        </w:trPr>
        <w:tc>
          <w:tcPr/>
          <w:p w:rsidR="00000000" w:rsidDel="00000000" w:rsidP="00000000" w:rsidRDefault="00000000" w:rsidRPr="00000000" w14:paraId="00000096">
            <w:pPr>
              <w:spacing w:after="20" w:lineRule="auto"/>
              <w:rPr/>
            </w:pPr>
            <w:r w:rsidDel="00000000" w:rsidR="00000000" w:rsidRPr="00000000">
              <w:rPr>
                <w:sz w:val="18"/>
                <w:szCs w:val="18"/>
                <w:rtl w:val="0"/>
              </w:rPr>
              <w:t xml:space="preserve">(a) Solo septiembre de 2026 (490,056 viajes, 468 estaciones activas)</w:t>
            </w:r>
            <w:r w:rsidDel="00000000" w:rsidR="00000000" w:rsidRPr="00000000">
              <w:rPr>
                <w:rtl w:val="0"/>
              </w:rPr>
            </w:r>
          </w:p>
        </w:tc>
        <w:tc>
          <w:tcPr/>
          <w:p w:rsidR="00000000" w:rsidDel="00000000" w:rsidP="00000000" w:rsidRDefault="00000000" w:rsidRPr="00000000" w14:paraId="00000097">
            <w:pPr>
              <w:spacing w:after="20" w:lineRule="auto"/>
              <w:rPr/>
            </w:pPr>
            <w:r w:rsidDel="00000000" w:rsidR="00000000" w:rsidRPr="00000000">
              <w:rPr>
                <w:sz w:val="18"/>
                <w:szCs w:val="18"/>
                <w:rtl w:val="0"/>
              </w:rPr>
              <w:t xml:space="preserve">Descartada. Sin estacionalidad ni varias semanas de prueba; el conjunto de prueba quedaría con pocos días de observaciones distintas.</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20" w:lineRule="auto"/>
              <w:rPr/>
            </w:pPr>
            <w:r w:rsidDel="00000000" w:rsidR="00000000" w:rsidRPr="00000000">
              <w:rPr>
                <w:sz w:val="18"/>
                <w:szCs w:val="18"/>
                <w:rtl w:val="0"/>
              </w:rPr>
              <w:t xml:space="preserve">(b) Seis meses, de abril a septiembre de 2026</w:t>
            </w:r>
            <w:r w:rsidDel="00000000" w:rsidR="00000000" w:rsidRPr="00000000">
              <w:rPr>
                <w:rtl w:val="0"/>
              </w:rPr>
            </w:r>
          </w:p>
        </w:tc>
        <w:tc>
          <w:tcPr/>
          <w:p w:rsidR="00000000" w:rsidDel="00000000" w:rsidP="00000000" w:rsidRDefault="00000000" w:rsidRPr="00000000" w14:paraId="00000099">
            <w:pPr>
              <w:spacing w:after="20" w:lineRule="auto"/>
              <w:rPr/>
            </w:pPr>
            <w:r w:rsidDel="00000000" w:rsidR="00000000" w:rsidRPr="00000000">
              <w:rPr>
                <w:sz w:val="18"/>
                <w:szCs w:val="18"/>
                <w:rtl w:val="0"/>
              </w:rPr>
              <w:t xml:space="preserve">Descartada. No cubre un ciclo anual completo: deja fuera octubre a marzo y sus patrones de temporada.</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20" w:lineRule="auto"/>
              <w:rPr/>
            </w:pPr>
            <w:r w:rsidDel="00000000" w:rsidR="00000000" w:rsidRPr="00000000">
              <w:rPr>
                <w:b w:val="1"/>
                <w:bCs w:val="1"/>
                <w:sz w:val="18"/>
                <w:szCs w:val="18"/>
                <w:rtl w:val="0"/>
              </w:rPr>
              <w:t xml:space="preserve">(c) Doce meses, de octubre de 2025 a septiembre de 2026 (elegida)</w:t>
            </w:r>
            <w:r w:rsidDel="00000000" w:rsidR="00000000" w:rsidRPr="00000000">
              <w:rPr>
                <w:rtl w:val="0"/>
              </w:rPr>
            </w:r>
          </w:p>
        </w:tc>
        <w:tc>
          <w:tcPr/>
          <w:p w:rsidR="00000000" w:rsidDel="00000000" w:rsidP="00000000" w:rsidRDefault="00000000" w:rsidRPr="00000000" w14:paraId="0000009B">
            <w:pPr>
              <w:spacing w:after="20" w:lineRule="auto"/>
              <w:rPr/>
            </w:pPr>
            <w:r w:rsidDel="00000000" w:rsidR="00000000" w:rsidRPr="00000000">
              <w:rPr>
                <w:sz w:val="18"/>
                <w:szCs w:val="18"/>
                <w:rtl w:val="0"/>
              </w:rPr>
              <w:t xml:space="preserve">Nueve meses de entrenamiento, dos de validación y uno de prueba. Cubre un ciclo estacional completo. Toda la configuración está en </w:t>
            </w:r>
            <w:r w:rsidDel="00000000" w:rsidR="00000000" w:rsidRPr="00000000">
              <w:rPr>
                <w:rFonts w:ascii="Consolas" w:cs="Consolas" w:eastAsia="Consolas" w:hAnsi="Consolas"/>
                <w:color w:val="333333"/>
                <w:sz w:val="17"/>
                <w:szCs w:val="17"/>
                <w:rtl w:val="0"/>
              </w:rPr>
              <w:t xml:space="preserve">config.py</w:t>
            </w:r>
            <w:r w:rsidDel="00000000" w:rsidR="00000000" w:rsidRPr="00000000">
              <w:rPr>
                <w:sz w:val="18"/>
                <w:szCs w:val="18"/>
                <w:rtl w:val="0"/>
              </w:rPr>
              <w:t xml:space="preserve">, así que el rango es ajustable.</w:t>
            </w:r>
            <w:r w:rsidDel="00000000" w:rsidR="00000000" w:rsidRPr="00000000">
              <w:rPr>
                <w:rtl w:val="0"/>
              </w:rPr>
            </w:r>
          </w:p>
        </w:tc>
      </w:tr>
    </w:tbl>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rPr/>
      </w:pPr>
      <w:r>
        <w:rPr>
          <w:b w:val="0"/>
          <w:bCs w:val="1"/>
          <w:rtl w:val="0"/>
        </w:rPr>
        <w:t>Unidad de tiempo de P1: hora local de Guadalajara. La granularidad permite distinguir los picos y apoyar la planeación diaria. Los términos actuales de MiBici publican liberación de bicicletas de 05:00 a 00:59 (MiBici, s. f., Términos y condiciones). El panel conserva las 24 horas; este horario actual no demuestra el horario histórico de todos los meses y se reporta como límite de interpretación.</w:t>
      </w:r>
    </w:p>
    <w:p w:rsidR="00000000" w:rsidDel="00000000" w:rsidP="00000000" w:rsidRDefault="00000000" w:rsidRPr="00000000" w14:paraId="0000009E">
      <w:pPr>
        <w:pStyle w:val="Heading2"/>
        <w:rPr/>
      </w:pPr>
      <w:r w:rsidDel="00000000" w:rsidR="00000000" w:rsidRPr="00000000">
        <w:rPr>
          <w:color w:val="000000"/>
          <w:rtl w:val="0"/>
        </w:rPr>
        <w:t xml:space="preserve">2.2 Variables originales y construcción de objetivos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09F">
            <w:pPr>
              <w:keepNext/>
              <w:rPr/>
            </w:pPr>
            <w:r w:rsidDel="00000000" w:rsidR="00000000" w:rsidRPr="00000000">
              <w:rPr>
                <w:b/>
                <w:bCs w:val="1"/>
                <w:sz w:val="18"/>
                <w:szCs w:val="18"/>
                <w:rtl w:val="0"/>
              </w:rPr>
              <w:t xml:space="preserve">Variable original</w:t>
            </w:r>
            <w:r w:rsidDel="00000000" w:rsidR="00000000" w:rsidRPr="00000000">
              <w:rPr>
                <w:b/>
                <w:rtl w:val="0"/>
              </w:rPr>
            </w:r>
          </w:p>
        </w:tc>
        <w:tc>
          <w:tcPr>
            <w:shd w:fill="d9e2f3" w:val="clear"/>
          </w:tcPr>
          <w:p w:rsidR="00000000" w:rsidDel="00000000" w:rsidP="00000000" w:rsidRDefault="00000000" w:rsidRPr="00000000" w14:paraId="000000A0">
            <w:pPr>
              <w:keepNext/>
              <w:rPr/>
            </w:pPr>
            <w:r w:rsidDel="00000000" w:rsidR="00000000" w:rsidRPr="00000000">
              <w:rPr>
                <w:b/>
                <w:bCs w:val="1"/>
                <w:sz w:val="18"/>
                <w:szCs w:val="18"/>
                <w:rtl w:val="0"/>
              </w:rPr>
              <w:t xml:space="preserve">Uso</w:t>
            </w:r>
            <w:r w:rsidDel="00000000" w:rsidR="00000000" w:rsidRPr="00000000">
              <w:rPr>
                <w:b/>
                <w:rtl w:val="0"/>
              </w:rPr>
            </w:r>
          </w:p>
        </w:tc>
      </w:tr>
      <w:tr>
        <w:trPr>
          <w:cantSplit w:val="0"/>
          <w:tblHeader w:val="0"/>
        </w:trPr>
        <w:tc>
          <w:tcPr/>
          <w:p w:rsidR="00000000" w:rsidDel="00000000" w:rsidP="00000000" w:rsidRDefault="00000000" w:rsidRPr="00000000" w14:paraId="000000A1">
            <w:pPr>
              <w:spacing w:after="20" w:lineRule="auto"/>
              <w:rPr/>
            </w:pPr>
            <w:r w:rsidDel="00000000" w:rsidR="00000000" w:rsidRPr="00000000">
              <w:rPr>
                <w:rFonts w:ascii="Consolas" w:cs="Consolas" w:eastAsia="Consolas" w:hAnsi="Consolas"/>
                <w:color w:val="333333"/>
                <w:sz w:val="17"/>
                <w:szCs w:val="17"/>
                <w:rtl w:val="0"/>
              </w:rPr>
              <w:t xml:space="preserve">Inicio_del_viaje</w:t>
            </w:r>
            <w:r w:rsidDel="00000000" w:rsidR="00000000" w:rsidRPr="00000000">
              <w:rPr>
                <w:rtl w:val="0"/>
              </w:rPr>
            </w:r>
          </w:p>
        </w:tc>
        <w:tc>
          <w:tcPr/>
          <w:p w:rsidR="00000000" w:rsidDel="00000000" w:rsidP="00000000" w:rsidRDefault="00000000" w:rsidRPr="00000000" w14:paraId="000000A2">
            <w:pPr>
              <w:spacing w:after="20" w:lineRule="auto"/>
              <w:rPr/>
            </w:pPr>
            <w:r w:rsidDel="00000000" w:rsidR="00000000" w:rsidRPr="00000000">
              <w:rPr>
                <w:sz w:val="18"/>
                <w:szCs w:val="18"/>
                <w:rtl w:val="0"/>
              </w:rPr>
              <w:t xml:space="preserve">Hora de salida (P1 y P3). Base del objetivo de P1 y del flujo de P2.</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20" w:lineRule="auto"/>
              <w:rPr/>
            </w:pPr>
            <w:r w:rsidDel="00000000" w:rsidR="00000000" w:rsidRPr="00000000">
              <w:rPr>
                <w:rFonts w:ascii="Consolas" w:cs="Consolas" w:eastAsia="Consolas" w:hAnsi="Consolas"/>
                <w:color w:val="333333"/>
                <w:sz w:val="17"/>
                <w:szCs w:val="17"/>
                <w:rtl w:val="0"/>
              </w:rPr>
              <w:t xml:space="preserve">Fin_del_viaje</w:t>
            </w:r>
            <w:r w:rsidDel="00000000" w:rsidR="00000000" w:rsidRPr="00000000">
              <w:rPr>
                <w:rtl w:val="0"/>
              </w:rPr>
            </w:r>
          </w:p>
        </w:tc>
        <w:tc>
          <w:tcPr/>
          <w:p w:rsidR="00000000" w:rsidDel="00000000" w:rsidP="00000000" w:rsidRDefault="00000000" w:rsidRPr="00000000" w14:paraId="000000A4">
            <w:pPr>
              <w:spacing w:after="20" w:lineRule="auto"/>
              <w:rPr/>
            </w:pPr>
            <w:r w:rsidDel="00000000" w:rsidR="00000000" w:rsidRPr="00000000">
              <w:rPr>
                <w:sz w:val="18"/>
                <w:szCs w:val="18"/>
                <w:rtl w:val="0"/>
              </w:rPr>
              <w:t xml:space="preserve">Hora de llegada (P2). Base de las llegadas.</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20" w:lineRule="auto"/>
              <w:rPr/>
            </w:pPr>
            <w:r w:rsidDel="00000000" w:rsidR="00000000" w:rsidRPr="00000000">
              <w:rPr>
                <w:rFonts w:ascii="Consolas" w:cs="Consolas" w:eastAsia="Consolas" w:hAnsi="Consolas"/>
                <w:color w:val="333333"/>
                <w:sz w:val="17"/>
                <w:szCs w:val="17"/>
                <w:rtl w:val="0"/>
              </w:rPr>
              <w:t xml:space="preserve">Origen_Id</w:t>
            </w:r>
            <w:r w:rsidDel="00000000" w:rsidR="00000000" w:rsidRPr="00000000">
              <w:rPr>
                <w:sz w:val="18"/>
                <w:szCs w:val="18"/>
                <w:rtl w:val="0"/>
              </w:rPr>
              <w:t xml:space="preserve">, </w:t>
            </w:r>
            <w:r w:rsidDel="00000000" w:rsidR="00000000" w:rsidRPr="00000000">
              <w:rPr>
                <w:rFonts w:ascii="Consolas" w:cs="Consolas" w:eastAsia="Consolas" w:hAnsi="Consolas"/>
                <w:color w:val="333333"/>
                <w:sz w:val="17"/>
                <w:szCs w:val="17"/>
                <w:rtl w:val="0"/>
              </w:rPr>
              <w:t xml:space="preserve">Destino_Id</w:t>
            </w:r>
            <w:r w:rsidDel="00000000" w:rsidR="00000000" w:rsidRPr="00000000">
              <w:rPr>
                <w:rtl w:val="0"/>
              </w:rPr>
            </w:r>
          </w:p>
        </w:tc>
        <w:tc>
          <w:tcPr/>
          <w:p w:rsidR="00000000" w:rsidDel="00000000" w:rsidP="00000000" w:rsidRDefault="00000000" w:rsidRPr="00000000" w14:paraId="000000A6">
            <w:pPr>
              <w:spacing w:after="20" w:lineRule="auto"/>
              <w:rPr/>
            </w:pPr>
            <w:r w:rsidDel="00000000" w:rsidR="00000000" w:rsidRPr="00000000">
              <w:rPr>
                <w:sz w:val="18"/>
                <w:szCs w:val="18"/>
                <w:rtl w:val="0"/>
              </w:rPr>
              <w:t xml:space="preserve">Estación de salida y de llegada.</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20" w:lineRule="auto"/>
              <w:rPr/>
            </w:pPr>
            <w:r w:rsidDel="00000000" w:rsidR="00000000" w:rsidRPr="00000000">
              <w:rPr>
                <w:rFonts w:ascii="Consolas" w:cs="Consolas" w:eastAsia="Consolas" w:hAnsi="Consolas"/>
                <w:color w:val="333333"/>
                <w:sz w:val="17"/>
                <w:szCs w:val="17"/>
                <w:rtl w:val="0"/>
              </w:rPr>
              <w:t xml:space="preserve">dpcapacity</w:t>
            </w:r>
            <w:r w:rsidDel="00000000" w:rsidR="00000000" w:rsidRPr="00000000">
              <w:rPr>
                <w:sz w:val="18"/>
                <w:szCs w:val="18"/>
                <w:rtl w:val="0"/>
              </w:rPr>
              <w:t xml:space="preserve"> (nomenclatura)</w:t>
            </w:r>
            <w:r w:rsidDel="00000000" w:rsidR="00000000" w:rsidRPr="00000000">
              <w:rPr>
                <w:rtl w:val="0"/>
              </w:rPr>
            </w:r>
          </w:p>
        </w:tc>
        <w:tc>
          <w:tcPr/>
          <w:p w:rsidR="00000000" w:rsidDel="00000000" w:rsidP="00000000" w:rsidRDefault="00000000" w:rsidRPr="00000000" w14:paraId="000000A8">
            <w:pPr>
              <w:spacing w:after="20" w:lineRule="auto"/>
              <w:rPr/>
            </w:pPr>
            <w:r>
              <w:rPr>
                <w:b w:val="0"/>
                <w:sz w:val="18"/>
                <w:szCs w:val="18"/>
                <w:rtl w:val="0"/>
              </w:rPr>
              <w:t>Capacidad C en P2 y variable de P3. No entra en los dos baselines ejecutados de P1; el catálogo es una fotografía de septiembre de 2026.</w:t>
            </w:r>
          </w:p>
        </w:tc>
      </w:tr>
      <w:tr>
        <w:trPr>
          <w:cantSplit w:val="0"/>
          <w:tblHeader w:val="0"/>
        </w:trPr>
        <w:tc>
          <w:tcPr/>
          <w:p w:rsidR="00000000" w:rsidDel="00000000" w:rsidP="00000000" w:rsidRDefault="00000000" w:rsidRPr="00000000" w14:paraId="000000A9">
            <w:pPr>
              <w:spacing w:after="20" w:lineRule="auto"/>
              <w:rPr/>
            </w:pPr>
            <w:r w:rsidDel="00000000" w:rsidR="00000000" w:rsidRPr="00000000">
              <w:rPr>
                <w:rFonts w:ascii="Consolas" w:cs="Consolas" w:eastAsia="Consolas" w:hAnsi="Consolas"/>
                <w:color w:val="333333"/>
                <w:sz w:val="17"/>
                <w:szCs w:val="17"/>
                <w:rtl w:val="0"/>
              </w:rPr>
              <w:t xml:space="preserve">latitude</w:t>
            </w:r>
            <w:r w:rsidDel="00000000" w:rsidR="00000000" w:rsidRPr="00000000">
              <w:rPr>
                <w:sz w:val="18"/>
                <w:szCs w:val="18"/>
                <w:rtl w:val="0"/>
              </w:rPr>
              <w:t xml:space="preserve">, </w:t>
            </w:r>
            <w:r w:rsidDel="00000000" w:rsidR="00000000" w:rsidRPr="00000000">
              <w:rPr>
                <w:rFonts w:ascii="Consolas" w:cs="Consolas" w:eastAsia="Consolas" w:hAnsi="Consolas"/>
                <w:color w:val="333333"/>
                <w:sz w:val="17"/>
                <w:szCs w:val="17"/>
                <w:rtl w:val="0"/>
              </w:rPr>
              <w:t xml:space="preserve">longitude</w:t>
            </w:r>
            <w:r w:rsidDel="00000000" w:rsidR="00000000" w:rsidRPr="00000000">
              <w:rPr>
                <w:rtl w:val="0"/>
              </w:rPr>
            </w:r>
          </w:p>
        </w:tc>
        <w:tc>
          <w:tcPr/>
          <w:p w:rsidR="00000000" w:rsidDel="00000000" w:rsidP="00000000" w:rsidRDefault="00000000" w:rsidRPr="00000000" w14:paraId="000000AA">
            <w:pPr>
              <w:spacing w:after="20" w:lineRule="auto"/>
              <w:rPr/>
            </w:pPr>
            <w:r w:rsidDel="00000000" w:rsidR="00000000" w:rsidRPr="00000000">
              <w:rPr>
                <w:sz w:val="18"/>
                <w:szCs w:val="18"/>
                <w:rtl w:val="0"/>
              </w:rPr>
              <w:t xml:space="preserve">Mapa de P3 y baseline geográfico. No es variable de P1.</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20" w:lineRule="auto"/>
              <w:rPr/>
            </w:pPr>
            <w:r w:rsidDel="00000000" w:rsidR="00000000" w:rsidRPr="00000000">
              <w:rPr>
                <w:rFonts w:ascii="Consolas" w:cs="Consolas" w:eastAsia="Consolas" w:hAnsi="Consolas"/>
                <w:color w:val="333333"/>
                <w:sz w:val="17"/>
                <w:szCs w:val="17"/>
                <w:rtl w:val="0"/>
              </w:rPr>
              <w:t xml:space="preserve">Viaje_Id</w:t>
            </w:r>
            <w:r w:rsidDel="00000000" w:rsidR="00000000" w:rsidRPr="00000000">
              <w:rPr>
                <w:rtl w:val="0"/>
              </w:rPr>
            </w:r>
          </w:p>
        </w:tc>
        <w:tc>
          <w:tcPr/>
          <w:p w:rsidR="00000000" w:rsidDel="00000000" w:rsidP="00000000" w:rsidRDefault="00000000" w:rsidRPr="00000000" w14:paraId="000000AC">
            <w:pPr>
              <w:spacing w:after="20" w:lineRule="auto"/>
              <w:rPr/>
            </w:pPr>
            <w:r w:rsidDel="00000000" w:rsidR="00000000" w:rsidRPr="00000000">
              <w:rPr>
                <w:sz w:val="18"/>
                <w:szCs w:val="18"/>
                <w:rtl w:val="0"/>
              </w:rPr>
              <w:t xml:space="preserve">Solo para detectar duplicados.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20" w:lineRule="auto"/>
              <w:rPr/>
            </w:pPr>
            <w:r w:rsidDel="00000000" w:rsidR="00000000" w:rsidRPr="00000000">
              <w:rPr>
                <w:rFonts w:ascii="Consolas" w:cs="Consolas" w:eastAsia="Consolas" w:hAnsi="Consolas"/>
                <w:color w:val="333333"/>
                <w:sz w:val="17"/>
                <w:szCs w:val="17"/>
                <w:rtl w:val="0"/>
              </w:rPr>
              <w:t xml:space="preserve">Usuario_Id</w:t>
            </w:r>
            <w:r w:rsidDel="00000000" w:rsidR="00000000" w:rsidRPr="00000000">
              <w:rPr>
                <w:sz w:val="18"/>
                <w:szCs w:val="18"/>
                <w:rtl w:val="0"/>
              </w:rPr>
              <w:t xml:space="preserve">, </w:t>
            </w:r>
            <w:r w:rsidDel="00000000" w:rsidR="00000000" w:rsidRPr="00000000">
              <w:rPr>
                <w:rFonts w:ascii="Consolas" w:cs="Consolas" w:eastAsia="Consolas" w:hAnsi="Consolas"/>
                <w:color w:val="333333"/>
                <w:sz w:val="17"/>
                <w:szCs w:val="17"/>
                <w:rtl w:val="0"/>
              </w:rPr>
              <w:t xml:space="preserve">Genero</w:t>
            </w:r>
            <w:r w:rsidDel="00000000" w:rsidR="00000000" w:rsidRPr="00000000">
              <w:rPr>
                <w:sz w:val="18"/>
                <w:szCs w:val="18"/>
                <w:rtl w:val="0"/>
              </w:rPr>
              <w:t xml:space="preserve">, </w:t>
            </w:r>
            <w:r w:rsidDel="00000000" w:rsidR="00000000" w:rsidRPr="00000000">
              <w:rPr>
                <w:rFonts w:ascii="Consolas" w:cs="Consolas" w:eastAsia="Consolas" w:hAnsi="Consolas"/>
                <w:color w:val="333333"/>
                <w:sz w:val="17"/>
                <w:szCs w:val="17"/>
                <w:rtl w:val="0"/>
              </w:rPr>
              <w:t xml:space="preserve">Año_de_nacimiento</w:t>
            </w:r>
            <w:r w:rsidDel="00000000" w:rsidR="00000000" w:rsidRPr="00000000">
              <w:rPr>
                <w:rtl w:val="0"/>
              </w:rPr>
            </w:r>
          </w:p>
        </w:tc>
        <w:tc>
          <w:tcPr/>
          <w:p w:rsidR="00000000" w:rsidDel="00000000" w:rsidP="00000000" w:rsidRDefault="00000000" w:rsidRPr="00000000" w14:paraId="000000AE">
            <w:pPr>
              <w:spacing w:after="20" w:lineRule="auto"/>
              <w:rPr/>
            </w:pPr>
            <w:r w:rsidDel="00000000" w:rsidR="00000000" w:rsidRPr="00000000">
              <w:rPr>
                <w:b w:val="1"/>
                <w:bCs w:val="1"/>
                <w:sz w:val="18"/>
                <w:szCs w:val="18"/>
                <w:rtl w:val="0"/>
              </w:rPr>
              <w:t xml:space="preserve">No se usan como variables ni se publican</w:t>
            </w:r>
            <w:r w:rsidDel="00000000" w:rsidR="00000000" w:rsidRPr="00000000">
              <w:rPr>
                <w:sz w:val="18"/>
                <w:szCs w:val="18"/>
                <w:rtl w:val="0"/>
              </w:rPr>
              <w:t xml:space="preserve"> (ver 2.4).</w:t>
            </w:r>
            <w:r w:rsidDel="00000000" w:rsidR="00000000" w:rsidRPr="00000000">
              <w:rPr>
                <w:rtl w:val="0"/>
              </w:rPr>
            </w:r>
          </w:p>
        </w:tc>
      </w:tr>
    </w:tbl>
    <w:p w:rsidR="00000000" w:rsidDel="00000000" w:rsidP="00000000" w:rsidRDefault="00000000" w:rsidRPr="00000000" w14:paraId="000000AF">
      <w:pPr>
        <w:spacing w:after="40" w:lineRule="auto"/>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y(s, 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número de viajes con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Origen_Id = 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Inicio_del_viaje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 la hora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F(s, 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suma acumulada de (llegadas menos salidas) por hora desde las 00:00 del día. La etiqueta se describe en 1.2.</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perfil horario normalizado de salidas y llegadas, desbalance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(llegadas - salidas) / (llegadas + salidas)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volumen, duración mediana de los viajes de salida y capacidad.</w:t>
      </w:r>
    </w:p>
    <w:p w:rsidR="00000000" w:rsidDel="00000000" w:rsidP="00000000" w:rsidRDefault="00000000" w:rsidRPr="00000000" w14:paraId="000000B3">
      <w:pPr>
        <w:pStyle w:val="Heading2"/>
        <w:rPr/>
      </w:pPr>
      <w:r>
        <w:rPr>
          <w:color w:val="000000"/>
          <w:rtl w:val="0"/>
        </w:rPr>
        <w:t>2.3 Diagnóstico crudo y reglas de limpieza</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2f3" w:val="clear"/>
          </w:tcPr>
          <w:p w:rsidR="00000000" w:rsidDel="00000000" w:rsidP="00000000" w:rsidRDefault="00000000" w:rsidRPr="00000000" w14:paraId="000000B4">
            <w:pPr>
              <w:keepNext/>
              <w:rPr/>
            </w:pPr>
            <w:r w:rsidDel="00000000" w:rsidR="00000000" w:rsidRPr="00000000">
              <w:rPr>
                <w:b/>
                <w:bCs w:val="1"/>
                <w:sz w:val="17"/>
                <w:szCs w:val="17"/>
                <w:rtl w:val="0"/>
              </w:rPr>
              <w:t xml:space="preserve">Problema</w:t>
            </w:r>
            <w:r w:rsidDel="00000000" w:rsidR="00000000" w:rsidRPr="00000000">
              <w:rPr>
                <w:b/>
                <w:rtl w:val="0"/>
              </w:rPr>
            </w:r>
          </w:p>
        </w:tc>
        <w:tc>
          <w:tcPr>
            <w:shd w:fill="d9e2f3" w:val="clear"/>
          </w:tcPr>
          <w:p w:rsidR="00000000" w:rsidDel="00000000" w:rsidP="00000000" w:rsidRDefault="00000000" w:rsidRPr="00000000" w14:paraId="000000B5">
            <w:pPr>
              <w:keepNext/>
              <w:rPr/>
            </w:pPr>
            <w:r>
              <w:rPr>
                <w:b/>
                <w:bCs w:val="1"/>
                <w:sz w:val="17"/>
                <w:szCs w:val="17"/>
                <w:rtl w:val="0"/>
              </w:rPr>
              <w:t>Filas crudas del EDA</w:t>
            </w:r>
          </w:p>
        </w:tc>
        <w:tc>
          <w:tcPr>
            <w:shd w:fill="d9e2f3" w:val="clear"/>
          </w:tcPr>
          <w:p w:rsidR="00000000" w:rsidDel="00000000" w:rsidP="00000000" w:rsidRDefault="00000000" w:rsidRPr="00000000" w14:paraId="000000B6">
            <w:pPr>
              <w:keepNext/>
              <w:rPr/>
            </w:pPr>
            <w:r w:rsidDel="00000000" w:rsidR="00000000" w:rsidRPr="00000000">
              <w:rPr>
                <w:b/>
                <w:bCs w:val="1"/>
                <w:sz w:val="17"/>
                <w:szCs w:val="17"/>
                <w:rtl w:val="0"/>
              </w:rPr>
              <w:t xml:space="preserve">%</w:t>
            </w:r>
            <w:r w:rsidDel="00000000" w:rsidR="00000000" w:rsidRPr="00000000">
              <w:rPr>
                <w:b/>
                <w:rtl w:val="0"/>
              </w:rPr>
            </w:r>
          </w:p>
        </w:tc>
        <w:tc>
          <w:tcPr>
            <w:shd w:fill="d9e2f3" w:val="clear"/>
          </w:tcPr>
          <w:p w:rsidR="00000000" w:rsidDel="00000000" w:rsidP="00000000" w:rsidRDefault="00000000" w:rsidRPr="00000000" w14:paraId="000000B7">
            <w:pPr>
              <w:keepNext/>
              <w:rPr/>
            </w:pPr>
            <w:r w:rsidDel="00000000" w:rsidR="00000000" w:rsidRPr="00000000">
              <w:rPr>
                <w:b/>
                <w:bCs w:val="1"/>
                <w:sz w:val="17"/>
                <w:szCs w:val="17"/>
                <w:rtl w:val="0"/>
              </w:rPr>
              <w:t xml:space="preserve">Tratamiento</w:t>
            </w:r>
            <w:r w:rsidDel="00000000" w:rsidR="00000000" w:rsidRPr="00000000">
              <w:rPr>
                <w:b/>
                <w:rtl w:val="0"/>
              </w:rPr>
            </w:r>
          </w:p>
        </w:tc>
      </w:tr>
      <w:tr>
        <w:trPr>
          <w:cantSplit w:val="0"/>
          <w:tblHeader w:val="0"/>
        </w:trPr>
        <w:tc>
          <w:tcPr/>
          <w:p w:rsidR="00000000" w:rsidDel="00000000" w:rsidP="00000000" w:rsidRDefault="00000000" w:rsidRPr="00000000" w14:paraId="000000B8">
            <w:pPr>
              <w:spacing w:after="20" w:lineRule="auto"/>
              <w:rPr/>
            </w:pPr>
            <w:r w:rsidDel="00000000" w:rsidR="00000000" w:rsidRPr="00000000">
              <w:rPr>
                <w:sz w:val="17"/>
                <w:szCs w:val="17"/>
                <w:rtl w:val="0"/>
              </w:rPr>
              <w:t xml:space="preserve">Duplicados exactos</w:t>
            </w:r>
            <w:r w:rsidDel="00000000" w:rsidR="00000000" w:rsidRPr="00000000">
              <w:rPr>
                <w:rtl w:val="0"/>
              </w:rPr>
            </w:r>
          </w:p>
        </w:tc>
        <w:tc>
          <w:tcPr/>
          <w:p w:rsidR="00000000" w:rsidDel="00000000" w:rsidP="00000000" w:rsidRDefault="00000000" w:rsidRPr="00000000" w14:paraId="000000B9">
            <w:pPr>
              <w:spacing w:after="20" w:lineRule="auto"/>
              <w:rPr/>
            </w:pPr>
            <w:r w:rsidDel="00000000" w:rsidR="00000000" w:rsidRPr="00000000">
              <w:rPr>
                <w:sz w:val="17"/>
                <w:szCs w:val="17"/>
                <w:rtl w:val="0"/>
              </w:rPr>
              <w:t xml:space="preserve">758</w:t>
            </w:r>
            <w:r w:rsidDel="00000000" w:rsidR="00000000" w:rsidRPr="00000000">
              <w:rPr>
                <w:rtl w:val="0"/>
              </w:rPr>
            </w:r>
          </w:p>
        </w:tc>
        <w:tc>
          <w:tcPr/>
          <w:p w:rsidR="00000000" w:rsidDel="00000000" w:rsidP="00000000" w:rsidRDefault="00000000" w:rsidRPr="00000000" w14:paraId="000000BA">
            <w:pPr>
              <w:spacing w:after="20" w:lineRule="auto"/>
              <w:rPr/>
            </w:pPr>
            <w:r w:rsidDel="00000000" w:rsidR="00000000" w:rsidRPr="00000000">
              <w:rPr>
                <w:sz w:val="17"/>
                <w:szCs w:val="17"/>
                <w:rtl w:val="0"/>
              </w:rPr>
              <w:t xml:space="preserve">0.02</w:t>
            </w:r>
            <w:r w:rsidDel="00000000" w:rsidR="00000000" w:rsidRPr="00000000">
              <w:rPr>
                <w:rtl w:val="0"/>
              </w:rPr>
            </w:r>
          </w:p>
        </w:tc>
        <w:tc>
          <w:tcPr/>
          <w:p w:rsidR="00000000" w:rsidDel="00000000" w:rsidP="00000000" w:rsidRDefault="00000000" w:rsidRPr="00000000" w14:paraId="000000BB">
            <w:pPr>
              <w:spacing w:after="20" w:lineRule="auto"/>
              <w:rPr/>
            </w:pPr>
            <w:r w:rsidDel="00000000" w:rsidR="00000000" w:rsidRPr="00000000">
              <w:rPr>
                <w:sz w:val="17"/>
                <w:szCs w:val="17"/>
                <w:rtl w:val="0"/>
              </w:rPr>
              <w:t xml:space="preserve">Eliminar</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20" w:lineRule="auto"/>
              <w:rPr/>
            </w:pPr>
            <w:r w:rsidDel="00000000" w:rsidR="00000000" w:rsidRPr="00000000">
              <w:rPr>
                <w:sz w:val="17"/>
                <w:szCs w:val="17"/>
                <w:rtl w:val="0"/>
              </w:rPr>
              <w:t xml:space="preserve">Duración menor o igual a 0 min</w:t>
            </w:r>
            <w:r w:rsidDel="00000000" w:rsidR="00000000" w:rsidRPr="00000000">
              <w:rPr>
                <w:rtl w:val="0"/>
              </w:rPr>
            </w:r>
          </w:p>
        </w:tc>
        <w:tc>
          <w:tcPr/>
          <w:p w:rsidR="00000000" w:rsidDel="00000000" w:rsidP="00000000" w:rsidRDefault="00000000" w:rsidRPr="00000000" w14:paraId="000000BD">
            <w:pPr>
              <w:spacing w:after="20" w:lineRule="auto"/>
              <w:rPr/>
            </w:pPr>
            <w:r w:rsidDel="00000000" w:rsidR="00000000" w:rsidRPr="00000000">
              <w:rPr>
                <w:sz w:val="17"/>
                <w:szCs w:val="17"/>
                <w:rtl w:val="0"/>
              </w:rPr>
              <w:t xml:space="preserve">3,791</w:t>
            </w:r>
            <w:r w:rsidDel="00000000" w:rsidR="00000000" w:rsidRPr="00000000">
              <w:rPr>
                <w:rtl w:val="0"/>
              </w:rPr>
            </w:r>
          </w:p>
        </w:tc>
        <w:tc>
          <w:tcPr/>
          <w:p w:rsidR="00000000" w:rsidDel="00000000" w:rsidP="00000000" w:rsidRDefault="00000000" w:rsidRPr="00000000" w14:paraId="000000BE">
            <w:pPr>
              <w:spacing w:after="20" w:lineRule="auto"/>
              <w:rPr/>
            </w:pPr>
            <w:r w:rsidDel="00000000" w:rsidR="00000000" w:rsidRPr="00000000">
              <w:rPr>
                <w:sz w:val="17"/>
                <w:szCs w:val="17"/>
                <w:rtl w:val="0"/>
              </w:rPr>
              <w:t xml:space="preserve">0.08</w:t>
            </w:r>
            <w:r w:rsidDel="00000000" w:rsidR="00000000" w:rsidRPr="00000000">
              <w:rPr>
                <w:rtl w:val="0"/>
              </w:rPr>
            </w:r>
          </w:p>
        </w:tc>
        <w:tc>
          <w:tcPr/>
          <w:p w:rsidR="00000000" w:rsidDel="00000000" w:rsidP="00000000" w:rsidRDefault="00000000" w:rsidRPr="00000000" w14:paraId="000000BF">
            <w:pPr>
              <w:spacing w:after="20" w:lineRule="auto"/>
              <w:rPr/>
            </w:pPr>
            <w:r w:rsidDel="00000000" w:rsidR="00000000" w:rsidRPr="00000000">
              <w:rPr>
                <w:sz w:val="17"/>
                <w:szCs w:val="17"/>
                <w:rtl w:val="0"/>
              </w:rPr>
              <w:t xml:space="preserve">Eliminar (registro inválido)</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20" w:lineRule="auto"/>
              <w:rPr/>
            </w:pPr>
            <w:r w:rsidDel="00000000" w:rsidR="00000000" w:rsidRPr="00000000">
              <w:rPr>
                <w:sz w:val="17"/>
                <w:szCs w:val="17"/>
                <w:rtl w:val="0"/>
              </w:rPr>
              <w:t xml:space="preserve">Duración menor a 1 min</w:t>
            </w:r>
            <w:r w:rsidDel="00000000" w:rsidR="00000000" w:rsidRPr="00000000">
              <w:rPr>
                <w:rtl w:val="0"/>
              </w:rPr>
            </w:r>
          </w:p>
        </w:tc>
        <w:tc>
          <w:tcPr/>
          <w:p w:rsidR="00000000" w:rsidDel="00000000" w:rsidP="00000000" w:rsidRDefault="00000000" w:rsidRPr="00000000" w14:paraId="000000C1">
            <w:pPr>
              <w:spacing w:after="20" w:lineRule="auto"/>
              <w:rPr/>
            </w:pPr>
            <w:r w:rsidDel="00000000" w:rsidR="00000000" w:rsidRPr="00000000">
              <w:rPr>
                <w:sz w:val="17"/>
                <w:szCs w:val="17"/>
                <w:rtl w:val="0"/>
              </w:rPr>
              <w:t xml:space="preserve">157,690</w:t>
            </w:r>
            <w:r w:rsidDel="00000000" w:rsidR="00000000" w:rsidRPr="00000000">
              <w:rPr>
                <w:rtl w:val="0"/>
              </w:rPr>
            </w:r>
          </w:p>
        </w:tc>
        <w:tc>
          <w:tcPr/>
          <w:p w:rsidR="00000000" w:rsidDel="00000000" w:rsidP="00000000" w:rsidRDefault="00000000" w:rsidRPr="00000000" w14:paraId="000000C2">
            <w:pPr>
              <w:spacing w:after="20" w:lineRule="auto"/>
              <w:rPr/>
            </w:pPr>
            <w:r w:rsidDel="00000000" w:rsidR="00000000" w:rsidRPr="00000000">
              <w:rPr>
                <w:sz w:val="17"/>
                <w:szCs w:val="17"/>
                <w:rtl w:val="0"/>
              </w:rPr>
              <w:t xml:space="preserve">3.51</w:t>
            </w:r>
            <w:r w:rsidDel="00000000" w:rsidR="00000000" w:rsidRPr="00000000">
              <w:rPr>
                <w:rtl w:val="0"/>
              </w:rPr>
            </w:r>
          </w:p>
        </w:tc>
        <w:tc>
          <w:tcPr/>
          <w:p w:rsidR="00000000" w:rsidDel="00000000" w:rsidP="00000000" w:rsidRDefault="00000000" w:rsidRPr="00000000" w14:paraId="000000C3">
            <w:pPr>
              <w:spacing w:after="20" w:lineRule="auto"/>
              <w:rPr/>
            </w:pPr>
            <w:r>
              <w:rPr>
                <w:b w:val="0"/>
                <w:sz w:val="17"/>
                <w:szCs w:val="17"/>
                <w:rtl w:val="0"/>
              </w:rPr>
              <w:t>Conservar; reportar conteo de control de calidad</w:t>
            </w:r>
          </w:p>
        </w:tc>
      </w:tr>
      <w:tr>
        <w:trPr>
          <w:cantSplit w:val="0"/>
          <w:tblHeader w:val="0"/>
        </w:trPr>
        <w:tc>
          <w:tcPr/>
          <w:p w:rsidR="00000000" w:rsidDel="00000000" w:rsidP="00000000" w:rsidRDefault="00000000" w:rsidRPr="00000000" w14:paraId="000000C4">
            <w:pPr>
              <w:spacing w:after="20" w:lineRule="auto"/>
              <w:rPr/>
            </w:pPr>
            <w:r w:rsidDel="00000000" w:rsidR="00000000" w:rsidRPr="00000000">
              <w:rPr>
                <w:sz w:val="17"/>
                <w:szCs w:val="17"/>
                <w:rtl w:val="0"/>
              </w:rPr>
              <w:t xml:space="preserve">Origen igual a destino</w:t>
            </w:r>
            <w:r w:rsidDel="00000000" w:rsidR="00000000" w:rsidRPr="00000000">
              <w:rPr>
                <w:rtl w:val="0"/>
              </w:rPr>
            </w:r>
          </w:p>
        </w:tc>
        <w:tc>
          <w:tcPr/>
          <w:p w:rsidR="00000000" w:rsidDel="00000000" w:rsidP="00000000" w:rsidRDefault="00000000" w:rsidRPr="00000000" w14:paraId="000000C5">
            <w:pPr>
              <w:spacing w:after="20" w:lineRule="auto"/>
              <w:rPr/>
            </w:pPr>
            <w:r w:rsidDel="00000000" w:rsidR="00000000" w:rsidRPr="00000000">
              <w:rPr>
                <w:sz w:val="17"/>
                <w:szCs w:val="17"/>
                <w:rtl w:val="0"/>
              </w:rPr>
              <w:t xml:space="preserve">295,263</w:t>
            </w:r>
            <w:r w:rsidDel="00000000" w:rsidR="00000000" w:rsidRPr="00000000">
              <w:rPr>
                <w:rtl w:val="0"/>
              </w:rPr>
            </w:r>
          </w:p>
        </w:tc>
        <w:tc>
          <w:tcPr/>
          <w:p w:rsidR="00000000" w:rsidDel="00000000" w:rsidP="00000000" w:rsidRDefault="00000000" w:rsidRPr="00000000" w14:paraId="000000C6">
            <w:pPr>
              <w:spacing w:after="20" w:lineRule="auto"/>
              <w:rPr/>
            </w:pPr>
            <w:r w:rsidDel="00000000" w:rsidR="00000000" w:rsidRPr="00000000">
              <w:rPr>
                <w:sz w:val="17"/>
                <w:szCs w:val="17"/>
                <w:rtl w:val="0"/>
              </w:rPr>
              <w:t xml:space="preserve">6.56</w:t>
            </w:r>
            <w:r w:rsidDel="00000000" w:rsidR="00000000" w:rsidRPr="00000000">
              <w:rPr>
                <w:rtl w:val="0"/>
              </w:rPr>
            </w:r>
          </w:p>
        </w:tc>
        <w:tc>
          <w:tcPr/>
          <w:p w:rsidR="00000000" w:rsidDel="00000000" w:rsidP="00000000" w:rsidRDefault="00000000" w:rsidRPr="00000000" w14:paraId="000000C7">
            <w:pPr>
              <w:spacing w:after="20" w:lineRule="auto"/>
              <w:rPr/>
            </w:pPr>
            <w:r>
              <w:rPr>
                <w:b w:val="0"/>
                <w:sz w:val="17"/>
                <w:szCs w:val="17"/>
                <w:rtl w:val="0"/>
              </w:rPr>
              <w:t>Conservar; reportar conteo de control de calidad</w:t>
            </w:r>
          </w:p>
        </w:tc>
      </w:tr>
      <w:tr>
        <w:trPr>
          <w:cantSplit w:val="0"/>
          <w:tblHeader w:val="0"/>
        </w:trPr>
        <w:tc>
          <w:tcPr/>
          <w:p w:rsidR="00000000" w:rsidDel="00000000" w:rsidP="00000000" w:rsidRDefault="00000000" w:rsidRPr="00000000" w14:paraId="000000C8">
            <w:pPr>
              <w:spacing w:after="20" w:lineRule="auto"/>
              <w:rPr/>
            </w:pPr>
            <w:r w:rsidDel="00000000" w:rsidR="00000000" w:rsidRPr="00000000">
              <w:rPr>
                <w:sz w:val="17"/>
                <w:szCs w:val="17"/>
                <w:rtl w:val="0"/>
              </w:rPr>
              <w:t xml:space="preserve">Duración mayor a 180 min</w:t>
            </w:r>
            <w:r w:rsidDel="00000000" w:rsidR="00000000" w:rsidRPr="00000000">
              <w:rPr>
                <w:rtl w:val="0"/>
              </w:rPr>
            </w:r>
          </w:p>
        </w:tc>
        <w:tc>
          <w:tcPr/>
          <w:p w:rsidR="00000000" w:rsidDel="00000000" w:rsidP="00000000" w:rsidRDefault="00000000" w:rsidRPr="00000000" w14:paraId="000000C9">
            <w:pPr>
              <w:spacing w:after="20" w:lineRule="auto"/>
              <w:rPr/>
            </w:pPr>
            <w:r w:rsidDel="00000000" w:rsidR="00000000" w:rsidRPr="00000000">
              <w:rPr>
                <w:sz w:val="17"/>
                <w:szCs w:val="17"/>
                <w:rtl w:val="0"/>
              </w:rPr>
              <w:t xml:space="preserve">510</w:t>
            </w:r>
            <w:r w:rsidDel="00000000" w:rsidR="00000000" w:rsidRPr="00000000">
              <w:rPr>
                <w:rtl w:val="0"/>
              </w:rPr>
            </w:r>
          </w:p>
        </w:tc>
        <w:tc>
          <w:tcPr/>
          <w:p w:rsidR="00000000" w:rsidDel="00000000" w:rsidP="00000000" w:rsidRDefault="00000000" w:rsidRPr="00000000" w14:paraId="000000CA">
            <w:pPr>
              <w:spacing w:after="20" w:lineRule="auto"/>
              <w:rPr/>
            </w:pPr>
            <w:r w:rsidDel="00000000" w:rsidR="00000000" w:rsidRPr="00000000">
              <w:rPr>
                <w:sz w:val="17"/>
                <w:szCs w:val="17"/>
                <w:rtl w:val="0"/>
              </w:rPr>
              <w:t xml:space="preserve">0.01</w:t>
            </w:r>
            <w:r w:rsidDel="00000000" w:rsidR="00000000" w:rsidRPr="00000000">
              <w:rPr>
                <w:rtl w:val="0"/>
              </w:rPr>
            </w:r>
          </w:p>
        </w:tc>
        <w:tc>
          <w:tcPr/>
          <w:p w:rsidR="00000000" w:rsidDel="00000000" w:rsidP="00000000" w:rsidRDefault="00000000" w:rsidRPr="00000000" w14:paraId="000000CB">
            <w:pPr>
              <w:spacing w:after="20" w:lineRule="auto"/>
              <w:rPr/>
            </w:pPr>
            <w:r>
              <w:rPr>
                <w:b w:val="0"/>
                <w:sz w:val="17"/>
                <w:szCs w:val="17"/>
                <w:rtl w:val="0"/>
              </w:rPr>
              <w:t>Conservar; reportar conteo de control de calidad</w:t>
            </w:r>
          </w:p>
        </w:tc>
      </w:tr>
      <w:tr>
        <w:trPr>
          <w:cantSplit w:val="0"/>
          <w:tblHeader w:val="0"/>
        </w:trPr>
        <w:tc>
          <w:tcPr/>
          <w:p w:rsidR="00000000" w:rsidDel="00000000" w:rsidP="00000000" w:rsidRDefault="00000000" w:rsidRPr="00000000" w14:paraId="000000CC">
            <w:pPr>
              <w:spacing w:after="20" w:lineRule="auto"/>
              <w:rPr/>
            </w:pPr>
            <w:r w:rsidDel="00000000" w:rsidR="00000000" w:rsidRPr="00000000">
              <w:rPr>
                <w:sz w:val="17"/>
                <w:szCs w:val="17"/>
                <w:rtl w:val="0"/>
              </w:rPr>
              <w:t xml:space="preserve">Género nulo o vacío</w:t>
            </w:r>
            <w:r w:rsidDel="00000000" w:rsidR="00000000" w:rsidRPr="00000000">
              <w:rPr>
                <w:rtl w:val="0"/>
              </w:rPr>
            </w:r>
          </w:p>
        </w:tc>
        <w:tc>
          <w:tcPr/>
          <w:p w:rsidR="00000000" w:rsidDel="00000000" w:rsidP="00000000" w:rsidRDefault="00000000" w:rsidRPr="00000000" w14:paraId="000000CD">
            <w:pPr>
              <w:spacing w:after="20" w:lineRule="auto"/>
              <w:rPr/>
            </w:pPr>
            <w:r w:rsidDel="00000000" w:rsidR="00000000" w:rsidRPr="00000000">
              <w:rPr>
                <w:sz w:val="17"/>
                <w:szCs w:val="17"/>
                <w:rtl w:val="0"/>
              </w:rPr>
              <w:t xml:space="preserve">32,982</w:t>
            </w:r>
            <w:r w:rsidDel="00000000" w:rsidR="00000000" w:rsidRPr="00000000">
              <w:rPr>
                <w:rtl w:val="0"/>
              </w:rPr>
            </w:r>
          </w:p>
        </w:tc>
        <w:tc>
          <w:tcPr/>
          <w:p w:rsidR="00000000" w:rsidDel="00000000" w:rsidP="00000000" w:rsidRDefault="00000000" w:rsidRPr="00000000" w14:paraId="000000CE">
            <w:pPr>
              <w:spacing w:after="20" w:lineRule="auto"/>
              <w:rPr/>
            </w:pPr>
            <w:r w:rsidDel="00000000" w:rsidR="00000000" w:rsidRPr="00000000">
              <w:rPr>
                <w:sz w:val="17"/>
                <w:szCs w:val="17"/>
                <w:rtl w:val="0"/>
              </w:rPr>
              <w:t xml:space="preserve">0.73</w:t>
            </w:r>
            <w:r w:rsidDel="00000000" w:rsidR="00000000" w:rsidRPr="00000000">
              <w:rPr>
                <w:rtl w:val="0"/>
              </w:rPr>
            </w:r>
          </w:p>
        </w:tc>
        <w:tc>
          <w:tcPr/>
          <w:p w:rsidR="00000000" w:rsidDel="00000000" w:rsidP="00000000" w:rsidRDefault="00000000" w:rsidRPr="00000000" w14:paraId="000000CF">
            <w:pPr>
              <w:spacing w:after="20" w:lineRule="auto"/>
              <w:rPr/>
            </w:pPr>
            <w:r>
              <w:rPr>
                <w:b w:val="0"/>
                <w:sz w:val="17"/>
                <w:szCs w:val="17"/>
                <w:rtl w:val="0"/>
              </w:rPr>
              <w:t>No usar ni conservar en el Parquet preparado de P1</w:t>
            </w:r>
          </w:p>
        </w:tc>
      </w:tr>
      <w:tr>
        <w:trPr>
          <w:cantSplit w:val="0"/>
          <w:tblHeader w:val="0"/>
        </w:trPr>
        <w:tc>
          <w:tcPr/>
          <w:p w:rsidR="00000000" w:rsidDel="00000000" w:rsidP="00000000" w:rsidRDefault="00000000" w:rsidRPr="00000000" w14:paraId="000000D0">
            <w:pPr>
              <w:spacing w:after="20" w:lineRule="auto"/>
              <w:rPr/>
            </w:pPr>
            <w:r w:rsidDel="00000000" w:rsidR="00000000" w:rsidRPr="00000000">
              <w:rPr>
                <w:sz w:val="17"/>
                <w:szCs w:val="17"/>
                <w:rtl w:val="0"/>
              </w:rPr>
              <w:t xml:space="preserve">Año de nacimiento vacío, nulo o menor a 1930</w:t>
            </w:r>
            <w:r w:rsidDel="00000000" w:rsidR="00000000" w:rsidRPr="00000000">
              <w:rPr>
                <w:rtl w:val="0"/>
              </w:rPr>
            </w:r>
          </w:p>
        </w:tc>
        <w:tc>
          <w:tcPr/>
          <w:p w:rsidR="00000000" w:rsidDel="00000000" w:rsidP="00000000" w:rsidRDefault="00000000" w:rsidRPr="00000000" w14:paraId="000000D1">
            <w:pPr>
              <w:spacing w:after="20" w:lineRule="auto"/>
              <w:rPr/>
            </w:pPr>
            <w:r w:rsidDel="00000000" w:rsidR="00000000" w:rsidRPr="00000000">
              <w:rPr>
                <w:sz w:val="17"/>
                <w:szCs w:val="17"/>
                <w:rtl w:val="0"/>
              </w:rPr>
              <w:t xml:space="preserve">853</w:t>
            </w:r>
            <w:r w:rsidDel="00000000" w:rsidR="00000000" w:rsidRPr="00000000">
              <w:rPr>
                <w:rtl w:val="0"/>
              </w:rPr>
            </w:r>
          </w:p>
        </w:tc>
        <w:tc>
          <w:tcPr/>
          <w:p w:rsidR="00000000" w:rsidDel="00000000" w:rsidP="00000000" w:rsidRDefault="00000000" w:rsidRPr="00000000" w14:paraId="000000D2">
            <w:pPr>
              <w:spacing w:after="20" w:lineRule="auto"/>
              <w:rPr/>
            </w:pPr>
            <w:r w:rsidDel="00000000" w:rsidR="00000000" w:rsidRPr="00000000">
              <w:rPr>
                <w:sz w:val="17"/>
                <w:szCs w:val="17"/>
                <w:rtl w:val="0"/>
              </w:rPr>
              <w:t xml:space="preserve">0.02</w:t>
            </w:r>
            <w:r w:rsidDel="00000000" w:rsidR="00000000" w:rsidRPr="00000000">
              <w:rPr>
                <w:rtl w:val="0"/>
              </w:rPr>
            </w:r>
          </w:p>
        </w:tc>
        <w:tc>
          <w:tcPr/>
          <w:p w:rsidR="00000000" w:rsidDel="00000000" w:rsidP="00000000" w:rsidRDefault="00000000" w:rsidRPr="00000000" w14:paraId="000000D3">
            <w:pPr>
              <w:spacing w:after="20" w:lineRule="auto"/>
              <w:rPr/>
            </w:pPr>
            <w:r>
              <w:rPr>
                <w:b w:val="0"/>
                <w:sz w:val="17"/>
                <w:szCs w:val="17"/>
                <w:rtl w:val="0"/>
              </w:rPr>
              <w:t>No usar ni conservar en el Parquet preparado de P1</w:t>
            </w:r>
          </w:p>
        </w:tc>
      </w:tr>
      <w:tr>
        <w:trPr>
          <w:cantSplit w:val="0"/>
          <w:tblHeader w:val="0"/>
        </w:trPr>
        <w:tc>
          <w:tcPr/>
          <w:p w:rsidR="00000000" w:rsidDel="00000000" w:rsidP="00000000" w:rsidRDefault="00000000" w:rsidRPr="00000000" w14:paraId="000000D4">
            <w:pPr>
              <w:spacing w:after="20" w:lineRule="auto"/>
              <w:rPr/>
            </w:pPr>
            <w:r w:rsidDel="00000000" w:rsidR="00000000" w:rsidRPr="00000000">
              <w:rPr>
                <w:sz w:val="17"/>
                <w:szCs w:val="17"/>
                <w:rtl w:val="0"/>
              </w:rPr>
              <w:t xml:space="preserve">Estación fuera de catálogo</w:t>
            </w:r>
            <w:r w:rsidDel="00000000" w:rsidR="00000000" w:rsidRPr="00000000">
              <w:rPr>
                <w:rtl w:val="0"/>
              </w:rPr>
            </w:r>
          </w:p>
        </w:tc>
        <w:tc>
          <w:tcPr/>
          <w:p w:rsidR="00000000" w:rsidDel="00000000" w:rsidP="00000000" w:rsidRDefault="00000000" w:rsidRPr="00000000" w14:paraId="000000D5">
            <w:pPr>
              <w:spacing w:after="20" w:lineRule="auto"/>
              <w:rPr/>
            </w:pPr>
            <w:r w:rsidDel="00000000" w:rsidR="00000000" w:rsidRPr="00000000">
              <w:rPr>
                <w:sz w:val="17"/>
                <w:szCs w:val="17"/>
                <w:rtl w:val="0"/>
              </w:rPr>
              <w:t xml:space="preserve">3 IDs</w:t>
            </w:r>
            <w:r w:rsidDel="00000000" w:rsidR="00000000" w:rsidRPr="00000000">
              <w:rPr>
                <w:rtl w:val="0"/>
              </w:rPr>
            </w:r>
          </w:p>
        </w:tc>
        <w:tc>
          <w:tcPr/>
          <w:p w:rsidR="00000000" w:rsidDel="00000000" w:rsidP="00000000" w:rsidRDefault="00000000" w:rsidRPr="00000000" w14:paraId="000000D6">
            <w:pPr>
              <w:spacing w:after="20" w:lineRule="auto"/>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0D7">
            <w:pPr>
              <w:spacing w:after="20" w:lineRule="auto"/>
              <w:rPr/>
            </w:pPr>
            <w:r>
              <w:rPr>
                <w:b w:val="0"/>
                <w:sz w:val="17"/>
                <w:szCs w:val="17"/>
                <w:rtl w:val="0"/>
              </w:rPr>
              <w:t>Conservar el viaje; reportar IDs fuera del catálogo sin inventar coordenadas</w:t>
            </w:r>
          </w:p>
        </w:tc>
      </w:tr>
      <w:tr>
        <w:trPr>
          <w:cantSplit w:val="0"/>
          <w:tblHeader w:val="0"/>
        </w:trPr>
        <w:tc>
          <w:tcPr/>
          <w:p w:rsidR="00000000" w:rsidDel="00000000" w:rsidP="00000000" w:rsidRDefault="00000000" w:rsidRPr="00000000" w14:paraId="000000D8">
            <w:pPr>
              <w:spacing w:after="20" w:lineRule="auto"/>
              <w:rPr/>
            </w:pPr>
            <w:r w:rsidDel="00000000" w:rsidR="00000000" w:rsidRPr="00000000">
              <w:rPr>
                <w:sz w:val="17"/>
                <w:szCs w:val="17"/>
                <w:rtl w:val="0"/>
              </w:rPr>
              <w:t xml:space="preserve">Encoding cp1252 (2026-01)</w:t>
            </w:r>
            <w:r w:rsidDel="00000000" w:rsidR="00000000" w:rsidRPr="00000000">
              <w:rPr>
                <w:rtl w:val="0"/>
              </w:rPr>
            </w:r>
          </w:p>
        </w:tc>
        <w:tc>
          <w:tcPr/>
          <w:p w:rsidR="00000000" w:rsidDel="00000000" w:rsidP="00000000" w:rsidRDefault="00000000" w:rsidRPr="00000000" w14:paraId="000000D9">
            <w:pPr>
              <w:spacing w:after="20" w:lineRule="auto"/>
              <w:rPr/>
            </w:pPr>
            <w:r w:rsidDel="00000000" w:rsidR="00000000" w:rsidRPr="00000000">
              <w:rPr>
                <w:sz w:val="17"/>
                <w:szCs w:val="17"/>
                <w:rtl w:val="0"/>
              </w:rPr>
              <w:t xml:space="preserve">1 mes</w:t>
            </w:r>
            <w:r w:rsidDel="00000000" w:rsidR="00000000" w:rsidRPr="00000000">
              <w:rPr>
                <w:rtl w:val="0"/>
              </w:rPr>
            </w:r>
          </w:p>
        </w:tc>
        <w:tc>
          <w:tcPr/>
          <w:p w:rsidR="00000000" w:rsidDel="00000000" w:rsidP="00000000" w:rsidRDefault="00000000" w:rsidRPr="00000000" w14:paraId="000000DA">
            <w:pPr>
              <w:spacing w:after="20" w:lineRule="auto"/>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0DB">
            <w:pPr>
              <w:spacing w:after="20" w:lineRule="auto"/>
              <w:rPr/>
            </w:pPr>
            <w:r w:rsidDel="00000000" w:rsidR="00000000" w:rsidRPr="00000000">
              <w:rPr>
                <w:sz w:val="17"/>
                <w:szCs w:val="17"/>
                <w:rtl w:val="0"/>
              </w:rPr>
              <w:t xml:space="preserve">Leer con su codificación y validar contra el esquema</w:t>
            </w:r>
            <w:r w:rsidDel="00000000" w:rsidR="00000000" w:rsidRPr="00000000">
              <w:rPr>
                <w:rtl w:val="0"/>
              </w:rPr>
            </w:r>
          </w:p>
        </w:tc>
      </w:tr>
    </w:tbl>
    <w:p w:rsidR="00000000" w:rsidDel="00000000" w:rsidP="00000000" w:rsidRDefault="00000000" w:rsidRPr="00000000" w14:paraId="000000DC">
      <w:pPr>
        <w:spacing w:after="4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Chequeo de factibilidad de P2.</w:t>
      </w:r>
      <w:r w:rsidDel="00000000" w:rsidR="00000000" w:rsidRPr="00000000">
        <w:rPr>
          <w:rtl w:val="0"/>
        </w:rPr>
        <w:t xml:space="preserve"> La regla </w:t>
      </w:r>
      <w:r w:rsidDel="00000000" w:rsidR="00000000" w:rsidRPr="00000000">
        <w:rPr>
          <w:rFonts w:ascii="Consolas" w:cs="Consolas" w:eastAsia="Consolas" w:hAnsi="Consolas"/>
          <w:color w:val="333333"/>
          <w:sz w:val="20"/>
          <w:szCs w:val="20"/>
          <w:rtl w:val="0"/>
        </w:rPr>
        <w:t xml:space="preserve">max F - min F &lt;= C</w:t>
      </w:r>
      <w:r w:rsidDel="00000000" w:rsidR="00000000" w:rsidRPr="00000000">
        <w:rPr>
          <w:rtl w:val="0"/>
        </w:rPr>
        <w:t xml:space="preserve"> indica en qué estación-día el inventario puede reconstruirse solo con viajes. En 12 meses, 90.93% de las estación-día activas son factibles (142,406 en total). En septiembre de 2026, que es el conjunto de prueba, son factibles 92.33%. Por capacidad, los rangos 11 a 20 y 21 a 30 anclajes tienen cerca de 9% no factibles, y el rango 31 a 39 tiene 17.65%. Los días no factibles se excluyen y se reportan.</w:t>
      </w:r>
    </w:p>
    <w:p w:rsidR="00000000" w:rsidDel="00000000" w:rsidP="00000000" w:rsidRDefault="00000000" w:rsidRPr="00000000" w14:paraId="000000DE">
      <w:pPr>
        <w:jc w:val="center"/>
        <w:rPr/>
      </w:pPr>
      <w:r w:rsidDel="00000000" w:rsidR="00000000" w:rsidRPr="00000000">
        <w:rPr/>
        <w:drawing>
          <wp:inline distB="0" distT="0" distL="114300" distR="114300">
            <wp:extent cx="6035040" cy="2247906"/>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35040" cy="224790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Rule="auto"/>
        <w:jc w:val="center"/>
        <w:rPr/>
      </w:pPr>
      <w:r w:rsidDel="00000000" w:rsidR="00000000" w:rsidRPr="00000000">
        <w:rPr>
          <w:i w:val="1"/>
          <w:iCs w:val="1"/>
          <w:sz w:val="18"/>
          <w:szCs w:val="18"/>
          <w:rtl w:val="0"/>
        </w:rPr>
        <w:t xml:space="preserve">Figura 2. Amplitud del flujo neto frente a capacidad y factibilidad por rango de capacidad (EDA).</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color w:val="000000"/>
          <w:rtl w:val="0"/>
        </w:rPr>
        <w:t xml:space="preserve">2.4 Condiciones de uso y datos personales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1"/>
          <w:i w:val="0"/>
          <w:iCs w:val="0"/>
          <w:smallCaps w:val="0"/>
          <w:strike w:val="0"/>
          <w:color w:val="000000"/>
          <w:sz w:val="21"/>
          <w:szCs w:val="21"/>
          <w:u w:val="none"/>
          <w:shd w:fill="auto" w:val="clear"/>
          <w:vertAlign w:val="baseline"/>
          <w:rtl w:val="0"/>
        </w:rPr>
        <w:t>El portal oficial ofrece descargas y promueve explorar y compartir los datos, pero en la consulta del 18 de octubre de 2026 no se identificó una licencia específica de reutilización para los CSV. El equipo atribuye la fuente y mantiene el uso académico; la licencia MIT del código no se extiende automáticamente a los datos. Se consultaron los términos del servicio y el aviso de privacidad de MiBici. La confirmación de condiciones adicionales con la AMIM permanece pendiente.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Pr>
          <w:rFonts w:ascii="Calibri" w:cs="Calibri" w:eastAsia="Calibri" w:hAnsi="Calibri"/>
          <w:b w:val="0"/>
          <w:bCs w:val="1"/>
          <w:i w:val="0"/>
          <w:iCs w:val="0"/>
          <w:smallCaps w:val="0"/>
          <w:strike w:val="0"/>
          <w:color w:val="000000"/>
          <w:sz w:val="21"/>
          <w:szCs w:val="21"/>
          <w:u w:val="none"/>
          <w:shd w:fill="auto" w:val="clear"/>
          <w:vertAlign w:val="baseline"/>
          <w:rtl w:val="0"/>
        </w:rPr>
        <w:t>Los originales se conservan solo en data/raw/, excluido de Git. Usuario_Id, género y año de nacimiento no se usan como variables ni se publican. Los Parquet preparados conservan únicamente trip_id, start_time, end_time, origin_id y destination_id. MLflow recibe métricas, gráficas, conteos agregados, metadatos y código; no recibe registros de viaje ni datos por usuario.</w:t>
      </w:r>
    </w:p>
    <w:p w:rsidR="00000000" w:rsidDel="00000000" w:rsidP="00000000" w:rsidRDefault="00000000" w:rsidRPr="00000000" w14:paraId="000000E3">
      <w:pPr>
        <w:pStyle w:val="Heading2"/>
        <w:rPr/>
      </w:pPr>
      <w:r w:rsidDel="00000000" w:rsidR="00000000" w:rsidRPr="00000000">
        <w:rPr>
          <w:color w:val="000000"/>
          <w:rtl w:val="0"/>
        </w:rPr>
        <w:t xml:space="preserve">2.5 Partición y cómo evitamos usar información del futuro</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2f3" w:val="clear"/>
          </w:tcPr>
          <w:p w:rsidR="00000000" w:rsidDel="00000000" w:rsidP="00000000" w:rsidRDefault="00000000" w:rsidRPr="00000000" w14:paraId="000000E4">
            <w:pPr>
              <w:keepNext/>
              <w:rPr/>
            </w:pPr>
            <w:r w:rsidDel="00000000" w:rsidR="00000000" w:rsidRPr="00000000">
              <w:rPr>
                <w:b/>
                <w:bCs w:val="1"/>
                <w:sz w:val="18"/>
                <w:szCs w:val="18"/>
                <w:rtl w:val="0"/>
              </w:rPr>
              <w:t xml:space="preserve">Conjunto</w:t>
            </w:r>
            <w:r w:rsidDel="00000000" w:rsidR="00000000" w:rsidRPr="00000000">
              <w:rPr>
                <w:b/>
                <w:rtl w:val="0"/>
              </w:rPr>
            </w:r>
          </w:p>
        </w:tc>
        <w:tc>
          <w:tcPr>
            <w:shd w:fill="d9e2f3" w:val="clear"/>
          </w:tcPr>
          <w:p w:rsidR="00000000" w:rsidDel="00000000" w:rsidP="00000000" w:rsidRDefault="00000000" w:rsidRPr="00000000" w14:paraId="000000E5">
            <w:pPr>
              <w:keepNext/>
              <w:rPr/>
            </w:pPr>
            <w:r w:rsidDel="00000000" w:rsidR="00000000" w:rsidRPr="00000000">
              <w:rPr>
                <w:b/>
                <w:bCs w:val="1"/>
                <w:sz w:val="18"/>
                <w:szCs w:val="18"/>
                <w:rtl w:val="0"/>
              </w:rPr>
              <w:t xml:space="preserve">Meses</w:t>
            </w:r>
            <w:r w:rsidDel="00000000" w:rsidR="00000000" w:rsidRPr="00000000">
              <w:rPr>
                <w:b/>
                <w:rtl w:val="0"/>
              </w:rPr>
            </w:r>
          </w:p>
        </w:tc>
        <w:tc>
          <w:tcPr>
            <w:shd w:fill="d9e2f3" w:val="clear"/>
          </w:tcPr>
          <w:p w:rsidR="00000000" w:rsidDel="00000000" w:rsidP="00000000" w:rsidRDefault="00000000" w:rsidRPr="00000000" w14:paraId="000000E6">
            <w:pPr>
              <w:keepNext/>
              <w:rPr/>
            </w:pPr>
            <w:r>
              <w:rPr>
                <w:b/>
                <w:bCs w:val="1"/>
                <w:sz w:val="18"/>
                <w:szCs w:val="18"/>
                <w:rtl w:val="0"/>
              </w:rPr>
              <w:t>Viajes crudos</w:t>
            </w:r>
          </w:p>
        </w:tc>
        <w:tc>
          <w:tcPr>
            <w:shd w:fill="d9e2f3" w:val="clear"/>
          </w:tcPr>
          <w:p w:rsidR="00000000" w:rsidDel="00000000" w:rsidP="00000000" w:rsidRDefault="00000000" w:rsidRPr="00000000" w14:paraId="000000E7">
            <w:pPr>
              <w:keepNext/>
              <w:rPr/>
            </w:pPr>
            <w:r w:rsidDel="00000000" w:rsidR="00000000" w:rsidRPr="00000000">
              <w:rPr>
                <w:b/>
                <w:bCs w:val="1"/>
                <w:sz w:val="18"/>
                <w:szCs w:val="18"/>
                <w:rtl w:val="0"/>
              </w:rPr>
              <w:t xml:space="preserve">Uso</w:t>
            </w:r>
            <w:r w:rsidDel="00000000" w:rsidR="00000000" w:rsidRPr="00000000">
              <w:rPr>
                <w:b/>
                <w:rtl w:val="0"/>
              </w:rPr>
            </w:r>
          </w:p>
        </w:tc>
      </w:tr>
      <w:tr>
        <w:trPr>
          <w:cantSplit w:val="0"/>
          <w:tblHeader w:val="0"/>
        </w:trPr>
        <w:tc>
          <w:tcPr/>
          <w:p w:rsidR="00000000" w:rsidDel="00000000" w:rsidP="00000000" w:rsidRDefault="00000000" w:rsidRPr="00000000" w14:paraId="000000E8">
            <w:pPr>
              <w:spacing w:after="20" w:lineRule="auto"/>
              <w:rPr/>
            </w:pPr>
            <w:r w:rsidDel="00000000" w:rsidR="00000000" w:rsidRPr="00000000">
              <w:rPr>
                <w:sz w:val="18"/>
                <w:szCs w:val="18"/>
                <w:rtl w:val="0"/>
              </w:rPr>
              <w:t xml:space="preserve">Entrenamiento</w:t>
            </w:r>
            <w:r w:rsidDel="00000000" w:rsidR="00000000" w:rsidRPr="00000000">
              <w:rPr>
                <w:rtl w:val="0"/>
              </w:rPr>
            </w:r>
          </w:p>
        </w:tc>
        <w:tc>
          <w:tcPr/>
          <w:p w:rsidR="00000000" w:rsidDel="00000000" w:rsidP="00000000" w:rsidRDefault="00000000" w:rsidRPr="00000000" w14:paraId="000000E9">
            <w:pPr>
              <w:spacing w:after="20" w:lineRule="auto"/>
              <w:rPr/>
            </w:pPr>
            <w:r w:rsidDel="00000000" w:rsidR="00000000" w:rsidRPr="00000000">
              <w:rPr>
                <w:sz w:val="18"/>
                <w:szCs w:val="18"/>
                <w:rtl w:val="0"/>
              </w:rPr>
              <w:t xml:space="preserve">Octubre de 2025 a junio de 2026 (9)</w:t>
            </w:r>
            <w:r w:rsidDel="00000000" w:rsidR="00000000" w:rsidRPr="00000000">
              <w:rPr>
                <w:rtl w:val="0"/>
              </w:rPr>
            </w:r>
          </w:p>
        </w:tc>
        <w:tc>
          <w:tcPr/>
          <w:p w:rsidR="00000000" w:rsidDel="00000000" w:rsidP="00000000" w:rsidRDefault="00000000" w:rsidRPr="00000000" w14:paraId="000000EA">
            <w:pPr>
              <w:spacing w:after="20" w:lineRule="auto"/>
              <w:rPr/>
            </w:pPr>
            <w:r w:rsidDel="00000000" w:rsidR="00000000" w:rsidRPr="00000000">
              <w:rPr>
                <w:sz w:val="18"/>
                <w:szCs w:val="18"/>
                <w:rtl w:val="0"/>
              </w:rPr>
              <w:t xml:space="preserve">3,226,040</w:t>
            </w:r>
            <w:r w:rsidDel="00000000" w:rsidR="00000000" w:rsidRPr="00000000">
              <w:rPr>
                <w:rtl w:val="0"/>
              </w:rPr>
            </w:r>
          </w:p>
        </w:tc>
        <w:tc>
          <w:tcPr/>
          <w:p w:rsidR="00000000" w:rsidDel="00000000" w:rsidP="00000000" w:rsidRDefault="00000000" w:rsidRPr="00000000" w14:paraId="000000EB">
            <w:pPr>
              <w:spacing w:after="20" w:lineRule="auto"/>
              <w:rPr/>
            </w:pPr>
            <w:r w:rsidDel="00000000" w:rsidR="00000000" w:rsidRPr="00000000">
              <w:rPr>
                <w:sz w:val="18"/>
                <w:szCs w:val="18"/>
                <w:rtl w:val="0"/>
              </w:rPr>
              <w:t xml:space="preserve">Ajuste de modelos y transformaciones (medias, escalas, clusters de P3)</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20" w:lineRule="auto"/>
              <w:rPr/>
            </w:pPr>
            <w:r w:rsidDel="00000000" w:rsidR="00000000" w:rsidRPr="00000000">
              <w:rPr>
                <w:sz w:val="18"/>
                <w:szCs w:val="18"/>
                <w:rtl w:val="0"/>
              </w:rPr>
              <w:t xml:space="preserve">Validación</w:t>
            </w:r>
            <w:r w:rsidDel="00000000" w:rsidR="00000000" w:rsidRPr="00000000">
              <w:rPr>
                <w:rtl w:val="0"/>
              </w:rPr>
            </w:r>
          </w:p>
        </w:tc>
        <w:tc>
          <w:tcPr/>
          <w:p w:rsidR="00000000" w:rsidDel="00000000" w:rsidP="00000000" w:rsidRDefault="00000000" w:rsidRPr="00000000" w14:paraId="000000ED">
            <w:pPr>
              <w:spacing w:after="20" w:lineRule="auto"/>
              <w:rPr/>
            </w:pPr>
            <w:r w:rsidDel="00000000" w:rsidR="00000000" w:rsidRPr="00000000">
              <w:rPr>
                <w:sz w:val="18"/>
                <w:szCs w:val="18"/>
                <w:rtl w:val="0"/>
              </w:rPr>
              <w:t xml:space="preserve">Julio y agosto de 2026 (2)</w:t>
            </w:r>
            <w:r w:rsidDel="00000000" w:rsidR="00000000" w:rsidRPr="00000000">
              <w:rPr>
                <w:rtl w:val="0"/>
              </w:rPr>
            </w:r>
          </w:p>
        </w:tc>
        <w:tc>
          <w:tcPr/>
          <w:p w:rsidR="00000000" w:rsidDel="00000000" w:rsidP="00000000" w:rsidRDefault="00000000" w:rsidRPr="00000000" w14:paraId="000000EE">
            <w:pPr>
              <w:spacing w:after="20" w:lineRule="auto"/>
              <w:rPr/>
            </w:pPr>
            <w:r w:rsidDel="00000000" w:rsidR="00000000" w:rsidRPr="00000000">
              <w:rPr>
                <w:sz w:val="18"/>
                <w:szCs w:val="18"/>
                <w:rtl w:val="0"/>
              </w:rPr>
              <w:t xml:space="preserve">781,781</w:t>
            </w:r>
            <w:r w:rsidDel="00000000" w:rsidR="00000000" w:rsidRPr="00000000">
              <w:rPr>
                <w:rtl w:val="0"/>
              </w:rPr>
            </w:r>
          </w:p>
        </w:tc>
        <w:tc>
          <w:tcPr/>
          <w:p w:rsidR="00000000" w:rsidDel="00000000" w:rsidP="00000000" w:rsidRDefault="00000000" w:rsidRPr="00000000" w14:paraId="000000EF">
            <w:pPr>
              <w:spacing w:after="20" w:lineRule="auto"/>
              <w:rPr/>
            </w:pPr>
            <w:r w:rsidDel="00000000" w:rsidR="00000000" w:rsidRPr="00000000">
              <w:rPr>
                <w:sz w:val="18"/>
                <w:szCs w:val="18"/>
                <w:rtl w:val="0"/>
              </w:rPr>
              <w:t xml:space="preserve">Selección de modelo e hiperparámetros</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20" w:lineRule="auto"/>
              <w:rPr/>
            </w:pPr>
            <w:r w:rsidDel="00000000" w:rsidR="00000000" w:rsidRPr="00000000">
              <w:rPr>
                <w:sz w:val="18"/>
                <w:szCs w:val="18"/>
                <w:rtl w:val="0"/>
              </w:rPr>
              <w:t xml:space="preserve">Prueba</w:t>
            </w:r>
            <w:r w:rsidDel="00000000" w:rsidR="00000000" w:rsidRPr="00000000">
              <w:rPr>
                <w:rtl w:val="0"/>
              </w:rPr>
            </w:r>
          </w:p>
        </w:tc>
        <w:tc>
          <w:tcPr/>
          <w:p w:rsidR="00000000" w:rsidDel="00000000" w:rsidP="00000000" w:rsidRDefault="00000000" w:rsidRPr="00000000" w14:paraId="000000F1">
            <w:pPr>
              <w:spacing w:after="20" w:lineRule="auto"/>
              <w:rPr/>
            </w:pPr>
            <w:r w:rsidDel="00000000" w:rsidR="00000000" w:rsidRPr="00000000">
              <w:rPr>
                <w:sz w:val="18"/>
                <w:szCs w:val="18"/>
                <w:rtl w:val="0"/>
              </w:rPr>
              <w:t xml:space="preserve">Septiembre de 2026 (1)</w:t>
            </w:r>
            <w:r w:rsidDel="00000000" w:rsidR="00000000" w:rsidRPr="00000000">
              <w:rPr>
                <w:rtl w:val="0"/>
              </w:rPr>
            </w:r>
          </w:p>
        </w:tc>
        <w:tc>
          <w:tcPr/>
          <w:p w:rsidR="00000000" w:rsidDel="00000000" w:rsidP="00000000" w:rsidRDefault="00000000" w:rsidRPr="00000000" w14:paraId="000000F2">
            <w:pPr>
              <w:spacing w:after="20" w:lineRule="auto"/>
              <w:rPr/>
            </w:pPr>
            <w:r w:rsidDel="00000000" w:rsidR="00000000" w:rsidRPr="00000000">
              <w:rPr>
                <w:sz w:val="18"/>
                <w:szCs w:val="18"/>
                <w:rtl w:val="0"/>
              </w:rPr>
              <w:t xml:space="preserve">490,056</w:t>
            </w:r>
            <w:r w:rsidDel="00000000" w:rsidR="00000000" w:rsidRPr="00000000">
              <w:rPr>
                <w:rtl w:val="0"/>
              </w:rPr>
            </w:r>
          </w:p>
        </w:tc>
        <w:tc>
          <w:tcPr/>
          <w:p w:rsidR="00000000" w:rsidDel="00000000" w:rsidP="00000000" w:rsidRDefault="00000000" w:rsidRPr="00000000" w14:paraId="000000F3">
            <w:pPr>
              <w:spacing w:after="20" w:lineRule="auto"/>
              <w:rPr/>
            </w:pPr>
            <w:r w:rsidDel="00000000" w:rsidR="00000000" w:rsidRPr="00000000">
              <w:rPr>
                <w:sz w:val="18"/>
                <w:szCs w:val="18"/>
                <w:rtl w:val="0"/>
              </w:rPr>
              <w:t xml:space="preserve">Una sola evaluación final</w:t>
            </w:r>
            <w:r w:rsidDel="00000000" w:rsidR="00000000" w:rsidRPr="00000000">
              <w:rPr>
                <w:rtl w:val="0"/>
              </w:rPr>
            </w:r>
          </w:p>
        </w:tc>
      </w:tr>
    </w:tbl>
    <w:p w:rsidR="00000000" w:rsidDel="00000000" w:rsidP="00000000" w:rsidRDefault="00000000" w:rsidRPr="00000000" w14:paraId="000000F4">
      <w:pPr>
        <w:spacing w:after="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Reglas para no usar el futuro:</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Partición cronológica. Nunca aleatoria.</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Para futuros candidatos supervisados se propone TimeSeriesSplit dentro de entrenamiento, con cinco pliegues y una purga de 24 h en P1 y de H horas en P2. Los dos baselines ejecutados de P1 son reglas prefijadas: no requieren ajuste ni búsqueda de hiperparámetros; se comparan en julio-agosto.</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Las escalas e imputaciones de candidatos se aprenderán solo con entrenamiento. La versión final de P3 también deberá respetar ese corte; su baseline exploratorio existente utiliza agregados de los doce meses y declara esa limitación en la sección 4.3.</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 P1 solo se usan rezagos de 24 h o más. En P2 solo se usa el flujo acumulado hasta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 el del día completo.</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etiqueta de P2 puede mirar al futuro; las variables no.</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Septiembre evalúa los baselines fijados previamente. La simulación emite pronósticos cada medianoche: días anteriores ya observados de validación o prueba pueden alimentar rezagos de días posteriores. Ninguna variable usa salidas del mismo día pronosticado. No se ajusta el modelo con los resultados de prueba.</w:t>
      </w:r>
    </w:p>
    <w:p w:rsidR="00000000" w:rsidDel="00000000" w:rsidP="00000000" w:rsidRDefault="00000000" w:rsidRPr="00000000" w14:paraId="000000FC">
      <w:pPr>
        <w:pStyle w:val="Heading1"/>
        <w:rPr/>
      </w:pPr>
      <w:r w:rsidDel="00000000" w:rsidR="00000000" w:rsidRPr="00000000">
        <w:rPr>
          <w:color w:val="000000"/>
          <w:rtl w:val="0"/>
        </w:rPr>
        <w:t xml:space="preserve">3. Paso 3. Pipeline de ML por pregunta</w:t>
      </w:r>
    </w:p>
    <w:p w:rsidR="00000000" w:rsidDel="00000000" w:rsidP="00000000" w:rsidRDefault="00000000" w:rsidRPr="00000000" w14:paraId="000000FD">
      <w:pPr>
        <w:rPr/>
      </w:pPr>
      <w:r w:rsidDel="00000000" w:rsidR="00000000" w:rsidRPr="00000000">
        <w:rPr>
          <w:rtl w:val="0"/>
        </w:rPr>
        <w:t xml:space="preserve">Flujo común a las tres preguntas: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1"/>
          <w:i w:val="0"/>
          <w:iCs w:val="0"/>
          <w:smallCaps w:val="0"/>
          <w:strike w:val="0"/>
          <w:color w:val="000000"/>
          <w:sz w:val="21"/>
          <w:szCs w:val="21"/>
          <w:u w:val="none"/>
          <w:shd w:fill="auto" w:val="clear"/>
          <w:vertAlign w:val="baseline"/>
          <w:rtl w:val="0"/>
        </w:rPr>
        <w:t>Ingesta implementada en dataset.py: resuelve enlaces oficiales, descarga los doce CSV y la nomenclatura, o reutiliza archivos locales cuyos hashes coincidan; reconoce UTF-8 y Windows-1252, normaliza columnas y fechas, valida registros y guarda Parquet. El manifiesto contiene URL, conteos, reglas de calidad y SHA-256 de los originales y procesados. La descarga completa no requiere mover archivos manualmente.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Limpieza: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reglas de la sección 2.3.</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1"/>
          <w:i w:val="0"/>
          <w:iCs w:val="0"/>
          <w:smallCaps w:val="0"/>
          <w:strike w:val="0"/>
          <w:color w:val="000000"/>
          <w:sz w:val="21"/>
          <w:szCs w:val="21"/>
          <w:u w:val="none"/>
          <w:shd w:fill="auto" w:val="clear"/>
          <w:vertAlign w:val="baseline"/>
          <w:rtl w:val="0"/>
        </w:rPr>
        <w:t>Agregación implementada para P1: conteo de salidas por estación-hora y cuadrícula temporal regular. Los paneles específicos de llegadas y flujo neto de P2 y los perfiles horarios finales de P3 quedan para la integración de esas preguntas.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1"/>
          <w:i w:val="0"/>
          <w:iCs w:val="0"/>
          <w:smallCaps w:val="0"/>
          <w:strike w:val="0"/>
          <w:color w:val="000000"/>
          <w:sz w:val="21"/>
          <w:szCs w:val="21"/>
          <w:u w:val="none"/>
          <w:shd w:fill="auto" w:val="clear"/>
          <w:vertAlign w:val="baseline"/>
          <w:rtl w:val="0"/>
        </w:rPr>
        <w:t>features.py implementa funciones reutilizables y documentadas para P1: aggregate_departures, complete_station_hour_panel, add_p1_features y build_station_hour_panel. Construye hora, día de semana, fin de semana, rezagos de 24, 48 y 168 h, y la media de cuatro rezagos semanales (168, 336, 504 y 672 h). Festivos, capacidad y cluster de P3 permanecen como variables propuestas para candidatos; no entran en estos baselines. Las variables específicas de P2 mantienen su propuesta.</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libri" w:cs="Calibri" w:eastAsia="Calibri" w:hAnsi="Calibri"/>
          <w:b w:val="0"/>
          <w:bCs w:val="1"/>
          <w:i w:val="0"/>
          <w:iCs w:val="0"/>
          <w:smallCaps w:val="0"/>
          <w:strike w:val="0"/>
          <w:color w:val="000000"/>
          <w:sz w:val="21"/>
          <w:szCs w:val="21"/>
          <w:u w:val="none"/>
          <w:shd w:fill="auto" w:val="clear"/>
          <w:vertAlign w:val="baseline"/>
          <w:rtl w:val="0"/>
        </w:rPr>
        <w:t>Historia inicial: octubre de 2025 a junio de 2026. Los baselines de P1 no aprenden coeficientes; utilizan observaciones históricas. Se elige la referencia por WAPE de validación. Los candidatos aprendidos se ajustarán únicamente en entrenamiento.</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Pr>
          <w:rFonts w:ascii="Calibri" w:cs="Calibri" w:eastAsia="Calibri" w:hAnsi="Calibri"/>
          <w:b w:val="0"/>
          <w:bCs w:val="1"/>
          <w:i w:val="0"/>
          <w:iCs w:val="0"/>
          <w:smallCaps w:val="0"/>
          <w:strike w:val="0"/>
          <w:color w:val="000000"/>
          <w:sz w:val="21"/>
          <w:szCs w:val="21"/>
          <w:u w:val="none"/>
          <w:shd w:fill="auto" w:val="clear"/>
          <w:vertAlign w:val="baseline"/>
          <w:rtl w:val="0"/>
        </w:rPr>
        <w:t>Evaluación y tracking de P1 implementados en mibici_ml/modeling/demand.py. El comando verifica la identidad de los datos, reconstruye las variables, evalúa las dos referencias y registra dos runs en MLflow con métricas val_* y test_*, parámetros, etiquetas y artefactos. El registro de P3 documentado por el equipo se conserva; P2 sigue pendiente en esta actualización.</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104">
            <w:pPr>
              <w:keepNext/>
              <w:rPr/>
            </w:pPr>
            <w:r w:rsidDel="00000000" w:rsidR="00000000" w:rsidRPr="00000000">
              <w:rPr>
                <w:b/>
                <w:bCs w:val="1"/>
                <w:sz w:val="18"/>
                <w:szCs w:val="18"/>
                <w:rtl w:val="0"/>
              </w:rPr>
              <w:t xml:space="preserve">Variable</w:t>
            </w:r>
            <w:r w:rsidDel="00000000" w:rsidR="00000000" w:rsidRPr="00000000">
              <w:rPr>
                <w:b/>
                <w:rtl w:val="0"/>
              </w:rPr>
            </w:r>
          </w:p>
        </w:tc>
        <w:tc>
          <w:tcPr>
            <w:shd w:fill="d9e2f3" w:val="clear"/>
          </w:tcPr>
          <w:p w:rsidR="00000000" w:rsidDel="00000000" w:rsidP="00000000" w:rsidRDefault="00000000" w:rsidRPr="00000000" w14:paraId="00000105">
            <w:pPr>
              <w:keepNext/>
              <w:rPr/>
            </w:pPr>
            <w:r w:rsidDel="00000000" w:rsidR="00000000" w:rsidRPr="00000000">
              <w:rPr>
                <w:b/>
                <w:bCs w:val="1"/>
                <w:sz w:val="18"/>
                <w:szCs w:val="18"/>
                <w:rtl w:val="0"/>
              </w:rPr>
              <w:t xml:space="preserve">Pregunta</w:t>
            </w:r>
            <w:r w:rsidDel="00000000" w:rsidR="00000000" w:rsidRPr="00000000">
              <w:rPr>
                <w:b/>
                <w:rtl w:val="0"/>
              </w:rPr>
            </w:r>
          </w:p>
        </w:tc>
        <w:tc>
          <w:tcPr>
            <w:shd w:fill="d9e2f3" w:val="clear"/>
          </w:tcPr>
          <w:p w:rsidR="00000000" w:rsidDel="00000000" w:rsidP="00000000" w:rsidRDefault="00000000" w:rsidRPr="00000000" w14:paraId="00000106">
            <w:pPr>
              <w:keepNext/>
              <w:rPr/>
            </w:pPr>
            <w:r w:rsidDel="00000000" w:rsidR="00000000" w:rsidRPr="00000000">
              <w:rPr>
                <w:b/>
                <w:bCs w:val="1"/>
                <w:sz w:val="18"/>
                <w:szCs w:val="18"/>
                <w:rtl w:val="0"/>
              </w:rPr>
              <w:t xml:space="preserve">Por qué es pertinente</w:t>
            </w:r>
            <w:r w:rsidDel="00000000" w:rsidR="00000000" w:rsidRPr="00000000">
              <w:rPr>
                <w:b/>
                <w:rtl w:val="0"/>
              </w:rPr>
            </w:r>
          </w:p>
        </w:tc>
      </w:tr>
      <w:tr>
        <w:trPr>
          <w:cantSplit w:val="0"/>
          <w:tblHeader w:val="0"/>
        </w:trPr>
        <w:tc>
          <w:tcPr/>
          <w:p w:rsidR="00000000" w:rsidDel="00000000" w:rsidP="00000000" w:rsidRDefault="00000000" w:rsidRPr="00000000" w14:paraId="00000107">
            <w:pPr>
              <w:spacing w:after="20" w:lineRule="auto"/>
              <w:rPr/>
            </w:pPr>
            <w:r w:rsidDel="00000000" w:rsidR="00000000" w:rsidRPr="00000000">
              <w:rPr>
                <w:sz w:val="18"/>
                <w:szCs w:val="18"/>
                <w:rtl w:val="0"/>
              </w:rPr>
              <w:t xml:space="preserve">Hora y día de la semana</w:t>
            </w:r>
            <w:r w:rsidDel="00000000" w:rsidR="00000000" w:rsidRPr="00000000">
              <w:rPr>
                <w:rtl w:val="0"/>
              </w:rPr>
            </w:r>
          </w:p>
        </w:tc>
        <w:tc>
          <w:tcPr/>
          <w:p w:rsidR="00000000" w:rsidDel="00000000" w:rsidP="00000000" w:rsidRDefault="00000000" w:rsidRPr="00000000" w14:paraId="00000108">
            <w:pPr>
              <w:spacing w:after="20" w:lineRule="auto"/>
              <w:rPr/>
            </w:pPr>
            <w:r w:rsidDel="00000000" w:rsidR="00000000" w:rsidRPr="00000000">
              <w:rPr>
                <w:sz w:val="18"/>
                <w:szCs w:val="18"/>
                <w:rtl w:val="0"/>
              </w:rPr>
              <w:t xml:space="preserve">P1, P2</w:t>
            </w:r>
            <w:r w:rsidDel="00000000" w:rsidR="00000000" w:rsidRPr="00000000">
              <w:rPr>
                <w:rtl w:val="0"/>
              </w:rPr>
            </w:r>
          </w:p>
        </w:tc>
        <w:tc>
          <w:tcPr/>
          <w:p w:rsidR="00000000" w:rsidDel="00000000" w:rsidP="00000000" w:rsidRDefault="00000000" w:rsidRPr="00000000" w14:paraId="00000109">
            <w:pPr>
              <w:spacing w:after="20" w:lineRule="auto"/>
              <w:rPr/>
            </w:pPr>
            <w:r w:rsidDel="00000000" w:rsidR="00000000" w:rsidRPr="00000000">
              <w:rPr>
                <w:sz w:val="18"/>
                <w:szCs w:val="18"/>
                <w:rtl w:val="0"/>
              </w:rPr>
              <w:t xml:space="preserve">El perfil de demanda tiene picos a las 08:00 y 18:00 y un patrón laboral (EDA).</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20" w:lineRule="auto"/>
              <w:rPr/>
            </w:pPr>
            <w:r w:rsidDel="00000000" w:rsidR="00000000" w:rsidRPr="00000000">
              <w:rPr>
                <w:sz w:val="18"/>
                <w:szCs w:val="18"/>
                <w:rtl w:val="0"/>
              </w:rPr>
              <w:t xml:space="preserve">Festivos</w:t>
            </w:r>
            <w:r w:rsidDel="00000000" w:rsidR="00000000" w:rsidRPr="00000000">
              <w:rPr>
                <w:rtl w:val="0"/>
              </w:rPr>
            </w:r>
          </w:p>
        </w:tc>
        <w:tc>
          <w:tcPr/>
          <w:p w:rsidR="00000000" w:rsidDel="00000000" w:rsidP="00000000" w:rsidRDefault="00000000" w:rsidRPr="00000000" w14:paraId="0000010B">
            <w:pPr>
              <w:spacing w:after="20" w:lineRule="auto"/>
              <w:rPr/>
            </w:pPr>
            <w:r w:rsidDel="00000000" w:rsidR="00000000" w:rsidRPr="00000000">
              <w:rPr>
                <w:sz w:val="18"/>
                <w:szCs w:val="18"/>
                <w:rtl w:val="0"/>
              </w:rPr>
              <w:t xml:space="preserve">P1</w:t>
            </w:r>
            <w:r w:rsidDel="00000000" w:rsidR="00000000" w:rsidRPr="00000000">
              <w:rPr>
                <w:rtl w:val="0"/>
              </w:rPr>
            </w:r>
          </w:p>
        </w:tc>
        <w:tc>
          <w:tcPr/>
          <w:p w:rsidR="00000000" w:rsidDel="00000000" w:rsidP="00000000" w:rsidRDefault="00000000" w:rsidRPr="00000000" w14:paraId="0000010C">
            <w:pPr>
              <w:spacing w:after="20" w:lineRule="auto"/>
              <w:rPr/>
            </w:pPr>
            <w:r>
              <w:rPr>
                <w:b w:val="0"/>
                <w:sz w:val="18"/>
                <w:szCs w:val="18"/>
                <w:rtl w:val="0"/>
              </w:rPr>
              <w:t>Variable propuesta para candidatos; no utilizada por los baselines actuales.</w:t>
            </w:r>
          </w:p>
        </w:tc>
      </w:tr>
      <w:tr>
        <w:trPr>
          <w:cantSplit w:val="0"/>
          <w:tblHeader w:val="0"/>
        </w:trPr>
        <w:tc>
          <w:tcPr/>
          <w:p w:rsidR="00000000" w:rsidDel="00000000" w:rsidP="00000000" w:rsidRDefault="00000000" w:rsidRPr="00000000" w14:paraId="0000010D">
            <w:pPr>
              <w:spacing w:after="20" w:lineRule="auto"/>
              <w:rPr/>
            </w:pPr>
            <w:r w:rsidDel="00000000" w:rsidR="00000000" w:rsidRPr="00000000">
              <w:rPr>
                <w:sz w:val="18"/>
                <w:szCs w:val="18"/>
                <w:rtl w:val="0"/>
              </w:rPr>
              <w:t xml:space="preserve">Salidas a 24, 48 y 168 h</w:t>
            </w:r>
            <w:r w:rsidDel="00000000" w:rsidR="00000000" w:rsidRPr="00000000">
              <w:rPr>
                <w:rtl w:val="0"/>
              </w:rPr>
            </w:r>
          </w:p>
        </w:tc>
        <w:tc>
          <w:tcPr/>
          <w:p w:rsidR="00000000" w:rsidDel="00000000" w:rsidP="00000000" w:rsidRDefault="00000000" w:rsidRPr="00000000" w14:paraId="0000010E">
            <w:pPr>
              <w:spacing w:after="20" w:lineRule="auto"/>
              <w:rPr/>
            </w:pPr>
            <w:r w:rsidDel="00000000" w:rsidR="00000000" w:rsidRPr="00000000">
              <w:rPr>
                <w:sz w:val="18"/>
                <w:szCs w:val="18"/>
                <w:rtl w:val="0"/>
              </w:rPr>
              <w:t xml:space="preserve">P1</w:t>
            </w:r>
            <w:r w:rsidDel="00000000" w:rsidR="00000000" w:rsidRPr="00000000">
              <w:rPr>
                <w:rtl w:val="0"/>
              </w:rPr>
            </w:r>
          </w:p>
        </w:tc>
        <w:tc>
          <w:tcPr/>
          <w:p w:rsidR="00000000" w:rsidDel="00000000" w:rsidP="00000000" w:rsidRDefault="00000000" w:rsidRPr="00000000" w14:paraId="0000010F">
            <w:pPr>
              <w:spacing w:after="20" w:lineRule="auto"/>
              <w:rPr/>
            </w:pPr>
            <w:r w:rsidDel="00000000" w:rsidR="00000000" w:rsidRPr="00000000">
              <w:rPr>
                <w:sz w:val="18"/>
                <w:szCs w:val="18"/>
                <w:rtl w:val="0"/>
              </w:rPr>
              <w:t xml:space="preserve">Repiten el patrón diario y semanal, y son observables al emitir el pronóstico.</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20" w:lineRule="auto"/>
              <w:rPr/>
            </w:pPr>
            <w:r w:rsidDel="00000000" w:rsidR="00000000" w:rsidRPr="00000000">
              <w:rPr>
                <w:sz w:val="18"/>
                <w:szCs w:val="18"/>
                <w:rtl w:val="0"/>
              </w:rPr>
              <w:t xml:space="preserve">Capacidad</w:t>
            </w:r>
            <w:r w:rsidDel="00000000" w:rsidR="00000000" w:rsidRPr="00000000">
              <w:rPr>
                <w:rtl w:val="0"/>
              </w:rPr>
            </w:r>
          </w:p>
        </w:tc>
        <w:tc>
          <w:tcPr/>
          <w:p w:rsidR="00000000" w:rsidDel="00000000" w:rsidP="00000000" w:rsidRDefault="00000000" w:rsidRPr="00000000" w14:paraId="00000111">
            <w:pPr>
              <w:spacing w:after="20" w:lineRule="auto"/>
              <w:rPr/>
            </w:pPr>
            <w:r w:rsidDel="00000000" w:rsidR="00000000" w:rsidRPr="00000000">
              <w:rPr>
                <w:sz w:val="18"/>
                <w:szCs w:val="18"/>
                <w:rtl w:val="0"/>
              </w:rPr>
              <w:t xml:space="preserve">P1, P2</w:t>
            </w:r>
            <w:r w:rsidDel="00000000" w:rsidR="00000000" w:rsidRPr="00000000">
              <w:rPr>
                <w:rtl w:val="0"/>
              </w:rPr>
            </w:r>
          </w:p>
        </w:tc>
        <w:tc>
          <w:tcPr/>
          <w:p w:rsidR="00000000" w:rsidDel="00000000" w:rsidP="00000000" w:rsidRDefault="00000000" w:rsidRPr="00000000" w14:paraId="00000112">
            <w:pPr>
              <w:spacing w:after="20" w:lineRule="auto"/>
              <w:rPr/>
            </w:pPr>
            <w:r>
              <w:rPr>
                <w:b w:val="0"/>
                <w:sz w:val="18"/>
                <w:szCs w:val="18"/>
                <w:rtl w:val="0"/>
              </w:rPr>
              <w:t>Propuesta para P2 y futuros candidatos de P1; no utilizada por los baselines actuales.</w:t>
            </w:r>
          </w:p>
        </w:tc>
      </w:tr>
      <w:tr>
        <w:trPr>
          <w:cantSplit w:val="0"/>
          <w:tblHeader w:val="0"/>
        </w:trPr>
        <w:tc>
          <w:tcPr/>
          <w:p w:rsidR="00000000" w:rsidDel="00000000" w:rsidP="00000000" w:rsidRDefault="00000000" w:rsidRPr="00000000" w14:paraId="00000113">
            <w:pPr>
              <w:spacing w:after="20" w:lineRule="auto"/>
              <w:rPr/>
            </w:pPr>
            <w:r w:rsidDel="00000000" w:rsidR="00000000" w:rsidRPr="00000000">
              <w:rPr>
                <w:sz w:val="18"/>
                <w:szCs w:val="18"/>
                <w:rtl w:val="0"/>
              </w:rPr>
              <w:t xml:space="preserve">Flujo acumulado </w:t>
            </w:r>
            <w:r w:rsidDel="00000000" w:rsidR="00000000" w:rsidRPr="00000000">
              <w:rPr>
                <w:rFonts w:ascii="Consolas" w:cs="Consolas" w:eastAsia="Consolas" w:hAnsi="Consolas"/>
                <w:color w:val="333333"/>
                <w:sz w:val="17"/>
                <w:szCs w:val="17"/>
                <w:rtl w:val="0"/>
              </w:rPr>
              <w:t xml:space="preserve">F(t)</w:t>
            </w:r>
            <w:r w:rsidDel="00000000" w:rsidR="00000000" w:rsidRPr="00000000">
              <w:rPr>
                <w:rtl w:val="0"/>
              </w:rPr>
            </w:r>
          </w:p>
        </w:tc>
        <w:tc>
          <w:tcPr/>
          <w:p w:rsidR="00000000" w:rsidDel="00000000" w:rsidP="00000000" w:rsidRDefault="00000000" w:rsidRPr="00000000" w14:paraId="00000114">
            <w:pPr>
              <w:spacing w:after="20" w:lineRule="auto"/>
              <w:rPr/>
            </w:pPr>
            <w:r w:rsidDel="00000000" w:rsidR="00000000" w:rsidRPr="00000000">
              <w:rPr>
                <w:sz w:val="18"/>
                <w:szCs w:val="18"/>
                <w:rtl w:val="0"/>
              </w:rPr>
              <w:t xml:space="preserve">P2</w:t>
            </w:r>
            <w:r w:rsidDel="00000000" w:rsidR="00000000" w:rsidRPr="00000000">
              <w:rPr>
                <w:rtl w:val="0"/>
              </w:rPr>
            </w:r>
          </w:p>
        </w:tc>
        <w:tc>
          <w:tcPr/>
          <w:p w:rsidR="00000000" w:rsidDel="00000000" w:rsidP="00000000" w:rsidRDefault="00000000" w:rsidRPr="00000000" w14:paraId="00000115">
            <w:pPr>
              <w:spacing w:after="20" w:lineRule="auto"/>
              <w:rPr/>
            </w:pPr>
            <w:r w:rsidDel="00000000" w:rsidR="00000000" w:rsidRPr="00000000">
              <w:rPr>
                <w:sz w:val="18"/>
                <w:szCs w:val="18"/>
                <w:rtl w:val="0"/>
              </w:rPr>
              <w:t xml:space="preserve">Es lo único del día que se conoce hasta </w:t>
            </w:r>
            <w:r w:rsidDel="00000000" w:rsidR="00000000" w:rsidRPr="00000000">
              <w:rPr>
                <w:rFonts w:ascii="Consolas" w:cs="Consolas" w:eastAsia="Consolas" w:hAnsi="Consolas"/>
                <w:color w:val="333333"/>
                <w:sz w:val="17"/>
                <w:szCs w:val="17"/>
                <w:rtl w:val="0"/>
              </w:rPr>
              <w:t xml:space="preserve">t</w:t>
            </w:r>
            <w:r w:rsidDel="00000000" w:rsidR="00000000" w:rsidRPr="00000000">
              <w:rPr>
                <w:sz w:val="18"/>
                <w:szCs w:val="18"/>
                <w:rtl w:val="0"/>
              </w:rPr>
              <w:t xml:space="preserve"> y se acerca al inventario.</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20" w:lineRule="auto"/>
              <w:rPr/>
            </w:pPr>
            <w:r w:rsidDel="00000000" w:rsidR="00000000" w:rsidRPr="00000000">
              <w:rPr>
                <w:sz w:val="18"/>
                <w:szCs w:val="18"/>
                <w:rtl w:val="0"/>
              </w:rPr>
              <w:t xml:space="preserve">Cluster de P3</w:t>
            </w:r>
            <w:r w:rsidDel="00000000" w:rsidR="00000000" w:rsidRPr="00000000">
              <w:rPr>
                <w:rtl w:val="0"/>
              </w:rPr>
            </w:r>
          </w:p>
        </w:tc>
        <w:tc>
          <w:tcPr/>
          <w:p w:rsidR="00000000" w:rsidDel="00000000" w:rsidP="00000000" w:rsidRDefault="00000000" w:rsidRPr="00000000" w14:paraId="00000117">
            <w:pPr>
              <w:spacing w:after="20" w:lineRule="auto"/>
              <w:rPr/>
            </w:pPr>
            <w:r w:rsidDel="00000000" w:rsidR="00000000" w:rsidRPr="00000000">
              <w:rPr>
                <w:sz w:val="18"/>
                <w:szCs w:val="18"/>
                <w:rtl w:val="0"/>
              </w:rPr>
              <w:t xml:space="preserve">P1</w:t>
            </w:r>
            <w:r w:rsidDel="00000000" w:rsidR="00000000" w:rsidRPr="00000000">
              <w:rPr>
                <w:rtl w:val="0"/>
              </w:rPr>
            </w:r>
          </w:p>
        </w:tc>
        <w:tc>
          <w:tcPr/>
          <w:p w:rsidR="00000000" w:rsidDel="00000000" w:rsidP="00000000" w:rsidRDefault="00000000" w:rsidRPr="00000000" w14:paraId="00000118">
            <w:pPr>
              <w:spacing w:after="20" w:lineRule="auto"/>
              <w:rPr/>
            </w:pPr>
            <w:r>
              <w:rPr>
                <w:b w:val="0"/>
                <w:sz w:val="18"/>
                <w:szCs w:val="18"/>
                <w:rtl w:val="0"/>
              </w:rPr>
              <w:t>Variable propuesta para candidatos de P1. Requeriría aprender clusters solo con entrenamiento.</w:t>
            </w:r>
          </w:p>
        </w:tc>
      </w:tr>
    </w:tbl>
    <w:p w:rsidR="00000000" w:rsidDel="00000000" w:rsidP="00000000" w:rsidRDefault="00000000" w:rsidRPr="00000000" w14:paraId="00000119">
      <w:pPr>
        <w:spacing w:after="40" w:lineRule="auto"/>
        <w:rPr/>
      </w:pPr>
      <w:r w:rsidDel="00000000" w:rsidR="00000000" w:rsidRPr="00000000">
        <w:rPr>
          <w:rtl w:val="0"/>
        </w:rPr>
      </w:r>
    </w:p>
    <w:p>
      <w:pPr>
        <w:pStyle w:val="Heading2"/>
        <w:keepNext/>
        <w:keepLines/>
        <w:spacing w:after="120" w:line="259" w:lineRule="auto" w:before="240"/>
      </w:pPr>
      <w:r>
        <w:rPr>
          <w:rFonts w:ascii="Calibri" w:hAnsi="Calibri"/>
          <w:b/>
          <w:color w:val="000000"/>
          <w:sz w:val="26"/>
        </w:rPr>
        <w:t>3.1 Disponibilidad de estaciones y cohorte de P1</w:t>
      </w:r>
    </w:p>
    <w:p>
      <w:pPr>
        <w:keepLines/>
        <w:spacing w:after="120" w:line="259" w:lineRule="auto"/>
      </w:pPr>
      <w:r>
        <w:rPr>
          <w:rFonts w:ascii="Calibri" w:hAnsi="Calibri"/>
          <w:b w:val="0"/>
          <w:color w:val="000000"/>
          <w:sz w:val="21"/>
        </w:rPr>
        <w:t>La primera salida observada aproxima la activación de una estación. Se consideran conocidas sus horas a partir del día siguiente; antes de esa fecha no se imputan ceros. Después se completan con cero las horas sin viajes, reconociendo que cierres o falta de bicicletas no son observables. Si falta un mes el proceso falla, en lugar de convertir el archivo ausente en ceros.</w:t>
      </w:r>
    </w:p>
    <w:p>
      <w:pPr>
        <w:keepLines/>
        <w:spacing w:after="120" w:line="259" w:lineRule="auto"/>
      </w:pPr>
      <w:r>
        <w:rPr>
          <w:rFonts w:ascii="Calibri" w:hAnsi="Calibri"/>
          <w:b w:val="0"/>
          <w:color w:val="000000"/>
          <w:sz w:val="21"/>
        </w:rPr>
        <w:t>Los rezagos se calculan sobre una cuadrícula continua: desplazar filas equivale a desplazar horas reales. Los dos modelos se evalúan en las mismas filas, con cuatro antecedentes semanales disponibles. La cohorte excluye estaciones nuevas sin 28 días de historia y registra su cobertura. El panel almacenado tiene 4,125,960 filas; el número de filas evaluadas es menor.</w:t>
      </w:r>
    </w:p>
    <w:p w:rsidR="00000000" w:rsidDel="00000000" w:rsidP="00000000" w:rsidRDefault="00000000" w:rsidRPr="00000000" w14:paraId="0000011A">
      <w:pPr>
        <w:pStyle w:val="Heading1"/>
        <w:rPr/>
      </w:pPr>
      <w:r w:rsidDel="00000000" w:rsidR="00000000" w:rsidRPr="00000000">
        <w:rPr>
          <w:color w:val="000000"/>
          <w:rtl w:val="0"/>
        </w:rPr>
        <w:t xml:space="preserve">4. Paso 4. Baselines, modelos y métricas</w:t>
      </w:r>
    </w:p>
    <w:p w:rsidR="00000000" w:rsidDel="00000000" w:rsidP="00000000" w:rsidRDefault="00000000" w:rsidRPr="00000000" w14:paraId="0000011B">
      <w:pPr>
        <w:rPr/>
      </w:pPr>
      <w:r w:rsidDel="00000000" w:rsidR="00000000" w:rsidRPr="00000000">
        <w:rPr>
          <w:rtl w:val="0"/>
        </w:rPr>
        <w:t xml:space="preserve">Cada pregunta tiene un baseline sencillo, al menos un modelo candidato y métricas nombradas con el conjunto de datos (por ejemplo </w:t>
      </w:r>
      <w:r w:rsidDel="00000000" w:rsidR="00000000" w:rsidRPr="00000000">
        <w:rPr>
          <w:rFonts w:ascii="Consolas" w:cs="Consolas" w:eastAsia="Consolas" w:hAnsi="Consolas"/>
          <w:color w:val="333333"/>
          <w:sz w:val="20"/>
          <w:szCs w:val="20"/>
          <w:rtl w:val="0"/>
        </w:rPr>
        <w:t xml:space="preserve">test_mae</w:t>
      </w:r>
      <w:r w:rsidDel="00000000" w:rsidR="00000000" w:rsidRPr="00000000">
        <w:rPr>
          <w:rtl w:val="0"/>
        </w:rPr>
        <w:t xml:space="preserve">). Justificamos las métricas con la guía de evaluación de scikit-learn.</w:t>
      </w:r>
    </w:p>
    <w:p w:rsidR="00000000" w:rsidDel="00000000" w:rsidP="00000000" w:rsidRDefault="00000000" w:rsidRPr="00000000" w14:paraId="0000011C">
      <w:pPr>
        <w:pStyle w:val="Heading2"/>
        <w:rPr/>
      </w:pPr>
      <w:r w:rsidDel="00000000" w:rsidR="00000000" w:rsidRPr="00000000">
        <w:rPr>
          <w:color w:val="000000"/>
          <w:rtl w:val="0"/>
        </w:rPr>
        <w:t xml:space="preserve">4.1 P1: regresión de conteos</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11D">
            <w:pPr>
              <w:keepNext/>
              <w:rPr/>
            </w:pPr>
            <w:r w:rsidDel="00000000" w:rsidR="00000000" w:rsidRPr="00000000">
              <w:rPr>
                <w:b/>
                <w:bCs w:val="1"/>
                <w:sz w:val="18"/>
                <w:szCs w:val="18"/>
                <w:rtl w:val="0"/>
              </w:rPr>
              <w:t xml:space="preserve">Rol</w:t>
            </w:r>
            <w:r w:rsidDel="00000000" w:rsidR="00000000" w:rsidRPr="00000000">
              <w:rPr>
                <w:b/>
                <w:rtl w:val="0"/>
              </w:rPr>
            </w:r>
          </w:p>
        </w:tc>
        <w:tc>
          <w:tcPr>
            <w:shd w:fill="d9e2f3" w:val="clear"/>
          </w:tcPr>
          <w:p w:rsidR="00000000" w:rsidDel="00000000" w:rsidP="00000000" w:rsidRDefault="00000000" w:rsidRPr="00000000" w14:paraId="0000011E">
            <w:pPr>
              <w:keepNext/>
              <w:rPr/>
            </w:pPr>
            <w:r w:rsidDel="00000000" w:rsidR="00000000" w:rsidRPr="00000000">
              <w:rPr>
                <w:b/>
                <w:bCs w:val="1"/>
                <w:sz w:val="18"/>
                <w:szCs w:val="18"/>
                <w:rtl w:val="0"/>
              </w:rPr>
              <w:t xml:space="preserve">Modelo</w:t>
            </w:r>
            <w:r w:rsidDel="00000000" w:rsidR="00000000" w:rsidRPr="00000000">
              <w:rPr>
                <w:b/>
                <w:rtl w:val="0"/>
              </w:rPr>
            </w:r>
          </w:p>
        </w:tc>
        <w:tc>
          <w:tcPr>
            <w:shd w:fill="d9e2f3" w:val="clear"/>
          </w:tcPr>
          <w:p w:rsidR="00000000" w:rsidDel="00000000" w:rsidP="00000000" w:rsidRDefault="00000000" w:rsidRPr="00000000" w14:paraId="0000011F">
            <w:pPr>
              <w:keepNext/>
              <w:rPr/>
            </w:pPr>
            <w:r w:rsidDel="00000000" w:rsidR="00000000" w:rsidRPr="00000000">
              <w:rPr>
                <w:b/>
                <w:bCs w:val="1"/>
                <w:sz w:val="18"/>
                <w:szCs w:val="18"/>
                <w:rtl w:val="0"/>
              </w:rPr>
              <w:t xml:space="preserve">Por qué</w:t>
            </w:r>
            <w:r w:rsidDel="00000000" w:rsidR="00000000" w:rsidRPr="00000000">
              <w:rPr>
                <w:b/>
                <w:rtl w:val="0"/>
              </w:rPr>
            </w:r>
          </w:p>
        </w:tc>
      </w:tr>
      <w:tr>
        <w:trPr>
          <w:cantSplit w:val="0"/>
          <w:tblHeader w:val="0"/>
        </w:trPr>
        <w:tc>
          <w:tcPr/>
          <w:p w:rsidR="00000000" w:rsidDel="00000000" w:rsidP="00000000" w:rsidRDefault="00000000" w:rsidRPr="00000000" w14:paraId="00000120">
            <w:pPr>
              <w:spacing w:after="20" w:lineRule="auto"/>
              <w:rPr/>
            </w:pPr>
            <w:r w:rsidDel="00000000" w:rsidR="00000000" w:rsidRPr="00000000">
              <w:rPr>
                <w:sz w:val="18"/>
                <w:szCs w:val="18"/>
                <w:rtl w:val="0"/>
              </w:rPr>
              <w:t xml:space="preserve">Baseline 1</w:t>
            </w:r>
            <w:r w:rsidDel="00000000" w:rsidR="00000000" w:rsidRPr="00000000">
              <w:rPr>
                <w:rtl w:val="0"/>
              </w:rPr>
            </w:r>
          </w:p>
        </w:tc>
        <w:tc>
          <w:tcPr/>
          <w:p w:rsidR="00000000" w:rsidDel="00000000" w:rsidP="00000000" w:rsidRDefault="00000000" w:rsidRPr="00000000" w14:paraId="00000121">
            <w:pPr>
              <w:spacing w:after="20" w:lineRule="auto"/>
              <w:rPr/>
            </w:pPr>
            <w:r w:rsidDel="00000000" w:rsidR="00000000" w:rsidRPr="00000000">
              <w:rPr>
                <w:sz w:val="18"/>
                <w:szCs w:val="18"/>
                <w:rtl w:val="0"/>
              </w:rPr>
              <w:t xml:space="preserve">Estacional-ingenuo: salidas de hace 168 h</w:t>
            </w:r>
            <w:r w:rsidDel="00000000" w:rsidR="00000000" w:rsidRPr="00000000">
              <w:rPr>
                <w:rtl w:val="0"/>
              </w:rPr>
            </w:r>
          </w:p>
        </w:tc>
        <w:tc>
          <w:tcPr/>
          <w:p w:rsidR="00000000" w:rsidDel="00000000" w:rsidP="00000000" w:rsidRDefault="00000000" w:rsidRPr="00000000" w14:paraId="00000122">
            <w:pPr>
              <w:spacing w:after="20" w:lineRule="auto"/>
              <w:rPr/>
            </w:pPr>
            <w:r w:rsidDel="00000000" w:rsidR="00000000" w:rsidRPr="00000000">
              <w:rPr>
                <w:sz w:val="18"/>
                <w:szCs w:val="18"/>
                <w:rtl w:val="0"/>
              </w:rPr>
              <w:t xml:space="preserve">Es el benchmark de series de tiempo más simple que captura el patrón semanal.</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20" w:lineRule="auto"/>
              <w:rPr/>
            </w:pPr>
            <w:r w:rsidDel="00000000" w:rsidR="00000000" w:rsidRPr="00000000">
              <w:rPr>
                <w:sz w:val="18"/>
                <w:szCs w:val="18"/>
                <w:rtl w:val="0"/>
              </w:rPr>
              <w:t xml:space="preserve">Baseline 2</w:t>
            </w:r>
            <w:r w:rsidDel="00000000" w:rsidR="00000000" w:rsidRPr="00000000">
              <w:rPr>
                <w:rtl w:val="0"/>
              </w:rPr>
            </w:r>
          </w:p>
        </w:tc>
        <w:tc>
          <w:tcPr/>
          <w:p w:rsidR="00000000" w:rsidDel="00000000" w:rsidP="00000000" w:rsidRDefault="00000000" w:rsidRPr="00000000" w14:paraId="00000124">
            <w:pPr>
              <w:spacing w:after="20" w:lineRule="auto"/>
              <w:rPr/>
            </w:pPr>
            <w:r w:rsidDel="00000000" w:rsidR="00000000" w:rsidRPr="00000000">
              <w:rPr>
                <w:sz w:val="18"/>
                <w:szCs w:val="18"/>
                <w:rtl w:val="0"/>
              </w:rPr>
              <w:t xml:space="preserve">Promedio histórico por estación, día de la semana y hora, de las últimas 4 semanas</w:t>
            </w:r>
            <w:r w:rsidDel="00000000" w:rsidR="00000000" w:rsidRPr="00000000">
              <w:rPr>
                <w:rtl w:val="0"/>
              </w:rPr>
            </w:r>
          </w:p>
        </w:tc>
        <w:tc>
          <w:tcPr/>
          <w:p w:rsidR="00000000" w:rsidDel="00000000" w:rsidP="00000000" w:rsidRDefault="00000000" w:rsidRPr="00000000" w14:paraId="00000125">
            <w:pPr>
              <w:spacing w:after="20" w:lineRule="auto"/>
              <w:rPr/>
            </w:pPr>
            <w:r w:rsidDel="00000000" w:rsidR="00000000" w:rsidRPr="00000000">
              <w:rPr>
                <w:sz w:val="18"/>
                <w:szCs w:val="18"/>
                <w:rtl w:val="0"/>
              </w:rPr>
              <w:t xml:space="preserve">Benchmark más fuerte y sin ajuste.</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20" w:lineRule="auto"/>
              <w:rPr/>
            </w:pPr>
            <w:r w:rsidDel="00000000" w:rsidR="00000000" w:rsidRPr="00000000">
              <w:rPr>
                <w:sz w:val="18"/>
                <w:szCs w:val="18"/>
                <w:rtl w:val="0"/>
              </w:rPr>
              <w:t xml:space="preserve">Candidato 1</w:t>
            </w:r>
            <w:r w:rsidDel="00000000" w:rsidR="00000000" w:rsidRPr="00000000">
              <w:rPr>
                <w:rtl w:val="0"/>
              </w:rPr>
            </w:r>
          </w:p>
        </w:tc>
        <w:tc>
          <w:tcPr/>
          <w:p w:rsidR="00000000" w:rsidDel="00000000" w:rsidP="00000000" w:rsidRDefault="00000000" w:rsidRPr="00000000" w14:paraId="00000127">
            <w:pPr>
              <w:spacing w:after="20" w:lineRule="auto"/>
              <w:rPr/>
            </w:pPr>
            <w:r w:rsidDel="00000000" w:rsidR="00000000" w:rsidRPr="00000000">
              <w:rPr>
                <w:rFonts w:ascii="Consolas" w:cs="Consolas" w:eastAsia="Consolas" w:hAnsi="Consolas"/>
                <w:color w:val="333333"/>
                <w:sz w:val="17"/>
                <w:szCs w:val="17"/>
                <w:rtl w:val="0"/>
              </w:rPr>
              <w:t xml:space="preserve">PoissonRegressor</w:t>
            </w:r>
            <w:r w:rsidDel="00000000" w:rsidR="00000000" w:rsidRPr="00000000">
              <w:rPr>
                <w:sz w:val="18"/>
                <w:szCs w:val="18"/>
                <w:rtl w:val="0"/>
              </w:rPr>
              <w:t xml:space="preserve"> (scikit-learn) con variables codificadas</w:t>
            </w:r>
            <w:r w:rsidDel="00000000" w:rsidR="00000000" w:rsidRPr="00000000">
              <w:rPr>
                <w:rtl w:val="0"/>
              </w:rPr>
            </w:r>
          </w:p>
        </w:tc>
        <w:tc>
          <w:tcPr/>
          <w:p w:rsidR="00000000" w:rsidDel="00000000" w:rsidP="00000000" w:rsidRDefault="00000000" w:rsidRPr="00000000" w14:paraId="00000128">
            <w:pPr>
              <w:spacing w:after="20" w:lineRule="auto"/>
              <w:rPr/>
            </w:pPr>
            <w:r w:rsidDel="00000000" w:rsidR="00000000" w:rsidRPr="00000000">
              <w:rPr>
                <w:sz w:val="18"/>
                <w:szCs w:val="18"/>
                <w:rtl w:val="0"/>
              </w:rPr>
              <w:t xml:space="preserve">Modelo lineal de conteos e interpretable.</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20" w:lineRule="auto"/>
              <w:rPr/>
            </w:pPr>
            <w:r w:rsidDel="00000000" w:rsidR="00000000" w:rsidRPr="00000000">
              <w:rPr>
                <w:sz w:val="18"/>
                <w:szCs w:val="18"/>
                <w:rtl w:val="0"/>
              </w:rPr>
              <w:t xml:space="preserve">Candidato 2</w:t>
            </w:r>
            <w:r w:rsidDel="00000000" w:rsidR="00000000" w:rsidRPr="00000000">
              <w:rPr>
                <w:rtl w:val="0"/>
              </w:rPr>
            </w:r>
          </w:p>
        </w:tc>
        <w:tc>
          <w:tcPr/>
          <w:p w:rsidR="00000000" w:rsidDel="00000000" w:rsidP="00000000" w:rsidRDefault="00000000" w:rsidRPr="00000000" w14:paraId="0000012A">
            <w:pPr>
              <w:spacing w:after="20" w:lineRule="auto"/>
              <w:rPr/>
            </w:pPr>
            <w:r w:rsidDel="00000000" w:rsidR="00000000" w:rsidRPr="00000000">
              <w:rPr>
                <w:rFonts w:ascii="Consolas" w:cs="Consolas" w:eastAsia="Consolas" w:hAnsi="Consolas"/>
                <w:color w:val="333333"/>
                <w:sz w:val="17"/>
                <w:szCs w:val="17"/>
                <w:rtl w:val="0"/>
              </w:rPr>
              <w:t xml:space="preserve">HistGradientBoostingRegressor(loss="poisson")</w:t>
            </w:r>
            <w:r w:rsidDel="00000000" w:rsidR="00000000" w:rsidRPr="00000000">
              <w:rPr>
                <w:rtl w:val="0"/>
              </w:rPr>
            </w:r>
          </w:p>
        </w:tc>
        <w:tc>
          <w:tcPr/>
          <w:p w:rsidR="00000000" w:rsidDel="00000000" w:rsidP="00000000" w:rsidRDefault="00000000" w:rsidRPr="00000000" w14:paraId="0000012B">
            <w:pPr>
              <w:spacing w:after="20" w:lineRule="auto"/>
              <w:rPr/>
            </w:pPr>
            <w:r w:rsidDel="00000000" w:rsidR="00000000" w:rsidRPr="00000000">
              <w:rPr>
                <w:sz w:val="18"/>
                <w:szCs w:val="18"/>
                <w:rtl w:val="0"/>
              </w:rPr>
              <w:t xml:space="preserve">Captura no linealidades e interacciones. La pérdida de Poisson es adecuada para conteos (Schimohr et al., 2023).</w:t>
            </w:r>
            <w:r w:rsidDel="00000000" w:rsidR="00000000" w:rsidRPr="00000000">
              <w:rPr>
                <w:rtl w:val="0"/>
              </w:rPr>
            </w:r>
          </w:p>
        </w:tc>
      </w:tr>
    </w:tbl>
    <w:p w:rsidR="00000000" w:rsidDel="00000000" w:rsidP="00000000" w:rsidRDefault="00000000" w:rsidRPr="00000000" w14:paraId="0000012C">
      <w:pPr>
        <w:spacing w:after="40" w:lineRule="auto"/>
        <w:rPr/>
      </w:pP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12D">
            <w:pPr>
              <w:keepNext/>
              <w:rPr/>
            </w:pPr>
            <w:r w:rsidDel="00000000" w:rsidR="00000000" w:rsidRPr="00000000">
              <w:rPr>
                <w:b/>
                <w:bCs w:val="1"/>
                <w:sz w:val="18"/>
                <w:szCs w:val="18"/>
                <w:rtl w:val="0"/>
              </w:rPr>
              <w:t xml:space="preserve">Métrica (prueba)</w:t>
            </w:r>
            <w:r w:rsidDel="00000000" w:rsidR="00000000" w:rsidRPr="00000000">
              <w:rPr>
                <w:b/>
                <w:rtl w:val="0"/>
              </w:rPr>
            </w:r>
          </w:p>
        </w:tc>
        <w:tc>
          <w:tcPr>
            <w:shd w:fill="d9e2f3" w:val="clear"/>
          </w:tcPr>
          <w:p w:rsidR="00000000" w:rsidDel="00000000" w:rsidP="00000000" w:rsidRDefault="00000000" w:rsidRPr="00000000" w14:paraId="0000012E">
            <w:pPr>
              <w:keepNext/>
              <w:rPr/>
            </w:pPr>
            <w:r w:rsidDel="00000000" w:rsidR="00000000" w:rsidRPr="00000000">
              <w:rPr>
                <w:b/>
                <w:bCs w:val="1"/>
                <w:sz w:val="18"/>
                <w:szCs w:val="18"/>
                <w:rtl w:val="0"/>
              </w:rPr>
              <w:t xml:space="preserve">Qué mide</w:t>
            </w:r>
            <w:r w:rsidDel="00000000" w:rsidR="00000000" w:rsidRPr="00000000">
              <w:rPr>
                <w:b/>
                <w:rtl w:val="0"/>
              </w:rPr>
            </w:r>
          </w:p>
        </w:tc>
        <w:tc>
          <w:tcPr>
            <w:shd w:fill="d9e2f3" w:val="clear"/>
          </w:tcPr>
          <w:p w:rsidR="00000000" w:rsidDel="00000000" w:rsidP="00000000" w:rsidRDefault="00000000" w:rsidRPr="00000000" w14:paraId="0000012F">
            <w:pPr>
              <w:keepNext/>
              <w:rPr/>
            </w:pPr>
            <w:r w:rsidDel="00000000" w:rsidR="00000000" w:rsidRPr="00000000">
              <w:rPr>
                <w:b/>
                <w:bCs w:val="1"/>
                <w:sz w:val="18"/>
                <w:szCs w:val="18"/>
                <w:rtl w:val="0"/>
              </w:rPr>
              <w:t xml:space="preserve">Por qué</w:t>
            </w:r>
            <w:r w:rsidDel="00000000" w:rsidR="00000000" w:rsidRPr="00000000">
              <w:rPr>
                <w:b/>
                <w:rtl w:val="0"/>
              </w:rPr>
            </w:r>
          </w:p>
        </w:tc>
      </w:tr>
      <w:tr>
        <w:trPr>
          <w:cantSplit w:val="0"/>
          <w:tblHeader w:val="0"/>
        </w:trPr>
        <w:tc>
          <w:tcPr/>
          <w:p w:rsidR="00000000" w:rsidDel="00000000" w:rsidP="00000000" w:rsidRDefault="00000000" w:rsidRPr="00000000" w14:paraId="00000130">
            <w:pPr>
              <w:spacing w:after="20" w:lineRule="auto"/>
              <w:rPr/>
            </w:pPr>
            <w:r w:rsidDel="00000000" w:rsidR="00000000" w:rsidRPr="00000000">
              <w:rPr>
                <w:rFonts w:ascii="Consolas" w:cs="Consolas" w:eastAsia="Consolas" w:hAnsi="Consolas"/>
                <w:color w:val="333333"/>
                <w:sz w:val="17"/>
                <w:szCs w:val="17"/>
                <w:rtl w:val="0"/>
              </w:rPr>
              <w:t xml:space="preserve">test_mae</w:t>
            </w:r>
            <w:r w:rsidDel="00000000" w:rsidR="00000000" w:rsidRPr="00000000">
              <w:rPr>
                <w:rtl w:val="0"/>
              </w:rPr>
            </w:r>
          </w:p>
        </w:tc>
        <w:tc>
          <w:tcPr/>
          <w:p w:rsidR="00000000" w:rsidDel="00000000" w:rsidP="00000000" w:rsidRDefault="00000000" w:rsidRPr="00000000" w14:paraId="00000131">
            <w:pPr>
              <w:spacing w:after="20" w:lineRule="auto"/>
              <w:rPr/>
            </w:pPr>
            <w:r w:rsidDel="00000000" w:rsidR="00000000" w:rsidRPr="00000000">
              <w:rPr>
                <w:sz w:val="18"/>
                <w:szCs w:val="18"/>
                <w:rtl w:val="0"/>
              </w:rPr>
              <w:t xml:space="preserve">Error absoluto medio por estación-hora</w:t>
            </w:r>
            <w:r w:rsidDel="00000000" w:rsidR="00000000" w:rsidRPr="00000000">
              <w:rPr>
                <w:rtl w:val="0"/>
              </w:rPr>
            </w:r>
          </w:p>
        </w:tc>
        <w:tc>
          <w:tcPr/>
          <w:p w:rsidR="00000000" w:rsidDel="00000000" w:rsidP="00000000" w:rsidRDefault="00000000" w:rsidRPr="00000000" w14:paraId="00000132">
            <w:pPr>
              <w:spacing w:after="20" w:lineRule="auto"/>
              <w:rPr/>
            </w:pPr>
            <w:r w:rsidDel="00000000" w:rsidR="00000000" w:rsidRPr="00000000">
              <w:rPr>
                <w:sz w:val="18"/>
                <w:szCs w:val="18"/>
                <w:rtl w:val="0"/>
              </w:rPr>
              <w:t xml:space="preserve">Fácil de explicar al operador.</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20" w:lineRule="auto"/>
              <w:rPr/>
            </w:pPr>
            <w:r w:rsidDel="00000000" w:rsidR="00000000" w:rsidRPr="00000000">
              <w:rPr>
                <w:rFonts w:ascii="Consolas" w:cs="Consolas" w:eastAsia="Consolas" w:hAnsi="Consolas"/>
                <w:color w:val="333333"/>
                <w:sz w:val="17"/>
                <w:szCs w:val="17"/>
                <w:rtl w:val="0"/>
              </w:rPr>
              <w:t xml:space="preserve">test_rmse</w:t>
            </w:r>
            <w:r w:rsidDel="00000000" w:rsidR="00000000" w:rsidRPr="00000000">
              <w:rPr>
                <w:rtl w:val="0"/>
              </w:rPr>
            </w:r>
          </w:p>
        </w:tc>
        <w:tc>
          <w:tcPr/>
          <w:p w:rsidR="00000000" w:rsidDel="00000000" w:rsidP="00000000" w:rsidRDefault="00000000" w:rsidRPr="00000000" w14:paraId="00000134">
            <w:pPr>
              <w:spacing w:after="20" w:lineRule="auto"/>
              <w:rPr/>
            </w:pPr>
            <w:r w:rsidDel="00000000" w:rsidR="00000000" w:rsidRPr="00000000">
              <w:rPr>
                <w:sz w:val="18"/>
                <w:szCs w:val="18"/>
                <w:rtl w:val="0"/>
              </w:rPr>
              <w:t xml:space="preserve">Error cuadrático medio (raíz)</w:t>
            </w:r>
            <w:r w:rsidDel="00000000" w:rsidR="00000000" w:rsidRPr="00000000">
              <w:rPr>
                <w:rtl w:val="0"/>
              </w:rPr>
            </w:r>
          </w:p>
        </w:tc>
        <w:tc>
          <w:tcPr/>
          <w:p w:rsidR="00000000" w:rsidDel="00000000" w:rsidP="00000000" w:rsidRDefault="00000000" w:rsidRPr="00000000" w14:paraId="00000135">
            <w:pPr>
              <w:spacing w:after="20" w:lineRule="auto"/>
              <w:rPr/>
            </w:pPr>
            <w:r w:rsidDel="00000000" w:rsidR="00000000" w:rsidRPr="00000000">
              <w:rPr>
                <w:sz w:val="18"/>
                <w:szCs w:val="18"/>
                <w:rtl w:val="0"/>
              </w:rPr>
              <w:t xml:space="preserve">Penaliza los picos grandes; útil para dimensionar la reserva.</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20" w:lineRule="auto"/>
              <w:rPr/>
            </w:pPr>
            <w:r>
              <w:rPr>
                <w:rFonts w:ascii="Consolas" w:cs="Consolas" w:eastAsia="Consolas" w:hAnsi="Consolas"/>
                <w:b w:val="0"/>
                <w:color w:val="333333"/>
                <w:sz w:val="17"/>
                <w:szCs w:val="17"/>
                <w:rtl w:val="0"/>
              </w:rPr>
              <w:t>test_bias</w:t>
            </w:r>
          </w:p>
        </w:tc>
        <w:tc>
          <w:tcPr/>
          <w:p w:rsidR="00000000" w:rsidDel="00000000" w:rsidP="00000000" w:rsidRDefault="00000000" w:rsidRPr="00000000" w14:paraId="00000137">
            <w:pPr>
              <w:spacing w:after="20" w:lineRule="auto"/>
              <w:rPr/>
            </w:pPr>
            <w:r>
              <w:rPr>
                <w:b w:val="0"/>
                <w:sz w:val="18"/>
                <w:szCs w:val="18"/>
                <w:rtl w:val="0"/>
              </w:rPr>
              <w:t>Promedio de predicción menos observado</w:t>
            </w:r>
          </w:p>
        </w:tc>
        <w:tc>
          <w:tcPr/>
          <w:p w:rsidR="00000000" w:rsidDel="00000000" w:rsidP="00000000" w:rsidRDefault="00000000" w:rsidRPr="00000000" w14:paraId="00000138">
            <w:pPr>
              <w:spacing w:after="20" w:lineRule="auto"/>
              <w:rPr/>
            </w:pPr>
            <w:r>
              <w:rPr>
                <w:b w:val="0"/>
                <w:sz w:val="18"/>
                <w:szCs w:val="18"/>
                <w:rtl w:val="0"/>
              </w:rPr>
              <w:t>Identifica subestimación o sobreestimación sistemática; útil para planear reserva.</w:t>
            </w:r>
          </w:p>
        </w:tc>
      </w:tr>
      <w:tr>
        <w:trPr>
          <w:cantSplit w:val="0"/>
          <w:tblHeader w:val="0"/>
        </w:trPr>
        <w:tc>
          <w:tcPr/>
          <w:p w:rsidR="00000000" w:rsidDel="00000000" w:rsidP="00000000" w:rsidRDefault="00000000" w:rsidRPr="00000000" w14:paraId="00000139">
            <w:pPr>
              <w:spacing w:after="20" w:lineRule="auto"/>
              <w:rPr/>
            </w:pPr>
            <w:r w:rsidDel="00000000" w:rsidR="00000000" w:rsidRPr="00000000">
              <w:rPr>
                <w:rFonts w:ascii="Consolas" w:cs="Consolas" w:eastAsia="Consolas" w:hAnsi="Consolas"/>
                <w:color w:val="333333"/>
                <w:sz w:val="17"/>
                <w:szCs w:val="17"/>
                <w:rtl w:val="0"/>
              </w:rPr>
              <w:t xml:space="preserve">test_wape</w:t>
            </w:r>
            <w:r w:rsidDel="00000000" w:rsidR="00000000" w:rsidRPr="00000000">
              <w:rPr>
                <w:rtl w:val="0"/>
              </w:rPr>
            </w:r>
          </w:p>
        </w:tc>
        <w:tc>
          <w:tcPr/>
          <w:p w:rsidR="00000000" w:rsidDel="00000000" w:rsidP="00000000" w:rsidRDefault="00000000" w:rsidRPr="00000000" w14:paraId="0000013A">
            <w:pPr>
              <w:spacing w:after="20" w:lineRule="auto"/>
              <w:rPr/>
            </w:pPr>
            <w:r>
              <w:rPr>
                <w:b w:val="0"/>
                <w:sz w:val="18"/>
                <w:szCs w:val="18"/>
                <w:rtl w:val="0"/>
              </w:rPr>
              <w:t>Suma de errores absolutos dividida entre suma de viajes observados</w:t>
            </w:r>
          </w:p>
        </w:tc>
        <w:tc>
          <w:tcPr/>
          <w:p w:rsidR="00000000" w:rsidDel="00000000" w:rsidP="00000000" w:rsidRDefault="00000000" w:rsidRPr="00000000" w14:paraId="0000013B">
            <w:pPr>
              <w:spacing w:after="20" w:lineRule="auto"/>
              <w:rPr/>
            </w:pPr>
            <w:r>
              <w:rPr>
                <w:b w:val="0"/>
                <w:sz w:val="18"/>
                <w:szCs w:val="18"/>
                <w:rtl w:val="0"/>
              </w:rPr>
              <w:t>Criterio de selección en validación. Tolera horas con cero; MAPE es inestable cerca de cero. En la cohorte de prueba, 53.82% de las horas tienen cero viajes.</w:t>
            </w:r>
          </w:p>
        </w:tc>
      </w:tr>
    </w:tbl>
    <w:p w:rsidR="00000000" w:rsidDel="00000000" w:rsidP="00000000" w:rsidRDefault="00000000" w:rsidRPr="00000000" w14:paraId="0000013C">
      <w:pPr>
        <w:spacing w:after="40" w:lineRule="auto"/>
        <w:rPr/>
      </w:pPr>
      <w:r w:rsidDel="00000000" w:rsidR="00000000" w:rsidRPr="00000000">
        <w:rPr>
          <w:rtl w:val="0"/>
        </w:rPr>
      </w:r>
    </w:p>
    <w:p w:rsidR="00000000" w:rsidDel="00000000" w:rsidP="00000000" w:rsidRDefault="00000000" w:rsidRPr="00000000" w14:paraId="0000013D">
      <w:pPr>
        <w:rPr/>
      </w:pPr>
      <w:r>
        <w:rPr>
          <w:b w:val="0"/>
          <w:bCs w:val="1"/>
          <w:rtl w:val="0"/>
        </w:rPr>
        <w:t>El EDA inicial reporta dispersión marginal de 5.03 (varianza entre media). Esto motiva investigar sobredispersión, sin demostrar que exista tras condicionar por las variables del modelo. Al ajustar los candidatos se revisarán sus residuos y, si se requieren intervalos, se evaluará una alternativa binomial negativa.</w:t>
      </w:r>
    </w:p>
    <w:p>
      <w:pPr>
        <w:keepLines/>
        <w:spacing w:after="120" w:line="259" w:lineRule="auto"/>
      </w:pPr>
      <w:r>
        <w:rPr>
          <w:rFonts w:ascii="Calibri" w:hAnsi="Calibri"/>
          <w:b w:val="0"/>
          <w:color w:val="000000"/>
          <w:sz w:val="21"/>
        </w:rPr>
        <w:t>MAE, RMSE, WAPE y sesgo se registran en validación y prueba. WAPE es una razón (0.607254 equivale a 60.7254%) y no mide porcentaje de aciertos. Los conteos esperados pueden ser fraccionarios. PoissonRegressor e HistGradientBoostingRegressor se mantienen como candidatos propuestos; no se les atribuyen métricas de esta ejecución. La desviación de Poisson podrá evaluarse con esos candidatos; no se utiliza para estos baselines, que pueden predecir cero ante salidas positivas.</w:t>
      </w:r>
    </w:p>
    <w:p w:rsidR="00000000" w:rsidDel="00000000" w:rsidP="00000000" w:rsidRDefault="00000000" w:rsidRPr="00000000" w14:paraId="0000013E">
      <w:pPr>
        <w:pStyle w:val="Heading2"/>
        <w:rPr/>
      </w:pPr>
      <w:r w:rsidDel="00000000" w:rsidR="00000000" w:rsidRPr="00000000">
        <w:rPr>
          <w:color w:val="000000"/>
          <w:rtl w:val="0"/>
        </w:rPr>
        <w:t xml:space="preserve">4.2 P2: clasificación de riesgo</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13F">
            <w:pPr>
              <w:keepNext/>
              <w:rPr/>
            </w:pPr>
            <w:r w:rsidDel="00000000" w:rsidR="00000000" w:rsidRPr="00000000">
              <w:rPr>
                <w:b/>
                <w:bCs w:val="1"/>
                <w:sz w:val="18"/>
                <w:szCs w:val="18"/>
                <w:rtl w:val="0"/>
              </w:rPr>
              <w:t xml:space="preserve">Rol</w:t>
            </w:r>
            <w:r w:rsidDel="00000000" w:rsidR="00000000" w:rsidRPr="00000000">
              <w:rPr>
                <w:b/>
                <w:rtl w:val="0"/>
              </w:rPr>
            </w:r>
          </w:p>
        </w:tc>
        <w:tc>
          <w:tcPr>
            <w:shd w:fill="d9e2f3" w:val="clear"/>
          </w:tcPr>
          <w:p w:rsidR="00000000" w:rsidDel="00000000" w:rsidP="00000000" w:rsidRDefault="00000000" w:rsidRPr="00000000" w14:paraId="00000140">
            <w:pPr>
              <w:keepNext/>
              <w:rPr/>
            </w:pPr>
            <w:r w:rsidDel="00000000" w:rsidR="00000000" w:rsidRPr="00000000">
              <w:rPr>
                <w:b/>
                <w:bCs w:val="1"/>
                <w:sz w:val="18"/>
                <w:szCs w:val="18"/>
                <w:rtl w:val="0"/>
              </w:rPr>
              <w:t xml:space="preserve">Modelo</w:t>
            </w:r>
            <w:r w:rsidDel="00000000" w:rsidR="00000000" w:rsidRPr="00000000">
              <w:rPr>
                <w:b/>
                <w:rtl w:val="0"/>
              </w:rPr>
            </w:r>
          </w:p>
        </w:tc>
        <w:tc>
          <w:tcPr>
            <w:shd w:fill="d9e2f3" w:val="clear"/>
          </w:tcPr>
          <w:p w:rsidR="00000000" w:rsidDel="00000000" w:rsidP="00000000" w:rsidRDefault="00000000" w:rsidRPr="00000000" w14:paraId="00000141">
            <w:pPr>
              <w:keepNext/>
              <w:rPr/>
            </w:pPr>
            <w:r w:rsidDel="00000000" w:rsidR="00000000" w:rsidRPr="00000000">
              <w:rPr>
                <w:b/>
                <w:bCs w:val="1"/>
                <w:sz w:val="18"/>
                <w:szCs w:val="18"/>
                <w:rtl w:val="0"/>
              </w:rPr>
              <w:t xml:space="preserve">Por qué</w:t>
            </w:r>
            <w:r w:rsidDel="00000000" w:rsidR="00000000" w:rsidRPr="00000000">
              <w:rPr>
                <w:b/>
                <w:rtl w:val="0"/>
              </w:rPr>
            </w:r>
          </w:p>
        </w:tc>
      </w:tr>
      <w:tr>
        <w:trPr>
          <w:cantSplit w:val="0"/>
          <w:tblHeader w:val="0"/>
        </w:trPr>
        <w:tc>
          <w:tcPr/>
          <w:p w:rsidR="00000000" w:rsidDel="00000000" w:rsidP="00000000" w:rsidRDefault="00000000" w:rsidRPr="00000000" w14:paraId="00000142">
            <w:pPr>
              <w:spacing w:after="20" w:lineRule="auto"/>
              <w:rPr/>
            </w:pPr>
            <w:r w:rsidDel="00000000" w:rsidR="00000000" w:rsidRPr="00000000">
              <w:rPr>
                <w:sz w:val="18"/>
                <w:szCs w:val="18"/>
                <w:rtl w:val="0"/>
              </w:rPr>
              <w:t xml:space="preserve">Baseline 1</w:t>
            </w:r>
            <w:r w:rsidDel="00000000" w:rsidR="00000000" w:rsidRPr="00000000">
              <w:rPr>
                <w:rtl w:val="0"/>
              </w:rPr>
            </w:r>
          </w:p>
        </w:tc>
        <w:tc>
          <w:tcPr/>
          <w:p w:rsidR="00000000" w:rsidDel="00000000" w:rsidP="00000000" w:rsidRDefault="00000000" w:rsidRPr="00000000" w14:paraId="00000143">
            <w:pPr>
              <w:spacing w:after="20" w:lineRule="auto"/>
              <w:rPr/>
            </w:pPr>
            <w:r w:rsidDel="00000000" w:rsidR="00000000" w:rsidRPr="00000000">
              <w:rPr>
                <w:sz w:val="18"/>
                <w:szCs w:val="18"/>
                <w:rtl w:val="0"/>
              </w:rPr>
              <w:t xml:space="preserve">Clase mayoritaria</w:t>
            </w:r>
            <w:r w:rsidDel="00000000" w:rsidR="00000000" w:rsidRPr="00000000">
              <w:rPr>
                <w:rtl w:val="0"/>
              </w:rPr>
            </w:r>
          </w:p>
        </w:tc>
        <w:tc>
          <w:tcPr/>
          <w:p w:rsidR="00000000" w:rsidDel="00000000" w:rsidP="00000000" w:rsidRDefault="00000000" w:rsidRPr="00000000" w14:paraId="00000144">
            <w:pPr>
              <w:spacing w:after="20" w:lineRule="auto"/>
              <w:rPr/>
            </w:pPr>
            <w:r w:rsidDel="00000000" w:rsidR="00000000" w:rsidRPr="00000000">
              <w:rPr>
                <w:sz w:val="18"/>
                <w:szCs w:val="18"/>
                <w:rtl w:val="0"/>
              </w:rPr>
              <w:t xml:space="preserve">Cota inferior obligatoria; con clase rara da alta exactitud sin valor.</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20" w:lineRule="auto"/>
              <w:rPr/>
            </w:pPr>
            <w:r w:rsidDel="00000000" w:rsidR="00000000" w:rsidRPr="00000000">
              <w:rPr>
                <w:sz w:val="18"/>
                <w:szCs w:val="18"/>
                <w:rtl w:val="0"/>
              </w:rPr>
              <w:t xml:space="preserve">Baseline 2</w:t>
            </w:r>
            <w:r w:rsidDel="00000000" w:rsidR="00000000" w:rsidRPr="00000000">
              <w:rPr>
                <w:rtl w:val="0"/>
              </w:rPr>
            </w:r>
          </w:p>
        </w:tc>
        <w:tc>
          <w:tcPr/>
          <w:p w:rsidR="00000000" w:rsidDel="00000000" w:rsidP="00000000" w:rsidRDefault="00000000" w:rsidRPr="00000000" w14:paraId="00000146">
            <w:pPr>
              <w:spacing w:after="20" w:lineRule="auto"/>
              <w:rPr/>
            </w:pPr>
            <w:r w:rsidDel="00000000" w:rsidR="00000000" w:rsidRPr="00000000">
              <w:rPr>
                <w:sz w:val="18"/>
                <w:szCs w:val="18"/>
                <w:rtl w:val="0"/>
              </w:rPr>
              <w:t xml:space="preserve">Persistencia: </w:t>
            </w:r>
            <w:r w:rsidDel="00000000" w:rsidR="00000000" w:rsidRPr="00000000">
              <w:rPr>
                <w:rFonts w:ascii="Consolas" w:cs="Consolas" w:eastAsia="Consolas" w:hAnsi="Consolas"/>
                <w:color w:val="333333"/>
                <w:sz w:val="17"/>
                <w:szCs w:val="17"/>
                <w:rtl w:val="0"/>
              </w:rPr>
              <w:t xml:space="preserve">r(s, t-H)</w:t>
            </w:r>
            <w:r w:rsidDel="00000000" w:rsidR="00000000" w:rsidRPr="00000000">
              <w:rPr>
                <w:rtl w:val="0"/>
              </w:rPr>
            </w:r>
          </w:p>
        </w:tc>
        <w:tc>
          <w:tcPr/>
          <w:p w:rsidR="00000000" w:rsidDel="00000000" w:rsidP="00000000" w:rsidRDefault="00000000" w:rsidRPr="00000000" w14:paraId="00000147">
            <w:pPr>
              <w:spacing w:after="20" w:lineRule="auto"/>
              <w:rPr/>
            </w:pPr>
            <w:r w:rsidDel="00000000" w:rsidR="00000000" w:rsidRPr="00000000">
              <w:rPr>
                <w:sz w:val="18"/>
                <w:szCs w:val="18"/>
                <w:rtl w:val="0"/>
              </w:rPr>
              <w:t xml:space="preserve">El riesgo observado en la ventana anterior; sin ajuste.</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20" w:lineRule="auto"/>
              <w:rPr/>
            </w:pPr>
            <w:r w:rsidDel="00000000" w:rsidR="00000000" w:rsidRPr="00000000">
              <w:rPr>
                <w:sz w:val="18"/>
                <w:szCs w:val="18"/>
                <w:rtl w:val="0"/>
              </w:rPr>
              <w:t xml:space="preserve">Candidato 1</w:t>
            </w:r>
            <w:r w:rsidDel="00000000" w:rsidR="00000000" w:rsidRPr="00000000">
              <w:rPr>
                <w:rtl w:val="0"/>
              </w:rPr>
            </w:r>
          </w:p>
        </w:tc>
        <w:tc>
          <w:tcPr/>
          <w:p w:rsidR="00000000" w:rsidDel="00000000" w:rsidP="00000000" w:rsidRDefault="00000000" w:rsidRPr="00000000" w14:paraId="00000149">
            <w:pPr>
              <w:spacing w:after="20" w:lineRule="auto"/>
              <w:rPr/>
            </w:pPr>
            <w:r w:rsidDel="00000000" w:rsidR="00000000" w:rsidRPr="00000000">
              <w:rPr>
                <w:rFonts w:ascii="Consolas" w:cs="Consolas" w:eastAsia="Consolas" w:hAnsi="Consolas"/>
                <w:color w:val="333333"/>
                <w:sz w:val="17"/>
                <w:szCs w:val="17"/>
                <w:rtl w:val="0"/>
              </w:rPr>
              <w:t xml:space="preserve">LogisticRegression(class_weight="balanced")</w:t>
            </w:r>
            <w:r w:rsidDel="00000000" w:rsidR="00000000" w:rsidRPr="00000000">
              <w:rPr>
                <w:rtl w:val="0"/>
              </w:rPr>
            </w:r>
          </w:p>
        </w:tc>
        <w:tc>
          <w:tcPr/>
          <w:p w:rsidR="00000000" w:rsidDel="00000000" w:rsidP="00000000" w:rsidRDefault="00000000" w:rsidRPr="00000000" w14:paraId="0000014A">
            <w:pPr>
              <w:spacing w:after="20" w:lineRule="auto"/>
              <w:rPr/>
            </w:pPr>
            <w:r w:rsidDel="00000000" w:rsidR="00000000" w:rsidRPr="00000000">
              <w:rPr>
                <w:sz w:val="18"/>
                <w:szCs w:val="18"/>
                <w:rtl w:val="0"/>
              </w:rPr>
              <w:t xml:space="preserve">Lineal y calibrable.</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20" w:lineRule="auto"/>
              <w:rPr/>
            </w:pPr>
            <w:r w:rsidDel="00000000" w:rsidR="00000000" w:rsidRPr="00000000">
              <w:rPr>
                <w:sz w:val="18"/>
                <w:szCs w:val="18"/>
                <w:rtl w:val="0"/>
              </w:rPr>
              <w:t xml:space="preserve">Candidato 2</w:t>
            </w:r>
            <w:r w:rsidDel="00000000" w:rsidR="00000000" w:rsidRPr="00000000">
              <w:rPr>
                <w:rtl w:val="0"/>
              </w:rPr>
            </w:r>
          </w:p>
        </w:tc>
        <w:tc>
          <w:tcPr/>
          <w:p w:rsidR="00000000" w:rsidDel="00000000" w:rsidP="00000000" w:rsidRDefault="00000000" w:rsidRPr="00000000" w14:paraId="0000014C">
            <w:pPr>
              <w:spacing w:after="20" w:lineRule="auto"/>
              <w:rPr/>
            </w:pPr>
            <w:r w:rsidDel="00000000" w:rsidR="00000000" w:rsidRPr="00000000">
              <w:rPr>
                <w:rFonts w:ascii="Consolas" w:cs="Consolas" w:eastAsia="Consolas" w:hAnsi="Consolas"/>
                <w:color w:val="333333"/>
                <w:sz w:val="17"/>
                <w:szCs w:val="17"/>
                <w:rtl w:val="0"/>
              </w:rPr>
              <w:t xml:space="preserve">HistGradientBoostingClassifier</w:t>
            </w:r>
            <w:r w:rsidDel="00000000" w:rsidR="00000000" w:rsidRPr="00000000">
              <w:rPr>
                <w:rtl w:val="0"/>
              </w:rPr>
            </w:r>
          </w:p>
        </w:tc>
        <w:tc>
          <w:tcPr/>
          <w:p w:rsidR="00000000" w:rsidDel="00000000" w:rsidP="00000000" w:rsidRDefault="00000000" w:rsidRPr="00000000" w14:paraId="0000014D">
            <w:pPr>
              <w:spacing w:after="20" w:lineRule="auto"/>
              <w:rPr/>
            </w:pPr>
            <w:r w:rsidDel="00000000" w:rsidR="00000000" w:rsidRPr="00000000">
              <w:rPr>
                <w:sz w:val="18"/>
                <w:szCs w:val="18"/>
                <w:rtl w:val="0"/>
              </w:rPr>
              <w:t xml:space="preserve">Captura interacciones entre hora, flujo acumulado y capacidad.</w:t>
            </w:r>
            <w:r w:rsidDel="00000000" w:rsidR="00000000" w:rsidRPr="00000000">
              <w:rPr>
                <w:rtl w:val="0"/>
              </w:rPr>
            </w:r>
          </w:p>
        </w:tc>
      </w:tr>
    </w:tbl>
    <w:p w:rsidR="00000000" w:rsidDel="00000000" w:rsidP="00000000" w:rsidRDefault="00000000" w:rsidRPr="00000000" w14:paraId="0000014E">
      <w:pPr>
        <w:spacing w:after="40" w:lineRule="auto"/>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La decisión es priorizar visitas, así que importa el ranking en la parte alta (PR-AUC y precisión en k), no la exactitud global.</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161">
            <w:pPr>
              <w:keepNext/>
              <w:rPr/>
            </w:pPr>
            <w:r w:rsidDel="00000000" w:rsidR="00000000" w:rsidRPr="00000000">
              <w:rPr>
                <w:b/>
                <w:bCs w:val="1"/>
                <w:sz w:val="18"/>
                <w:szCs w:val="18"/>
                <w:rtl w:val="0"/>
              </w:rPr>
              <w:t xml:space="preserve">Métrica (prueba)</w:t>
            </w:r>
            <w:r w:rsidDel="00000000" w:rsidR="00000000" w:rsidRPr="00000000">
              <w:rPr>
                <w:b/>
                <w:rtl w:val="0"/>
              </w:rPr>
            </w:r>
          </w:p>
        </w:tc>
        <w:tc>
          <w:tcPr>
            <w:shd w:fill="d9e2f3" w:val="clear"/>
          </w:tcPr>
          <w:p w:rsidR="00000000" w:rsidDel="00000000" w:rsidP="00000000" w:rsidRDefault="00000000" w:rsidRPr="00000000" w14:paraId="00000162">
            <w:pPr>
              <w:keepNext/>
              <w:rPr/>
            </w:pPr>
            <w:r w:rsidDel="00000000" w:rsidR="00000000" w:rsidRPr="00000000">
              <w:rPr>
                <w:b/>
                <w:bCs w:val="1"/>
                <w:sz w:val="18"/>
                <w:szCs w:val="18"/>
                <w:rtl w:val="0"/>
              </w:rPr>
              <w:t xml:space="preserve">Qué mide</w:t>
            </w:r>
            <w:r w:rsidDel="00000000" w:rsidR="00000000" w:rsidRPr="00000000">
              <w:rPr>
                <w:b/>
                <w:rtl w:val="0"/>
              </w:rPr>
            </w:r>
          </w:p>
        </w:tc>
        <w:tc>
          <w:tcPr>
            <w:shd w:fill="d9e2f3" w:val="clear"/>
          </w:tcPr>
          <w:p w:rsidR="00000000" w:rsidDel="00000000" w:rsidP="00000000" w:rsidRDefault="00000000" w:rsidRPr="00000000" w14:paraId="00000163">
            <w:pPr>
              <w:keepNext/>
              <w:rPr/>
            </w:pPr>
            <w:r w:rsidDel="00000000" w:rsidR="00000000" w:rsidRPr="00000000">
              <w:rPr>
                <w:b/>
                <w:bCs w:val="1"/>
                <w:sz w:val="18"/>
                <w:szCs w:val="18"/>
                <w:rtl w:val="0"/>
              </w:rPr>
              <w:t xml:space="preserve">Por qué</w:t>
            </w:r>
            <w:r w:rsidDel="00000000" w:rsidR="00000000" w:rsidRPr="00000000">
              <w:rPr>
                <w:b/>
                <w:rtl w:val="0"/>
              </w:rPr>
            </w:r>
          </w:p>
        </w:tc>
      </w:tr>
      <w:tr>
        <w:trPr>
          <w:cantSplit w:val="0"/>
          <w:tblHeader w:val="0"/>
        </w:trPr>
        <w:tc>
          <w:tcPr/>
          <w:p w:rsidR="00000000" w:rsidDel="00000000" w:rsidP="00000000" w:rsidRDefault="00000000" w:rsidRPr="00000000" w14:paraId="00000164">
            <w:pPr>
              <w:spacing w:after="20" w:lineRule="auto"/>
              <w:rPr/>
            </w:pPr>
            <w:r w:rsidDel="00000000" w:rsidR="00000000" w:rsidRPr="00000000">
              <w:rPr>
                <w:rFonts w:ascii="Consolas" w:cs="Consolas" w:eastAsia="Consolas" w:hAnsi="Consolas"/>
                <w:color w:val="333333"/>
                <w:sz w:val="17"/>
                <w:szCs w:val="17"/>
                <w:rtl w:val="0"/>
              </w:rPr>
              <w:t xml:space="preserve">test_pr_auc</w:t>
            </w:r>
            <w:r w:rsidDel="00000000" w:rsidR="00000000" w:rsidRPr="00000000">
              <w:rPr>
                <w:sz w:val="18"/>
                <w:szCs w:val="18"/>
                <w:rtl w:val="0"/>
              </w:rPr>
              <w:t xml:space="preserve"> (average precision)</w:t>
            </w:r>
            <w:r w:rsidDel="00000000" w:rsidR="00000000" w:rsidRPr="00000000">
              <w:rPr>
                <w:rtl w:val="0"/>
              </w:rPr>
            </w:r>
          </w:p>
        </w:tc>
        <w:tc>
          <w:tcPr/>
          <w:p w:rsidR="00000000" w:rsidDel="00000000" w:rsidP="00000000" w:rsidRDefault="00000000" w:rsidRPr="00000000" w14:paraId="00000165">
            <w:pPr>
              <w:spacing w:after="20" w:lineRule="auto"/>
              <w:rPr/>
            </w:pPr>
            <w:r w:rsidDel="00000000" w:rsidR="00000000" w:rsidRPr="00000000">
              <w:rPr>
                <w:sz w:val="18"/>
                <w:szCs w:val="18"/>
                <w:rtl w:val="0"/>
              </w:rPr>
              <w:t xml:space="preserve">Precisión y recall a lo largo de los umbrales</w:t>
            </w:r>
            <w:r w:rsidDel="00000000" w:rsidR="00000000" w:rsidRPr="00000000">
              <w:rPr>
                <w:rtl w:val="0"/>
              </w:rPr>
            </w:r>
          </w:p>
        </w:tc>
        <w:tc>
          <w:tcPr/>
          <w:p w:rsidR="00000000" w:rsidDel="00000000" w:rsidP="00000000" w:rsidRDefault="00000000" w:rsidRPr="00000000" w14:paraId="00000166">
            <w:pPr>
              <w:spacing w:after="20" w:lineRule="auto"/>
              <w:rPr/>
            </w:pPr>
            <w:r w:rsidDel="00000000" w:rsidR="00000000" w:rsidRPr="00000000">
              <w:rPr>
                <w:sz w:val="18"/>
                <w:szCs w:val="18"/>
                <w:rtl w:val="0"/>
              </w:rPr>
              <w:t xml:space="preserve">Principal, porque la clase de riesgo es minoritaria.</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20" w:lineRule="auto"/>
              <w:rPr/>
            </w:pPr>
            <w:r w:rsidDel="00000000" w:rsidR="00000000" w:rsidRPr="00000000">
              <w:rPr>
                <w:rFonts w:ascii="Consolas" w:cs="Consolas" w:eastAsia="Consolas" w:hAnsi="Consolas"/>
                <w:color w:val="333333"/>
                <w:sz w:val="17"/>
                <w:szCs w:val="17"/>
                <w:rtl w:val="0"/>
              </w:rPr>
              <w:t xml:space="preserve">test_precision_at_k</w:t>
            </w:r>
            <w:r w:rsidDel="00000000" w:rsidR="00000000" w:rsidRPr="00000000">
              <w:rPr>
                <w:rtl w:val="0"/>
              </w:rPr>
            </w:r>
          </w:p>
        </w:tc>
        <w:tc>
          <w:tcPr/>
          <w:p w:rsidR="00000000" w:rsidDel="00000000" w:rsidP="00000000" w:rsidRDefault="00000000" w:rsidRPr="00000000" w14:paraId="00000168">
            <w:pPr>
              <w:spacing w:after="20" w:lineRule="auto"/>
              <w:rPr/>
            </w:pPr>
            <w:r w:rsidDel="00000000" w:rsidR="00000000" w:rsidRPr="00000000">
              <w:rPr>
                <w:sz w:val="18"/>
                <w:szCs w:val="18"/>
                <w:rtl w:val="0"/>
              </w:rPr>
              <w:t xml:space="preserve">Precisión de las </w:t>
            </w:r>
            <w:r w:rsidDel="00000000" w:rsidR="00000000" w:rsidRPr="00000000">
              <w:rPr>
                <w:rFonts w:ascii="Consolas" w:cs="Consolas" w:eastAsia="Consolas" w:hAnsi="Consolas"/>
                <w:color w:val="333333"/>
                <w:sz w:val="17"/>
                <w:szCs w:val="17"/>
                <w:rtl w:val="0"/>
              </w:rPr>
              <w:t xml:space="preserve">k</w:t>
            </w:r>
            <w:r w:rsidDel="00000000" w:rsidR="00000000" w:rsidRPr="00000000">
              <w:rPr>
                <w:sz w:val="18"/>
                <w:szCs w:val="18"/>
                <w:rtl w:val="0"/>
              </w:rPr>
              <w:t xml:space="preserve"> estaciones con mayor riesgo cada hora</w:t>
            </w:r>
            <w:r w:rsidDel="00000000" w:rsidR="00000000" w:rsidRPr="00000000">
              <w:rPr>
                <w:rtl w:val="0"/>
              </w:rPr>
            </w:r>
          </w:p>
        </w:tc>
        <w:tc>
          <w:tcPr/>
          <w:p w:rsidR="00000000" w:rsidDel="00000000" w:rsidP="00000000" w:rsidRDefault="00000000" w:rsidRPr="00000000" w14:paraId="00000169">
            <w:pPr>
              <w:spacing w:after="20" w:lineRule="auto"/>
              <w:rPr/>
            </w:pPr>
            <w:r w:rsidDel="00000000" w:rsidR="00000000" w:rsidRPr="00000000">
              <w:rPr>
                <w:sz w:val="18"/>
                <w:szCs w:val="18"/>
                <w:rtl w:val="0"/>
              </w:rPr>
              <w:t xml:space="preserve">Refleja el presupuesto de visitas del equipo de rebalanceo. El valor de </w:t>
            </w:r>
            <w:r w:rsidDel="00000000" w:rsidR="00000000" w:rsidRPr="00000000">
              <w:rPr>
                <w:rFonts w:ascii="Consolas" w:cs="Consolas" w:eastAsia="Consolas" w:hAnsi="Consolas"/>
                <w:color w:val="333333"/>
                <w:sz w:val="17"/>
                <w:szCs w:val="17"/>
                <w:rtl w:val="0"/>
              </w:rPr>
              <w:t xml:space="preserve">k</w:t>
            </w:r>
            <w:r w:rsidDel="00000000" w:rsidR="00000000" w:rsidRPr="00000000">
              <w:rPr>
                <w:sz w:val="18"/>
                <w:szCs w:val="18"/>
                <w:rtl w:val="0"/>
              </w:rPr>
              <w:t xml:space="preserve"> se confirma con el operador; en </w:t>
            </w:r>
            <w:r w:rsidDel="00000000" w:rsidR="00000000" w:rsidRPr="00000000">
              <w:rPr>
                <w:rFonts w:ascii="Consolas" w:cs="Consolas" w:eastAsia="Consolas" w:hAnsi="Consolas"/>
                <w:color w:val="333333"/>
                <w:sz w:val="17"/>
                <w:szCs w:val="17"/>
                <w:rtl w:val="0"/>
              </w:rPr>
              <w:t xml:space="preserve">config.py</w:t>
            </w:r>
            <w:r w:rsidDel="00000000" w:rsidR="00000000" w:rsidRPr="00000000">
              <w:rPr>
                <w:sz w:val="18"/>
                <w:szCs w:val="18"/>
                <w:rtl w:val="0"/>
              </w:rPr>
              <w:t xml:space="preserve"> está como fracción provisional de 10% de las estaciones-hora.</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20" w:lineRule="auto"/>
              <w:rPr/>
            </w:pPr>
            <w:r w:rsidDel="00000000" w:rsidR="00000000" w:rsidRPr="00000000">
              <w:rPr>
                <w:rFonts w:ascii="Consolas" w:cs="Consolas" w:eastAsia="Consolas" w:hAnsi="Consolas"/>
                <w:color w:val="333333"/>
                <w:sz w:val="17"/>
                <w:szCs w:val="17"/>
                <w:rtl w:val="0"/>
              </w:rPr>
              <w:t xml:space="preserve">test_recall_at_precision_50</w:t>
            </w:r>
            <w:r w:rsidDel="00000000" w:rsidR="00000000" w:rsidRPr="00000000">
              <w:rPr>
                <w:rtl w:val="0"/>
              </w:rPr>
            </w:r>
          </w:p>
        </w:tc>
        <w:tc>
          <w:tcPr/>
          <w:p w:rsidR="00000000" w:rsidDel="00000000" w:rsidP="00000000" w:rsidRDefault="00000000" w:rsidRPr="00000000" w14:paraId="0000016B">
            <w:pPr>
              <w:spacing w:after="20" w:lineRule="auto"/>
              <w:rPr/>
            </w:pPr>
            <w:r w:rsidDel="00000000" w:rsidR="00000000" w:rsidRPr="00000000">
              <w:rPr>
                <w:sz w:val="18"/>
                <w:szCs w:val="18"/>
                <w:rtl w:val="0"/>
              </w:rPr>
              <w:t xml:space="preserve">Recall cuando la precisión es al menos 0.5</w:t>
            </w:r>
            <w:r w:rsidDel="00000000" w:rsidR="00000000" w:rsidRPr="00000000">
              <w:rPr>
                <w:rtl w:val="0"/>
              </w:rPr>
            </w:r>
          </w:p>
        </w:tc>
        <w:tc>
          <w:tcPr/>
          <w:p w:rsidR="00000000" w:rsidDel="00000000" w:rsidP="00000000" w:rsidRDefault="00000000" w:rsidRPr="00000000" w14:paraId="0000016C">
            <w:pPr>
              <w:spacing w:after="20" w:lineRule="auto"/>
              <w:rPr/>
            </w:pPr>
            <w:r w:rsidDel="00000000" w:rsidR="00000000" w:rsidRPr="00000000">
              <w:rPr>
                <w:sz w:val="18"/>
                <w:szCs w:val="18"/>
                <w:rtl w:val="0"/>
              </w:rPr>
              <w:t xml:space="preserve">Cuánto riesgo se detecta con una precisión aceptable.</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20" w:lineRule="auto"/>
              <w:rPr/>
            </w:pPr>
            <w:r w:rsidDel="00000000" w:rsidR="00000000" w:rsidRPr="00000000">
              <w:rPr>
                <w:rFonts w:ascii="Consolas" w:cs="Consolas" w:eastAsia="Consolas" w:hAnsi="Consolas"/>
                <w:color w:val="333333"/>
                <w:sz w:val="17"/>
                <w:szCs w:val="17"/>
                <w:rtl w:val="0"/>
              </w:rPr>
              <w:t xml:space="preserve">test_f1</w:t>
            </w:r>
            <w:r w:rsidDel="00000000" w:rsidR="00000000" w:rsidRPr="00000000">
              <w:rPr>
                <w:rtl w:val="0"/>
              </w:rPr>
            </w:r>
          </w:p>
        </w:tc>
        <w:tc>
          <w:tcPr/>
          <w:p w:rsidR="00000000" w:rsidDel="00000000" w:rsidP="00000000" w:rsidRDefault="00000000" w:rsidRPr="00000000" w14:paraId="0000016E">
            <w:pPr>
              <w:spacing w:after="20" w:lineRule="auto"/>
              <w:rPr/>
            </w:pPr>
            <w:r w:rsidDel="00000000" w:rsidR="00000000" w:rsidRPr="00000000">
              <w:rPr>
                <w:sz w:val="18"/>
                <w:szCs w:val="18"/>
                <w:rtl w:val="0"/>
              </w:rPr>
              <w:t xml:space="preserve">Media armónica de precisión y recall, con umbral elegido en validación</w:t>
            </w:r>
            <w:r w:rsidDel="00000000" w:rsidR="00000000" w:rsidRPr="00000000">
              <w:rPr>
                <w:rtl w:val="0"/>
              </w:rPr>
            </w:r>
          </w:p>
        </w:tc>
        <w:tc>
          <w:tcPr/>
          <w:p w:rsidR="00000000" w:rsidDel="00000000" w:rsidP="00000000" w:rsidRDefault="00000000" w:rsidRPr="00000000" w14:paraId="0000016F">
            <w:pPr>
              <w:spacing w:after="20" w:lineRule="auto"/>
              <w:rPr/>
            </w:pPr>
            <w:r w:rsidDel="00000000" w:rsidR="00000000" w:rsidRPr="00000000">
              <w:rPr>
                <w:sz w:val="18"/>
                <w:szCs w:val="18"/>
                <w:rtl w:val="0"/>
              </w:rPr>
              <w:t xml:space="preserve">Resumen en un solo número.</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20" w:lineRule="auto"/>
              <w:rPr/>
            </w:pPr>
            <w:r w:rsidDel="00000000" w:rsidR="00000000" w:rsidRPr="00000000">
              <w:rPr>
                <w:rFonts w:ascii="Consolas" w:cs="Consolas" w:eastAsia="Consolas" w:hAnsi="Consolas"/>
                <w:color w:val="333333"/>
                <w:sz w:val="17"/>
                <w:szCs w:val="17"/>
                <w:rtl w:val="0"/>
              </w:rPr>
              <w:t xml:space="preserve">test_roc_auc</w:t>
            </w:r>
            <w:r w:rsidDel="00000000" w:rsidR="00000000" w:rsidRPr="00000000">
              <w:rPr>
                <w:sz w:val="18"/>
                <w:szCs w:val="18"/>
                <w:rtl w:val="0"/>
              </w:rPr>
              <w:t xml:space="preserve"> y </w:t>
            </w:r>
            <w:r w:rsidDel="00000000" w:rsidR="00000000" w:rsidRPr="00000000">
              <w:rPr>
                <w:rFonts w:ascii="Consolas" w:cs="Consolas" w:eastAsia="Consolas" w:hAnsi="Consolas"/>
                <w:color w:val="333333"/>
                <w:sz w:val="17"/>
                <w:szCs w:val="17"/>
                <w:rtl w:val="0"/>
              </w:rPr>
              <w:t xml:space="preserve">test_brier</w:t>
            </w:r>
            <w:r w:rsidDel="00000000" w:rsidR="00000000" w:rsidRPr="00000000">
              <w:rPr>
                <w:rtl w:val="0"/>
              </w:rPr>
            </w:r>
          </w:p>
        </w:tc>
        <w:tc>
          <w:tcPr/>
          <w:p w:rsidR="00000000" w:rsidDel="00000000" w:rsidP="00000000" w:rsidRDefault="00000000" w:rsidRPr="00000000" w14:paraId="00000171">
            <w:pPr>
              <w:spacing w:after="20" w:lineRule="auto"/>
              <w:rPr/>
            </w:pPr>
            <w:r w:rsidDel="00000000" w:rsidR="00000000" w:rsidRPr="00000000">
              <w:rPr>
                <w:sz w:val="18"/>
                <w:szCs w:val="18"/>
                <w:rtl w:val="0"/>
              </w:rPr>
              <w:t xml:space="preserve">Ordenamiento global y calibración</w:t>
            </w:r>
            <w:r w:rsidDel="00000000" w:rsidR="00000000" w:rsidRPr="00000000">
              <w:rPr>
                <w:rtl w:val="0"/>
              </w:rPr>
            </w:r>
          </w:p>
        </w:tc>
        <w:tc>
          <w:tcPr/>
          <w:p w:rsidR="00000000" w:rsidDel="00000000" w:rsidP="00000000" w:rsidRDefault="00000000" w:rsidRPr="00000000" w14:paraId="00000172">
            <w:pPr>
              <w:spacing w:after="20" w:lineRule="auto"/>
              <w:rPr/>
            </w:pPr>
            <w:r w:rsidDel="00000000" w:rsidR="00000000" w:rsidRPr="00000000">
              <w:rPr>
                <w:sz w:val="18"/>
                <w:szCs w:val="18"/>
                <w:rtl w:val="0"/>
              </w:rPr>
              <w:t xml:space="preserve">Para comparar ordenamiento y calibración de probabilidades.</w:t>
            </w:r>
            <w:r w:rsidDel="00000000" w:rsidR="00000000" w:rsidRPr="00000000">
              <w:rPr>
                <w:rtl w:val="0"/>
              </w:rPr>
            </w:r>
          </w:p>
        </w:tc>
      </w:tr>
    </w:tbl>
    <w:p w:rsidR="00000000" w:rsidDel="00000000" w:rsidP="00000000" w:rsidRDefault="00000000" w:rsidRPr="00000000" w14:paraId="00000150">
      <w:pPr>
        <w:pStyle w:val="Heading2"/>
        <w:rPr/>
      </w:pPr>
      <w:r w:rsidDel="00000000" w:rsidR="00000000" w:rsidRPr="00000000">
        <w:rPr>
          <w:color w:val="000000"/>
          <w:rtl w:val="0"/>
        </w:rPr>
        <w:t xml:space="preserve">4.3 P3: clustering de estaciones</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151">
            <w:pPr>
              <w:keepNext/>
              <w:rPr/>
            </w:pPr>
            <w:r w:rsidDel="00000000" w:rsidR="00000000" w:rsidRPr="00000000">
              <w:rPr>
                <w:b/>
                <w:bCs w:val="1"/>
                <w:sz w:val="18"/>
                <w:szCs w:val="18"/>
                <w:rtl w:val="0"/>
              </w:rPr>
              <w:t xml:space="preserve">Rol</w:t>
            </w:r>
            <w:r w:rsidDel="00000000" w:rsidR="00000000" w:rsidRPr="00000000">
              <w:rPr>
                <w:b/>
                <w:rtl w:val="0"/>
              </w:rPr>
            </w:r>
          </w:p>
        </w:tc>
        <w:tc>
          <w:tcPr>
            <w:shd w:fill="d9e2f3" w:val="clear"/>
          </w:tcPr>
          <w:p w:rsidR="00000000" w:rsidDel="00000000" w:rsidP="00000000" w:rsidRDefault="00000000" w:rsidRPr="00000000" w14:paraId="00000152">
            <w:pPr>
              <w:keepNext/>
              <w:rPr/>
            </w:pPr>
            <w:r w:rsidDel="00000000" w:rsidR="00000000" w:rsidRPr="00000000">
              <w:rPr>
                <w:b/>
                <w:bCs w:val="1"/>
                <w:sz w:val="18"/>
                <w:szCs w:val="18"/>
                <w:rtl w:val="0"/>
              </w:rPr>
              <w:t xml:space="preserve">Modelo</w:t>
            </w:r>
            <w:r w:rsidDel="00000000" w:rsidR="00000000" w:rsidRPr="00000000">
              <w:rPr>
                <w:b/>
                <w:rtl w:val="0"/>
              </w:rPr>
            </w:r>
          </w:p>
        </w:tc>
        <w:tc>
          <w:tcPr>
            <w:shd w:fill="d9e2f3" w:val="clear"/>
          </w:tcPr>
          <w:p w:rsidR="00000000" w:rsidDel="00000000" w:rsidP="00000000" w:rsidRDefault="00000000" w:rsidRPr="00000000" w14:paraId="00000153">
            <w:pPr>
              <w:keepNext/>
              <w:rPr/>
            </w:pPr>
            <w:r w:rsidDel="00000000" w:rsidR="00000000" w:rsidRPr="00000000">
              <w:rPr>
                <w:b/>
                <w:bCs w:val="1"/>
                <w:sz w:val="18"/>
                <w:szCs w:val="18"/>
                <w:rtl w:val="0"/>
              </w:rPr>
              <w:t xml:space="preserve">Por qué</w:t>
            </w:r>
            <w:r w:rsidDel="00000000" w:rsidR="00000000" w:rsidRPr="00000000">
              <w:rPr>
                <w:b/>
                <w:rtl w:val="0"/>
              </w:rPr>
            </w:r>
          </w:p>
        </w:tc>
      </w:tr>
      <w:tr>
        <w:trPr>
          <w:cantSplit w:val="0"/>
          <w:tblHeader w:val="0"/>
        </w:trPr>
        <w:tc>
          <w:tcPr/>
          <w:p w:rsidR="00000000" w:rsidDel="00000000" w:rsidP="00000000" w:rsidRDefault="00000000" w:rsidRPr="00000000" w14:paraId="00000154">
            <w:pPr>
              <w:spacing w:after="20" w:lineRule="auto"/>
              <w:rPr/>
            </w:pPr>
            <w:r w:rsidDel="00000000" w:rsidR="00000000" w:rsidRPr="00000000">
              <w:rPr>
                <w:sz w:val="18"/>
                <w:szCs w:val="18"/>
                <w:rtl w:val="0"/>
              </w:rPr>
              <w:t xml:space="preserve">Baseline</w:t>
            </w:r>
            <w:r w:rsidDel="00000000" w:rsidR="00000000" w:rsidRPr="00000000">
              <w:rPr>
                <w:rtl w:val="0"/>
              </w:rPr>
            </w:r>
          </w:p>
        </w:tc>
        <w:tc>
          <w:tcPr/>
          <w:p w:rsidR="00000000" w:rsidDel="00000000" w:rsidP="00000000" w:rsidRDefault="00000000" w:rsidRPr="00000000" w14:paraId="00000155">
            <w:pPr>
              <w:spacing w:after="20" w:lineRule="auto"/>
              <w:rPr/>
            </w:pPr>
            <w:r w:rsidDel="00000000" w:rsidR="00000000" w:rsidRPr="00000000">
              <w:rPr>
                <w:sz w:val="18"/>
                <w:szCs w:val="18"/>
                <w:rtl w:val="0"/>
              </w:rPr>
              <w:t xml:space="preserve">K-Means sobre latitud y longitud</w:t>
            </w:r>
            <w:r w:rsidDel="00000000" w:rsidR="00000000" w:rsidRPr="00000000">
              <w:rPr>
                <w:rtl w:val="0"/>
              </w:rPr>
            </w:r>
          </w:p>
        </w:tc>
        <w:tc>
          <w:tcPr/>
          <w:p w:rsidR="00000000" w:rsidDel="00000000" w:rsidP="00000000" w:rsidRDefault="00000000" w:rsidRPr="00000000" w14:paraId="00000156">
            <w:pPr>
              <w:spacing w:after="20" w:lineRule="auto"/>
              <w:rPr/>
            </w:pPr>
            <w:r w:rsidDel="00000000" w:rsidR="00000000" w:rsidRPr="00000000">
              <w:rPr>
                <w:sz w:val="18"/>
                <w:szCs w:val="18"/>
                <w:rtl w:val="0"/>
              </w:rPr>
              <w:t xml:space="preserve">Agrupa por cercanía geográfica sin considerar el uso.</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20" w:lineRule="auto"/>
              <w:rPr/>
            </w:pPr>
            <w:r w:rsidDel="00000000" w:rsidR="00000000" w:rsidRPr="00000000">
              <w:rPr>
                <w:sz w:val="18"/>
                <w:szCs w:val="18"/>
                <w:rtl w:val="0"/>
              </w:rPr>
              <w:t xml:space="preserve">Candidato 1</w:t>
            </w:r>
            <w:r w:rsidDel="00000000" w:rsidR="00000000" w:rsidRPr="00000000">
              <w:rPr>
                <w:rtl w:val="0"/>
              </w:rPr>
            </w:r>
          </w:p>
        </w:tc>
        <w:tc>
          <w:tcPr/>
          <w:p w:rsidR="00000000" w:rsidDel="00000000" w:rsidP="00000000" w:rsidRDefault="00000000" w:rsidRPr="00000000" w14:paraId="00000158">
            <w:pPr>
              <w:spacing w:after="20" w:lineRule="auto"/>
              <w:rPr/>
            </w:pPr>
            <w:r w:rsidDel="00000000" w:rsidR="00000000" w:rsidRPr="00000000">
              <w:rPr>
                <w:sz w:val="18"/>
                <w:szCs w:val="18"/>
                <w:rtl w:val="0"/>
              </w:rPr>
              <w:t xml:space="preserve">K-Means sobre perfil de uso estandarizado y PCA</w:t>
            </w:r>
            <w:r w:rsidDel="00000000" w:rsidR="00000000" w:rsidRPr="00000000">
              <w:rPr>
                <w:rtl w:val="0"/>
              </w:rPr>
            </w:r>
          </w:p>
        </w:tc>
        <w:tc>
          <w:tcPr/>
          <w:p w:rsidR="00000000" w:rsidDel="00000000" w:rsidP="00000000" w:rsidRDefault="00000000" w:rsidRPr="00000000" w14:paraId="00000159">
            <w:pPr>
              <w:spacing w:after="20" w:lineRule="auto"/>
              <w:rPr/>
            </w:pPr>
            <w:r w:rsidDel="00000000" w:rsidR="00000000" w:rsidRPr="00000000">
              <w:rPr>
                <w:sz w:val="18"/>
                <w:szCs w:val="18"/>
                <w:rtl w:val="0"/>
              </w:rPr>
              <w:t xml:space="preserve">Agrupa por patrón de uso.</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20" w:lineRule="auto"/>
              <w:rPr/>
            </w:pPr>
            <w:r w:rsidDel="00000000" w:rsidR="00000000" w:rsidRPr="00000000">
              <w:rPr>
                <w:sz w:val="18"/>
                <w:szCs w:val="18"/>
                <w:rtl w:val="0"/>
              </w:rPr>
              <w:t xml:space="preserve">Candidato 2</w:t>
            </w:r>
            <w:r w:rsidDel="00000000" w:rsidR="00000000" w:rsidRPr="00000000">
              <w:rPr>
                <w:rtl w:val="0"/>
              </w:rPr>
            </w:r>
          </w:p>
        </w:tc>
        <w:tc>
          <w:tcPr/>
          <w:p w:rsidR="00000000" w:rsidDel="00000000" w:rsidP="00000000" w:rsidRDefault="00000000" w:rsidRPr="00000000" w14:paraId="0000015B">
            <w:pPr>
              <w:spacing w:after="20" w:lineRule="auto"/>
              <w:rPr/>
            </w:pPr>
            <w:r w:rsidDel="00000000" w:rsidR="00000000" w:rsidRPr="00000000">
              <w:rPr>
                <w:sz w:val="18"/>
                <w:szCs w:val="18"/>
                <w:rtl w:val="0"/>
              </w:rPr>
              <w:t xml:space="preserve">Mezcla de gaussianas (GMM)</w:t>
            </w:r>
            <w:r w:rsidDel="00000000" w:rsidR="00000000" w:rsidRPr="00000000">
              <w:rPr>
                <w:rtl w:val="0"/>
              </w:rPr>
            </w:r>
          </w:p>
        </w:tc>
        <w:tc>
          <w:tcPr/>
          <w:p w:rsidR="00000000" w:rsidDel="00000000" w:rsidP="00000000" w:rsidRDefault="00000000" w:rsidRPr="00000000" w14:paraId="0000015C">
            <w:pPr>
              <w:spacing w:after="20" w:lineRule="auto"/>
              <w:rPr/>
            </w:pPr>
            <w:r w:rsidDel="00000000" w:rsidR="00000000" w:rsidRPr="00000000">
              <w:rPr>
                <w:sz w:val="18"/>
                <w:szCs w:val="18"/>
                <w:rtl w:val="0"/>
              </w:rPr>
              <w:t xml:space="preserve">Permite clusters de distinta forma y tamaño.</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20" w:lineRule="auto"/>
              <w:rPr/>
            </w:pPr>
            <w:r w:rsidDel="00000000" w:rsidR="00000000" w:rsidRPr="00000000">
              <w:rPr>
                <w:sz w:val="18"/>
                <w:szCs w:val="18"/>
                <w:rtl w:val="0"/>
              </w:rPr>
              <w:t xml:space="preserve">Candidato 3</w:t>
            </w:r>
            <w:r w:rsidDel="00000000" w:rsidR="00000000" w:rsidRPr="00000000">
              <w:rPr>
                <w:rtl w:val="0"/>
              </w:rPr>
            </w:r>
          </w:p>
        </w:tc>
        <w:tc>
          <w:tcPr/>
          <w:p w:rsidR="00000000" w:rsidDel="00000000" w:rsidP="00000000" w:rsidRDefault="00000000" w:rsidRPr="00000000" w14:paraId="0000015E">
            <w:pPr>
              <w:spacing w:after="20" w:lineRule="auto"/>
              <w:rPr/>
            </w:pPr>
            <w:r w:rsidDel="00000000" w:rsidR="00000000" w:rsidRPr="00000000">
              <w:rPr>
                <w:sz w:val="18"/>
                <w:szCs w:val="18"/>
                <w:rtl w:val="0"/>
              </w:rPr>
              <w:t xml:space="preserve">Clustering aglomerativo (Ward)</w:t>
            </w:r>
            <w:r w:rsidDel="00000000" w:rsidR="00000000" w:rsidRPr="00000000">
              <w:rPr>
                <w:rtl w:val="0"/>
              </w:rPr>
            </w:r>
          </w:p>
        </w:tc>
        <w:tc>
          <w:tcPr/>
          <w:p w:rsidR="00000000" w:rsidDel="00000000" w:rsidP="00000000" w:rsidRDefault="00000000" w:rsidRPr="00000000" w14:paraId="0000015F">
            <w:pPr>
              <w:spacing w:after="20" w:lineRule="auto"/>
              <w:rPr/>
            </w:pPr>
            <w:r w:rsidDel="00000000" w:rsidR="00000000" w:rsidRPr="00000000">
              <w:rPr>
                <w:sz w:val="18"/>
                <w:szCs w:val="18"/>
                <w:rtl w:val="0"/>
              </w:rPr>
              <w:t xml:space="preserve">No supone clusters esféricos; sirve para comparar jerarquías.</w:t>
            </w:r>
            <w:r w:rsidDel="00000000" w:rsidR="00000000" w:rsidRPr="00000000">
              <w:rPr>
                <w:rtl w:val="0"/>
              </w:rPr>
            </w:r>
          </w:p>
        </w:tc>
      </w:tr>
    </w:tbl>
    <w:p w:rsidR="00000000" w:rsidDel="00000000" w:rsidP="00000000" w:rsidRDefault="00000000" w:rsidRPr="00000000" w14:paraId="00000160">
      <w:pPr>
        <w:spacing w:after="40" w:lineRule="auto"/>
        <w:rPr/>
      </w:pPr>
      <w:r w:rsidDel="00000000" w:rsidR="00000000" w:rsidRPr="00000000">
        <w:rPr>
          <w:rtl w:val="0"/>
        </w:rPr>
      </w:r>
    </w:p>
    <w:p w:rsidR="00000000" w:rsidDel="00000000" w:rsidP="00000000" w:rsidRDefault="00000000" w:rsidRPr="00000000" w14:paraId="00000173">
      <w:pPr>
        <w:spacing w:after="40" w:lineRule="auto"/>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Métricas</w:t>
      </w:r>
      <w:r w:rsidDel="00000000" w:rsidR="00000000" w:rsidRPr="00000000">
        <w:rPr>
          <w:rtl w:val="0"/>
        </w:rPr>
        <w:t xml:space="preserve"> (ajustadas en entrenamiento; estabilidad con dos mitades del entrenamiento): silueta (</w:t>
      </w:r>
      <w:r w:rsidDel="00000000" w:rsidR="00000000" w:rsidRPr="00000000">
        <w:rPr>
          <w:rFonts w:ascii="Consolas" w:cs="Consolas" w:eastAsia="Consolas" w:hAnsi="Consolas"/>
          <w:color w:val="333333"/>
          <w:sz w:val="20"/>
          <w:szCs w:val="20"/>
          <w:rtl w:val="0"/>
        </w:rPr>
        <w:t xml:space="preserve">train_silhouette</w:t>
      </w:r>
      <w:r w:rsidDel="00000000" w:rsidR="00000000" w:rsidRPr="00000000">
        <w:rPr>
          <w:rtl w:val="0"/>
        </w:rPr>
        <w:t xml:space="preserve">), Davies-Bouldin (</w:t>
      </w:r>
      <w:r w:rsidDel="00000000" w:rsidR="00000000" w:rsidRPr="00000000">
        <w:rPr>
          <w:rFonts w:ascii="Consolas" w:cs="Consolas" w:eastAsia="Consolas" w:hAnsi="Consolas"/>
          <w:color w:val="333333"/>
          <w:sz w:val="20"/>
          <w:szCs w:val="20"/>
          <w:rtl w:val="0"/>
        </w:rPr>
        <w:t xml:space="preserve">train_davies_bouldin</w:t>
      </w:r>
      <w:r w:rsidDel="00000000" w:rsidR="00000000" w:rsidRPr="00000000">
        <w:rPr>
          <w:rtl w:val="0"/>
        </w:rPr>
        <w:t xml:space="preserve">), Calinski-Harabasz (</w:t>
      </w:r>
      <w:r w:rsidDel="00000000" w:rsidR="00000000" w:rsidRPr="00000000">
        <w:rPr>
          <w:rFonts w:ascii="Consolas" w:cs="Consolas" w:eastAsia="Consolas" w:hAnsi="Consolas"/>
          <w:color w:val="333333"/>
          <w:sz w:val="20"/>
          <w:szCs w:val="20"/>
          <w:rtl w:val="0"/>
        </w:rPr>
        <w:t xml:space="preserve">train_calinski_harabasz</w:t>
      </w:r>
      <w:r w:rsidDel="00000000" w:rsidR="00000000" w:rsidRPr="00000000">
        <w:rPr>
          <w:rtl w:val="0"/>
        </w:rPr>
        <w:t xml:space="preserve">) y ARI entre mitades (</w:t>
      </w:r>
      <w:r w:rsidDel="00000000" w:rsidR="00000000" w:rsidRPr="00000000">
        <w:rPr>
          <w:rFonts w:ascii="Consolas" w:cs="Consolas" w:eastAsia="Consolas" w:hAnsi="Consolas"/>
          <w:color w:val="333333"/>
          <w:sz w:val="20"/>
          <w:szCs w:val="20"/>
          <w:rtl w:val="0"/>
        </w:rPr>
        <w:t xml:space="preserve">train_ari_estabilidad</w:t>
      </w:r>
      <w:r w:rsidDel="00000000" w:rsidR="00000000" w:rsidRPr="00000000">
        <w:rPr>
          <w:rtl w:val="0"/>
        </w:rPr>
        <w:t xml:space="preserve">), que mide si los grupos son reproducibles. El número de grupos </w:t>
      </w:r>
      <w:r w:rsidDel="00000000" w:rsidR="00000000" w:rsidRPr="00000000">
        <w:rPr>
          <w:rFonts w:ascii="Consolas" w:cs="Consolas" w:eastAsia="Consolas" w:hAnsi="Consolas"/>
          <w:color w:val="333333"/>
          <w:sz w:val="20"/>
          <w:szCs w:val="20"/>
          <w:rtl w:val="0"/>
        </w:rPr>
        <w:t xml:space="preserve">k</w:t>
      </w:r>
      <w:r w:rsidDel="00000000" w:rsidR="00000000" w:rsidRPr="00000000">
        <w:rPr>
          <w:rtl w:val="0"/>
        </w:rPr>
        <w:t xml:space="preserve"> se elige entre 3 y 8 por silueta y estabilidad, no por una sola métrica. El artefacto es el mapa de estaciones coloreado por cluster, en </w:t>
      </w:r>
      <w:r w:rsidDel="00000000" w:rsidR="00000000" w:rsidRPr="00000000">
        <w:rPr>
          <w:rFonts w:ascii="Consolas" w:cs="Consolas" w:eastAsia="Consolas" w:hAnsi="Consolas"/>
          <w:color w:val="333333"/>
          <w:sz w:val="20"/>
          <w:szCs w:val="20"/>
          <w:rtl w:val="0"/>
        </w:rPr>
        <w:t xml:space="preserve">reports/figures/</w:t>
      </w:r>
      <w:r w:rsidDel="00000000" w:rsidR="00000000" w:rsidRPr="00000000">
        <w:rPr>
          <w:rtl w:val="0"/>
        </w:rPr>
        <w:t xml:space="preserve">.</w:t>
      </w:r>
    </w:p>
    <w:p w:rsidR="00000000" w:rsidDel="00000000" w:rsidP="00000000" w:rsidRDefault="00000000" w:rsidRPr="00000000" w14:paraId="00000175">
      <w:pPr>
        <w:rPr>
          <w:b w:val="1"/>
          <w:bCs w:val="1"/>
          <w:color w:val="1f3a5f"/>
          <w:sz w:val="26"/>
          <w:szCs w:val="26"/>
        </w:rPr>
      </w:pPr>
      <w:r w:rsidDel="00000000" w:rsidR="00000000" w:rsidRPr="00000000">
        <w:rPr>
          <w:b w:val="1"/>
          <w:bCs w:val="1"/>
          <w:color w:val="1f3a5f"/>
          <w:sz w:val="26"/>
          <w:szCs w:val="26"/>
          <w:rtl w:val="0"/>
        </w:rPr>
        <w:t xml:space="preserve">4.3.1 Baseline exploratorio ejecutado</w:t>
      </w:r>
    </w:p>
    <w:p w:rsidR="00000000" w:rsidDel="00000000" w:rsidP="00000000" w:rsidRDefault="00000000" w:rsidRPr="00000000" w14:paraId="00000176">
      <w:pPr>
        <w:rPr/>
      </w:pPr>
      <w:r w:rsidDel="00000000" w:rsidR="00000000" w:rsidRPr="00000000">
        <w:rPr>
          <w:rtl w:val="0"/>
        </w:rPr>
        <w:t xml:space="preserve">Baseline exploratorio ejecutado. Se implementó un baseline de K-Means con una observación por estación, utilizando la tabla agregada reports/tables/estaciones_resumen.csv. Las variables de entrada fueron log1p(salidas_12m), log1p(llegadas_12m) y la capacidad modelada, estandarizadas con StandardScaler. Los identificadores, nombres y coordenadas no se utilizaron para ajustar el modelo; la latitud y longitud se reservaron exclusivamente para visualizar la distribución de los grupos en la ciudad.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La tabla contiene 484 estaciones. Cuatro presentan capacidad igual a cero. Debido a que ese valor no resulta utilizable como capacidad operativa para el clustering, se conservó la capacidad original para trazabilidad y se creó capacidad_modelo, sustituyendo únicamente esos cuatro valores por la mediana de las capacidades estrictamente positivas. La columna capacidad_imputada identifica las observaciones tratadas. Esta decisión es provisional y deberá revisarse cuando la ingesta reproducible permita investigar el origen de esos valores.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20" w:before="220" w:line="342.85714285714283" w:lineRule="auto"/>
        <w:rPr/>
      </w:pPr>
      <w:r w:rsidDel="00000000" w:rsidR="00000000" w:rsidRPr="00000000">
        <w:rPr>
          <w:b w:val="1"/>
          <w:bCs w:val="1"/>
          <w:rtl w:val="0"/>
        </w:rPr>
        <w:t xml:space="preserve">Comparación de configuraciones K-Means para P3</w:t>
      </w:r>
      <w:r w:rsidDel="00000000" w:rsidR="00000000" w:rsidRPr="00000000">
        <w:rPr>
          <w:rtl w:val="0"/>
        </w:rPr>
      </w:r>
    </w:p>
    <w:tbl>
      <w:tblPr>
        <w:tblStyle w:val="Table15"/>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8"/>
        <w:gridCol w:w="1418"/>
        <w:gridCol w:w="1418"/>
        <w:gridCol w:w="1418"/>
        <w:gridCol w:w="1418"/>
        <w:gridCol w:w="1418"/>
        <w:gridCol w:w="1418"/>
        <w:tblGridChange w:id="0">
          <w:tblGrid>
            <w:gridCol w:w="1418"/>
            <w:gridCol w:w="1418"/>
            <w:gridCol w:w="1418"/>
            <w:gridCol w:w="1418"/>
            <w:gridCol w:w="1418"/>
            <w:gridCol w:w="1418"/>
            <w:gridCol w:w="1418"/>
          </w:tblGrid>
        </w:tblGridChange>
      </w:tblGrid>
      <w:tr>
        <w:trPr>
          <w:cantSplit w:val="0"/>
          <w:tblHeader w:val="0"/>
        </w:trPr>
        <w:tc>
          <w:tcPr>
            <w:shd w:fill="d9e2f3" w:val="clear"/>
          </w:tcPr>
          <w:p w:rsidR="00000000" w:rsidDel="00000000" w:rsidP="00000000" w:rsidRDefault="00000000" w:rsidRPr="00000000" w14:paraId="0000017B">
            <w:pPr>
              <w:keepNext/>
              <w:rPr/>
            </w:pPr>
            <w:r w:rsidDel="00000000" w:rsidR="00000000" w:rsidRPr="00000000">
              <w:rPr>
                <w:b/>
                <w:bCs w:val="1"/>
                <w:sz w:val="17"/>
                <w:szCs w:val="17"/>
                <w:rtl w:val="0"/>
              </w:rPr>
              <w:t xml:space="preserve">k</w:t>
            </w:r>
            <w:r w:rsidDel="00000000" w:rsidR="00000000" w:rsidRPr="00000000">
              <w:rPr>
                <w:b/>
                <w:rtl w:val="0"/>
              </w:rPr>
            </w:r>
          </w:p>
        </w:tc>
        <w:tc>
          <w:tcPr>
            <w:shd w:fill="d9e2f3" w:val="clear"/>
          </w:tcPr>
          <w:p w:rsidR="00000000" w:rsidDel="00000000" w:rsidP="00000000" w:rsidRDefault="00000000" w:rsidRPr="00000000" w14:paraId="0000017C">
            <w:pPr>
              <w:keepNext/>
              <w:rPr/>
            </w:pPr>
            <w:r w:rsidDel="00000000" w:rsidR="00000000" w:rsidRPr="00000000">
              <w:rPr>
                <w:b/>
                <w:bCs w:val="1"/>
                <w:sz w:val="17"/>
                <w:szCs w:val="17"/>
                <w:rtl w:val="0"/>
              </w:rPr>
              <w:t xml:space="preserve">Inercia</w:t>
            </w:r>
            <w:r w:rsidDel="00000000" w:rsidR="00000000" w:rsidRPr="00000000">
              <w:rPr>
                <w:b/>
                <w:rtl w:val="0"/>
              </w:rPr>
            </w:r>
          </w:p>
        </w:tc>
        <w:tc>
          <w:tcPr>
            <w:shd w:fill="d9e2f3" w:val="clear"/>
          </w:tcPr>
          <w:p w:rsidR="00000000" w:rsidDel="00000000" w:rsidP="00000000" w:rsidRDefault="00000000" w:rsidRPr="00000000" w14:paraId="0000017D">
            <w:pPr>
              <w:keepNext/>
              <w:rPr/>
            </w:pPr>
            <w:r w:rsidDel="00000000" w:rsidR="00000000" w:rsidRPr="00000000">
              <w:rPr>
                <w:b/>
                <w:bCs w:val="1"/>
                <w:sz w:val="17"/>
                <w:szCs w:val="17"/>
                <w:rtl w:val="0"/>
              </w:rPr>
              <w:t xml:space="preserve">Silhouette</w:t>
            </w:r>
            <w:r w:rsidDel="00000000" w:rsidR="00000000" w:rsidRPr="00000000">
              <w:rPr>
                <w:b/>
                <w:rtl w:val="0"/>
              </w:rPr>
            </w:r>
          </w:p>
        </w:tc>
        <w:tc>
          <w:tcPr>
            <w:shd w:fill="d9e2f3" w:val="clear"/>
          </w:tcPr>
          <w:p w:rsidR="00000000" w:rsidDel="00000000" w:rsidP="00000000" w:rsidRDefault="00000000" w:rsidRPr="00000000" w14:paraId="0000017E">
            <w:pPr>
              <w:keepNext/>
              <w:rPr/>
            </w:pPr>
            <w:r w:rsidDel="00000000" w:rsidR="00000000" w:rsidRPr="00000000">
              <w:rPr>
                <w:b/>
                <w:bCs w:val="1"/>
                <w:sz w:val="17"/>
                <w:szCs w:val="17"/>
                <w:rtl w:val="0"/>
              </w:rPr>
              <w:t xml:space="preserve">Calinski-Harabasz</w:t>
            </w:r>
            <w:r w:rsidDel="00000000" w:rsidR="00000000" w:rsidRPr="00000000">
              <w:rPr>
                <w:b/>
                <w:rtl w:val="0"/>
              </w:rPr>
            </w:r>
          </w:p>
        </w:tc>
        <w:tc>
          <w:tcPr>
            <w:shd w:fill="d9e2f3" w:val="clear"/>
          </w:tcPr>
          <w:p w:rsidR="00000000" w:rsidDel="00000000" w:rsidP="00000000" w:rsidRDefault="00000000" w:rsidRPr="00000000" w14:paraId="0000017F">
            <w:pPr>
              <w:keepNext/>
              <w:rPr/>
            </w:pPr>
            <w:r w:rsidDel="00000000" w:rsidR="00000000" w:rsidRPr="00000000">
              <w:rPr>
                <w:b/>
                <w:bCs w:val="1"/>
                <w:sz w:val="17"/>
                <w:szCs w:val="17"/>
                <w:rtl w:val="0"/>
              </w:rPr>
              <w:t xml:space="preserve">Davies-Bouldin</w:t>
            </w:r>
            <w:r w:rsidDel="00000000" w:rsidR="00000000" w:rsidRPr="00000000">
              <w:rPr>
                <w:b/>
                <w:rtl w:val="0"/>
              </w:rPr>
            </w:r>
          </w:p>
        </w:tc>
        <w:tc>
          <w:tcPr>
            <w:shd w:fill="d9e2f3" w:val="clear"/>
          </w:tcPr>
          <w:p w:rsidR="00000000" w:rsidDel="00000000" w:rsidP="00000000" w:rsidRDefault="00000000" w:rsidRPr="00000000" w14:paraId="00000180">
            <w:pPr>
              <w:keepNext/>
              <w:rPr/>
            </w:pPr>
            <w:r w:rsidDel="00000000" w:rsidR="00000000" w:rsidRPr="00000000">
              <w:rPr>
                <w:b/>
                <w:bCs w:val="1"/>
                <w:sz w:val="17"/>
                <w:szCs w:val="17"/>
                <w:rtl w:val="0"/>
              </w:rPr>
              <w:t xml:space="preserve">Mínimo</w:t>
            </w:r>
            <w:r w:rsidDel="00000000" w:rsidR="00000000" w:rsidRPr="00000000">
              <w:rPr>
                <w:b/>
                <w:rtl w:val="0"/>
              </w:rPr>
            </w:r>
          </w:p>
        </w:tc>
        <w:tc>
          <w:tcPr>
            <w:shd w:fill="d9e2f3" w:val="clear"/>
          </w:tcPr>
          <w:p w:rsidR="00000000" w:rsidDel="00000000" w:rsidP="00000000" w:rsidRDefault="00000000" w:rsidRPr="00000000" w14:paraId="00000181">
            <w:pPr>
              <w:keepNext/>
              <w:rPr/>
            </w:pPr>
            <w:r w:rsidDel="00000000" w:rsidR="00000000" w:rsidRPr="00000000">
              <w:rPr>
                <w:b/>
                <w:bCs w:val="1"/>
                <w:sz w:val="17"/>
                <w:szCs w:val="17"/>
                <w:rtl w:val="0"/>
              </w:rPr>
              <w:t xml:space="preserve">Máximo</w:t>
            </w:r>
            <w:r w:rsidDel="00000000" w:rsidR="00000000" w:rsidRPr="00000000">
              <w:rPr>
                <w:b/>
                <w:rtl w:val="0"/>
              </w:rPr>
            </w:r>
          </w:p>
        </w:tc>
      </w:tr>
      <w:tr>
        <w:trPr>
          <w:cantSplit w:val="0"/>
          <w:tblHeader w:val="0"/>
        </w:trPr>
        <w:tc>
          <w:tcPr/>
          <w:p w:rsidR="00000000" w:rsidDel="00000000" w:rsidP="00000000" w:rsidRDefault="00000000" w:rsidRPr="00000000" w14:paraId="00000182">
            <w:pPr>
              <w:spacing w:after="20" w:lineRule="auto"/>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183">
            <w:pPr>
              <w:spacing w:after="20" w:lineRule="auto"/>
              <w:rPr/>
            </w:pPr>
            <w:r w:rsidDel="00000000" w:rsidR="00000000" w:rsidRPr="00000000">
              <w:rPr>
                <w:sz w:val="17"/>
                <w:szCs w:val="17"/>
                <w:rtl w:val="0"/>
              </w:rPr>
              <w:t xml:space="preserve">600.9440</w:t>
            </w:r>
            <w:r w:rsidDel="00000000" w:rsidR="00000000" w:rsidRPr="00000000">
              <w:rPr>
                <w:rtl w:val="0"/>
              </w:rPr>
            </w:r>
          </w:p>
        </w:tc>
        <w:tc>
          <w:tcPr/>
          <w:p w:rsidR="00000000" w:rsidDel="00000000" w:rsidP="00000000" w:rsidRDefault="00000000" w:rsidRPr="00000000" w14:paraId="00000184">
            <w:pPr>
              <w:spacing w:after="20" w:lineRule="auto"/>
              <w:rPr/>
            </w:pPr>
            <w:r w:rsidDel="00000000" w:rsidR="00000000" w:rsidRPr="00000000">
              <w:rPr>
                <w:sz w:val="17"/>
                <w:szCs w:val="17"/>
                <w:rtl w:val="0"/>
              </w:rPr>
              <w:t xml:space="preserve">0.3670</w:t>
            </w:r>
            <w:r w:rsidDel="00000000" w:rsidR="00000000" w:rsidRPr="00000000">
              <w:rPr>
                <w:rtl w:val="0"/>
              </w:rPr>
            </w:r>
          </w:p>
        </w:tc>
        <w:tc>
          <w:tcPr/>
          <w:p w:rsidR="00000000" w:rsidDel="00000000" w:rsidP="00000000" w:rsidRDefault="00000000" w:rsidRPr="00000000" w14:paraId="00000185">
            <w:pPr>
              <w:spacing w:after="20" w:lineRule="auto"/>
              <w:rPr/>
            </w:pPr>
            <w:r w:rsidDel="00000000" w:rsidR="00000000" w:rsidRPr="00000000">
              <w:rPr>
                <w:sz w:val="17"/>
                <w:szCs w:val="17"/>
                <w:rtl w:val="0"/>
              </w:rPr>
              <w:t xml:space="preserve">340.5957</w:t>
            </w:r>
            <w:r w:rsidDel="00000000" w:rsidR="00000000" w:rsidRPr="00000000">
              <w:rPr>
                <w:rtl w:val="0"/>
              </w:rPr>
            </w:r>
          </w:p>
        </w:tc>
        <w:tc>
          <w:tcPr/>
          <w:p w:rsidR="00000000" w:rsidDel="00000000" w:rsidP="00000000" w:rsidRDefault="00000000" w:rsidRPr="00000000" w14:paraId="00000186">
            <w:pPr>
              <w:spacing w:after="20" w:lineRule="auto"/>
              <w:rPr/>
            </w:pPr>
            <w:r w:rsidDel="00000000" w:rsidR="00000000" w:rsidRPr="00000000">
              <w:rPr>
                <w:sz w:val="17"/>
                <w:szCs w:val="17"/>
                <w:rtl w:val="0"/>
              </w:rPr>
              <w:t xml:space="preserve">0.8422</w:t>
            </w:r>
            <w:r w:rsidDel="00000000" w:rsidR="00000000" w:rsidRPr="00000000">
              <w:rPr>
                <w:rtl w:val="0"/>
              </w:rPr>
            </w:r>
          </w:p>
        </w:tc>
        <w:tc>
          <w:tcPr/>
          <w:p w:rsidR="00000000" w:rsidDel="00000000" w:rsidP="00000000" w:rsidRDefault="00000000" w:rsidRPr="00000000" w14:paraId="00000187">
            <w:pPr>
              <w:spacing w:after="20" w:lineRule="auto"/>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188">
            <w:pPr>
              <w:spacing w:after="20" w:lineRule="auto"/>
              <w:rPr/>
            </w:pPr>
            <w:r w:rsidDel="00000000" w:rsidR="00000000" w:rsidRPr="00000000">
              <w:rPr>
                <w:sz w:val="17"/>
                <w:szCs w:val="17"/>
                <w:rtl w:val="0"/>
              </w:rPr>
              <w:t xml:space="preserve">293</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20" w:lineRule="auto"/>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8A">
            <w:pPr>
              <w:spacing w:after="20" w:lineRule="auto"/>
              <w:rPr/>
            </w:pPr>
            <w:r w:rsidDel="00000000" w:rsidR="00000000" w:rsidRPr="00000000">
              <w:rPr>
                <w:sz w:val="17"/>
                <w:szCs w:val="17"/>
                <w:rtl w:val="0"/>
              </w:rPr>
              <w:t xml:space="preserve">344.7089</w:t>
            </w:r>
            <w:r w:rsidDel="00000000" w:rsidR="00000000" w:rsidRPr="00000000">
              <w:rPr>
                <w:rtl w:val="0"/>
              </w:rPr>
            </w:r>
          </w:p>
        </w:tc>
        <w:tc>
          <w:tcPr/>
          <w:p w:rsidR="00000000" w:rsidDel="00000000" w:rsidP="00000000" w:rsidRDefault="00000000" w:rsidRPr="00000000" w14:paraId="0000018B">
            <w:pPr>
              <w:spacing w:after="20" w:lineRule="auto"/>
              <w:rPr/>
            </w:pPr>
            <w:r w:rsidDel="00000000" w:rsidR="00000000" w:rsidRPr="00000000">
              <w:rPr>
                <w:sz w:val="17"/>
                <w:szCs w:val="17"/>
                <w:rtl w:val="0"/>
              </w:rPr>
              <w:t xml:space="preserve">0.4597</w:t>
            </w:r>
            <w:r w:rsidDel="00000000" w:rsidR="00000000" w:rsidRPr="00000000">
              <w:rPr>
                <w:rtl w:val="0"/>
              </w:rPr>
            </w:r>
          </w:p>
        </w:tc>
        <w:tc>
          <w:tcPr/>
          <w:p w:rsidR="00000000" w:rsidDel="00000000" w:rsidP="00000000" w:rsidRDefault="00000000" w:rsidRPr="00000000" w14:paraId="0000018C">
            <w:pPr>
              <w:spacing w:after="20" w:lineRule="auto"/>
              <w:rPr/>
            </w:pPr>
            <w:r w:rsidDel="00000000" w:rsidR="00000000" w:rsidRPr="00000000">
              <w:rPr>
                <w:sz w:val="17"/>
                <w:szCs w:val="17"/>
                <w:rtl w:val="0"/>
              </w:rPr>
              <w:t xml:space="preserve">513.9599</w:t>
            </w:r>
            <w:r w:rsidDel="00000000" w:rsidR="00000000" w:rsidRPr="00000000">
              <w:rPr>
                <w:rtl w:val="0"/>
              </w:rPr>
            </w:r>
          </w:p>
        </w:tc>
        <w:tc>
          <w:tcPr/>
          <w:p w:rsidR="00000000" w:rsidDel="00000000" w:rsidP="00000000" w:rsidRDefault="00000000" w:rsidRPr="00000000" w14:paraId="0000018D">
            <w:pPr>
              <w:spacing w:after="20" w:lineRule="auto"/>
              <w:rPr/>
            </w:pPr>
            <w:r w:rsidDel="00000000" w:rsidR="00000000" w:rsidRPr="00000000">
              <w:rPr>
                <w:sz w:val="17"/>
                <w:szCs w:val="17"/>
                <w:rtl w:val="0"/>
              </w:rPr>
              <w:t xml:space="preserve">0.6648</w:t>
            </w:r>
            <w:r w:rsidDel="00000000" w:rsidR="00000000" w:rsidRPr="00000000">
              <w:rPr>
                <w:rtl w:val="0"/>
              </w:rPr>
            </w:r>
          </w:p>
        </w:tc>
        <w:tc>
          <w:tcPr/>
          <w:p w:rsidR="00000000" w:rsidDel="00000000" w:rsidP="00000000" w:rsidRDefault="00000000" w:rsidRPr="00000000" w14:paraId="0000018E">
            <w:pPr>
              <w:spacing w:after="20" w:lineRule="auto"/>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18F">
            <w:pPr>
              <w:spacing w:after="20" w:lineRule="auto"/>
              <w:rPr/>
            </w:pPr>
            <w:r w:rsidDel="00000000" w:rsidR="00000000" w:rsidRPr="00000000">
              <w:rPr>
                <w:sz w:val="17"/>
                <w:szCs w:val="17"/>
                <w:rtl w:val="0"/>
              </w:rPr>
              <w:t xml:space="preserve">194</w:t>
            </w:r>
            <w:r w:rsidDel="00000000" w:rsidR="00000000" w:rsidRPr="00000000">
              <w:rPr>
                <w:rtl w:val="0"/>
              </w:rPr>
            </w:r>
          </w:p>
        </w:tc>
      </w:tr>
      <w:tr>
        <w:trPr>
          <w:cantSplit w:val="0"/>
          <w:tblHeader w:val="0"/>
        </w:trPr>
        <w:tc>
          <w:tcPr/>
          <w:p w:rsidR="00000000" w:rsidDel="00000000" w:rsidP="00000000" w:rsidRDefault="00000000" w:rsidRPr="00000000" w14:paraId="00000190">
            <w:pPr>
              <w:spacing w:after="20" w:lineRule="auto"/>
              <w:rPr/>
            </w:pPr>
            <w:r w:rsidDel="00000000" w:rsidR="00000000" w:rsidRPr="00000000">
              <w:rPr>
                <w:b w:val="1"/>
                <w:bCs w:val="1"/>
                <w:sz w:val="17"/>
                <w:szCs w:val="17"/>
                <w:rtl w:val="0"/>
              </w:rPr>
              <w:t xml:space="preserve">5</w:t>
            </w:r>
            <w:r w:rsidDel="00000000" w:rsidR="00000000" w:rsidRPr="00000000">
              <w:rPr>
                <w:rtl w:val="0"/>
              </w:rPr>
            </w:r>
          </w:p>
        </w:tc>
        <w:tc>
          <w:tcPr/>
          <w:p w:rsidR="00000000" w:rsidDel="00000000" w:rsidP="00000000" w:rsidRDefault="00000000" w:rsidRPr="00000000" w14:paraId="00000191">
            <w:pPr>
              <w:spacing w:after="20" w:lineRule="auto"/>
              <w:rPr/>
            </w:pPr>
            <w:r w:rsidDel="00000000" w:rsidR="00000000" w:rsidRPr="00000000">
              <w:rPr>
                <w:b w:val="1"/>
                <w:bCs w:val="1"/>
                <w:sz w:val="17"/>
                <w:szCs w:val="17"/>
                <w:rtl w:val="0"/>
              </w:rPr>
              <w:t xml:space="preserve">259.9117</w:t>
            </w:r>
            <w:r w:rsidDel="00000000" w:rsidR="00000000" w:rsidRPr="00000000">
              <w:rPr>
                <w:rtl w:val="0"/>
              </w:rPr>
            </w:r>
          </w:p>
        </w:tc>
        <w:tc>
          <w:tcPr/>
          <w:p w:rsidR="00000000" w:rsidDel="00000000" w:rsidP="00000000" w:rsidRDefault="00000000" w:rsidRPr="00000000" w14:paraId="00000192">
            <w:pPr>
              <w:spacing w:after="20" w:lineRule="auto"/>
              <w:rPr/>
            </w:pPr>
            <w:r w:rsidDel="00000000" w:rsidR="00000000" w:rsidRPr="00000000">
              <w:rPr>
                <w:b w:val="1"/>
                <w:bCs w:val="1"/>
                <w:sz w:val="17"/>
                <w:szCs w:val="17"/>
                <w:rtl w:val="0"/>
              </w:rPr>
              <w:t xml:space="preserve">0.4703</w:t>
            </w:r>
            <w:r w:rsidDel="00000000" w:rsidR="00000000" w:rsidRPr="00000000">
              <w:rPr>
                <w:rtl w:val="0"/>
              </w:rPr>
            </w:r>
          </w:p>
        </w:tc>
        <w:tc>
          <w:tcPr/>
          <w:p w:rsidR="00000000" w:rsidDel="00000000" w:rsidP="00000000" w:rsidRDefault="00000000" w:rsidRPr="00000000" w14:paraId="00000193">
            <w:pPr>
              <w:spacing w:after="20" w:lineRule="auto"/>
              <w:rPr/>
            </w:pPr>
            <w:r w:rsidDel="00000000" w:rsidR="00000000" w:rsidRPr="00000000">
              <w:rPr>
                <w:b w:val="1"/>
                <w:bCs w:val="1"/>
                <w:sz w:val="17"/>
                <w:szCs w:val="17"/>
                <w:rtl w:val="0"/>
              </w:rPr>
              <w:t xml:space="preserve">549.2349</w:t>
            </w:r>
            <w:r w:rsidDel="00000000" w:rsidR="00000000" w:rsidRPr="00000000">
              <w:rPr>
                <w:rtl w:val="0"/>
              </w:rPr>
            </w:r>
          </w:p>
        </w:tc>
        <w:tc>
          <w:tcPr/>
          <w:p w:rsidR="00000000" w:rsidDel="00000000" w:rsidP="00000000" w:rsidRDefault="00000000" w:rsidRPr="00000000" w14:paraId="00000194">
            <w:pPr>
              <w:spacing w:after="20" w:lineRule="auto"/>
              <w:rPr/>
            </w:pPr>
            <w:r w:rsidDel="00000000" w:rsidR="00000000" w:rsidRPr="00000000">
              <w:rPr>
                <w:b w:val="1"/>
                <w:bCs w:val="1"/>
                <w:sz w:val="17"/>
                <w:szCs w:val="17"/>
                <w:rtl w:val="0"/>
              </w:rPr>
              <w:t xml:space="preserve">0.6152</w:t>
            </w:r>
            <w:r w:rsidDel="00000000" w:rsidR="00000000" w:rsidRPr="00000000">
              <w:rPr>
                <w:rtl w:val="0"/>
              </w:rPr>
            </w:r>
          </w:p>
        </w:tc>
        <w:tc>
          <w:tcPr/>
          <w:p w:rsidR="00000000" w:rsidDel="00000000" w:rsidP="00000000" w:rsidRDefault="00000000" w:rsidRPr="00000000" w14:paraId="00000195">
            <w:pPr>
              <w:spacing w:after="20" w:lineRule="auto"/>
              <w:rPr/>
            </w:pPr>
            <w:r w:rsidDel="00000000" w:rsidR="00000000" w:rsidRPr="00000000">
              <w:rPr>
                <w:b w:val="1"/>
                <w:bCs w:val="1"/>
                <w:sz w:val="17"/>
                <w:szCs w:val="17"/>
                <w:rtl w:val="0"/>
              </w:rPr>
              <w:t xml:space="preserve">11</w:t>
            </w:r>
            <w:r w:rsidDel="00000000" w:rsidR="00000000" w:rsidRPr="00000000">
              <w:rPr>
                <w:rtl w:val="0"/>
              </w:rPr>
            </w:r>
          </w:p>
        </w:tc>
        <w:tc>
          <w:tcPr/>
          <w:p w:rsidR="00000000" w:rsidDel="00000000" w:rsidP="00000000" w:rsidRDefault="00000000" w:rsidRPr="00000000" w14:paraId="00000196">
            <w:pPr>
              <w:spacing w:after="20" w:lineRule="auto"/>
              <w:rPr/>
            </w:pPr>
            <w:r w:rsidDel="00000000" w:rsidR="00000000" w:rsidRPr="00000000">
              <w:rPr>
                <w:b w:val="1"/>
                <w:bCs w:val="1"/>
                <w:sz w:val="17"/>
                <w:szCs w:val="17"/>
                <w:rtl w:val="0"/>
              </w:rPr>
              <w:t xml:space="preserve">194</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20" w:lineRule="auto"/>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198">
            <w:pPr>
              <w:spacing w:after="20" w:lineRule="auto"/>
              <w:rPr/>
            </w:pPr>
            <w:r w:rsidDel="00000000" w:rsidR="00000000" w:rsidRPr="00000000">
              <w:rPr>
                <w:sz w:val="17"/>
                <w:szCs w:val="17"/>
                <w:rtl w:val="0"/>
              </w:rPr>
              <w:t xml:space="preserve">202.0845</w:t>
            </w:r>
            <w:r w:rsidDel="00000000" w:rsidR="00000000" w:rsidRPr="00000000">
              <w:rPr>
                <w:rtl w:val="0"/>
              </w:rPr>
            </w:r>
          </w:p>
        </w:tc>
        <w:tc>
          <w:tcPr/>
          <w:p w:rsidR="00000000" w:rsidDel="00000000" w:rsidP="00000000" w:rsidRDefault="00000000" w:rsidRPr="00000000" w14:paraId="00000199">
            <w:pPr>
              <w:spacing w:after="20" w:lineRule="auto"/>
              <w:rPr/>
            </w:pPr>
            <w:r w:rsidDel="00000000" w:rsidR="00000000" w:rsidRPr="00000000">
              <w:rPr>
                <w:sz w:val="17"/>
                <w:szCs w:val="17"/>
                <w:rtl w:val="0"/>
              </w:rPr>
              <w:t xml:space="preserve">0.4639</w:t>
            </w:r>
            <w:r w:rsidDel="00000000" w:rsidR="00000000" w:rsidRPr="00000000">
              <w:rPr>
                <w:rtl w:val="0"/>
              </w:rPr>
            </w:r>
          </w:p>
        </w:tc>
        <w:tc>
          <w:tcPr/>
          <w:p w:rsidR="00000000" w:rsidDel="00000000" w:rsidP="00000000" w:rsidRDefault="00000000" w:rsidRPr="00000000" w14:paraId="0000019A">
            <w:pPr>
              <w:spacing w:after="20" w:lineRule="auto"/>
              <w:rPr/>
            </w:pPr>
            <w:r w:rsidDel="00000000" w:rsidR="00000000" w:rsidRPr="00000000">
              <w:rPr>
                <w:sz w:val="17"/>
                <w:szCs w:val="17"/>
                <w:rtl w:val="0"/>
              </w:rPr>
              <w:t xml:space="preserve">591.3601</w:t>
            </w:r>
            <w:r w:rsidDel="00000000" w:rsidR="00000000" w:rsidRPr="00000000">
              <w:rPr>
                <w:rtl w:val="0"/>
              </w:rPr>
            </w:r>
          </w:p>
        </w:tc>
        <w:tc>
          <w:tcPr/>
          <w:p w:rsidR="00000000" w:rsidDel="00000000" w:rsidP="00000000" w:rsidRDefault="00000000" w:rsidRPr="00000000" w14:paraId="0000019B">
            <w:pPr>
              <w:spacing w:after="20" w:lineRule="auto"/>
              <w:rPr/>
            </w:pPr>
            <w:r w:rsidDel="00000000" w:rsidR="00000000" w:rsidRPr="00000000">
              <w:rPr>
                <w:sz w:val="17"/>
                <w:szCs w:val="17"/>
                <w:rtl w:val="0"/>
              </w:rPr>
              <w:t xml:space="preserve">0.6506</w:t>
            </w:r>
            <w:r w:rsidDel="00000000" w:rsidR="00000000" w:rsidRPr="00000000">
              <w:rPr>
                <w:rtl w:val="0"/>
              </w:rPr>
            </w:r>
          </w:p>
        </w:tc>
        <w:tc>
          <w:tcPr/>
          <w:p w:rsidR="00000000" w:rsidDel="00000000" w:rsidP="00000000" w:rsidRDefault="00000000" w:rsidRPr="00000000" w14:paraId="0000019C">
            <w:pPr>
              <w:spacing w:after="20" w:lineRule="auto"/>
              <w:rPr/>
            </w:pPr>
            <w:r w:rsidDel="00000000" w:rsidR="00000000" w:rsidRPr="00000000">
              <w:rPr>
                <w:sz w:val="17"/>
                <w:szCs w:val="17"/>
                <w:rtl w:val="0"/>
              </w:rPr>
              <w:t xml:space="preserve">11</w:t>
            </w:r>
            <w:r w:rsidDel="00000000" w:rsidR="00000000" w:rsidRPr="00000000">
              <w:rPr>
                <w:rtl w:val="0"/>
              </w:rPr>
            </w:r>
          </w:p>
        </w:tc>
        <w:tc>
          <w:tcPr/>
          <w:p w:rsidR="00000000" w:rsidDel="00000000" w:rsidP="00000000" w:rsidRDefault="00000000" w:rsidRPr="00000000" w14:paraId="0000019D">
            <w:pPr>
              <w:spacing w:after="20" w:lineRule="auto"/>
              <w:rPr/>
            </w:pPr>
            <w:r w:rsidDel="00000000" w:rsidR="00000000" w:rsidRPr="00000000">
              <w:rPr>
                <w:sz w:val="17"/>
                <w:szCs w:val="17"/>
                <w:rtl w:val="0"/>
              </w:rPr>
              <w:t xml:space="preserve">140</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20" w:lineRule="auto"/>
              <w:rPr/>
            </w:pPr>
            <w:r w:rsidDel="00000000" w:rsidR="00000000" w:rsidRPr="00000000">
              <w:rPr>
                <w:sz w:val="17"/>
                <w:szCs w:val="17"/>
                <w:rtl w:val="0"/>
              </w:rPr>
              <w:t xml:space="preserve">7</w:t>
            </w:r>
            <w:r w:rsidDel="00000000" w:rsidR="00000000" w:rsidRPr="00000000">
              <w:rPr>
                <w:rtl w:val="0"/>
              </w:rPr>
            </w:r>
          </w:p>
        </w:tc>
        <w:tc>
          <w:tcPr/>
          <w:p w:rsidR="00000000" w:rsidDel="00000000" w:rsidP="00000000" w:rsidRDefault="00000000" w:rsidRPr="00000000" w14:paraId="0000019F">
            <w:pPr>
              <w:spacing w:after="20" w:lineRule="auto"/>
              <w:rPr/>
            </w:pPr>
            <w:r w:rsidDel="00000000" w:rsidR="00000000" w:rsidRPr="00000000">
              <w:rPr>
                <w:sz w:val="17"/>
                <w:szCs w:val="17"/>
                <w:rtl w:val="0"/>
              </w:rPr>
              <w:t xml:space="preserve">167.1542</w:t>
            </w:r>
            <w:r w:rsidDel="00000000" w:rsidR="00000000" w:rsidRPr="00000000">
              <w:rPr>
                <w:rtl w:val="0"/>
              </w:rPr>
            </w:r>
          </w:p>
        </w:tc>
        <w:tc>
          <w:tcPr/>
          <w:p w:rsidR="00000000" w:rsidDel="00000000" w:rsidP="00000000" w:rsidRDefault="00000000" w:rsidRPr="00000000" w14:paraId="000001A0">
            <w:pPr>
              <w:spacing w:after="20" w:lineRule="auto"/>
              <w:rPr/>
            </w:pPr>
            <w:r w:rsidDel="00000000" w:rsidR="00000000" w:rsidRPr="00000000">
              <w:rPr>
                <w:sz w:val="17"/>
                <w:szCs w:val="17"/>
                <w:rtl w:val="0"/>
              </w:rPr>
              <w:t xml:space="preserve">0.4774</w:t>
            </w:r>
            <w:r w:rsidDel="00000000" w:rsidR="00000000" w:rsidRPr="00000000">
              <w:rPr>
                <w:rtl w:val="0"/>
              </w:rPr>
            </w:r>
          </w:p>
        </w:tc>
        <w:tc>
          <w:tcPr/>
          <w:p w:rsidR="00000000" w:rsidDel="00000000" w:rsidP="00000000" w:rsidRDefault="00000000" w:rsidRPr="00000000" w14:paraId="000001A1">
            <w:pPr>
              <w:spacing w:after="20" w:lineRule="auto"/>
              <w:rPr/>
            </w:pPr>
            <w:r w:rsidDel="00000000" w:rsidR="00000000" w:rsidRPr="00000000">
              <w:rPr>
                <w:sz w:val="17"/>
                <w:szCs w:val="17"/>
                <w:rtl w:val="0"/>
              </w:rPr>
              <w:t xml:space="preserve">611.1147</w:t>
            </w:r>
            <w:r w:rsidDel="00000000" w:rsidR="00000000" w:rsidRPr="00000000">
              <w:rPr>
                <w:rtl w:val="0"/>
              </w:rPr>
            </w:r>
          </w:p>
        </w:tc>
        <w:tc>
          <w:tcPr/>
          <w:p w:rsidR="00000000" w:rsidDel="00000000" w:rsidP="00000000" w:rsidRDefault="00000000" w:rsidRPr="00000000" w14:paraId="000001A2">
            <w:pPr>
              <w:spacing w:after="20" w:lineRule="auto"/>
              <w:rPr/>
            </w:pPr>
            <w:r w:rsidDel="00000000" w:rsidR="00000000" w:rsidRPr="00000000">
              <w:rPr>
                <w:sz w:val="17"/>
                <w:szCs w:val="17"/>
                <w:rtl w:val="0"/>
              </w:rPr>
              <w:t xml:space="preserve">0.6809</w:t>
            </w:r>
            <w:r w:rsidDel="00000000" w:rsidR="00000000" w:rsidRPr="00000000">
              <w:rPr>
                <w:rtl w:val="0"/>
              </w:rPr>
            </w:r>
          </w:p>
        </w:tc>
        <w:tc>
          <w:tcPr/>
          <w:p w:rsidR="00000000" w:rsidDel="00000000" w:rsidP="00000000" w:rsidRDefault="00000000" w:rsidRPr="00000000" w14:paraId="000001A3">
            <w:pPr>
              <w:spacing w:after="20" w:lineRule="auto"/>
              <w:rPr/>
            </w:pPr>
            <w:r w:rsidDel="00000000" w:rsidR="00000000" w:rsidRPr="00000000">
              <w:rPr>
                <w:sz w:val="17"/>
                <w:szCs w:val="17"/>
                <w:rtl w:val="0"/>
              </w:rPr>
              <w:t xml:space="preserve">9</w:t>
            </w:r>
            <w:r w:rsidDel="00000000" w:rsidR="00000000" w:rsidRPr="00000000">
              <w:rPr>
                <w:rtl w:val="0"/>
              </w:rPr>
            </w:r>
          </w:p>
        </w:tc>
        <w:tc>
          <w:tcPr/>
          <w:p w:rsidR="00000000" w:rsidDel="00000000" w:rsidP="00000000" w:rsidRDefault="00000000" w:rsidRPr="00000000" w14:paraId="000001A4">
            <w:pPr>
              <w:spacing w:after="20" w:lineRule="auto"/>
              <w:rPr/>
            </w:pPr>
            <w:r w:rsidDel="00000000" w:rsidR="00000000" w:rsidRPr="00000000">
              <w:rPr>
                <w:sz w:val="17"/>
                <w:szCs w:val="17"/>
                <w:rtl w:val="0"/>
              </w:rPr>
              <w:t xml:space="preserve">130</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20" w:lineRule="auto"/>
              <w:rPr/>
            </w:pPr>
            <w:r w:rsidDel="00000000" w:rsidR="00000000" w:rsidRPr="00000000">
              <w:rPr>
                <w:sz w:val="17"/>
                <w:szCs w:val="17"/>
                <w:rtl w:val="0"/>
              </w:rPr>
              <w:t xml:space="preserve">8</w:t>
            </w:r>
            <w:r w:rsidDel="00000000" w:rsidR="00000000" w:rsidRPr="00000000">
              <w:rPr>
                <w:rtl w:val="0"/>
              </w:rPr>
            </w:r>
          </w:p>
        </w:tc>
        <w:tc>
          <w:tcPr/>
          <w:p w:rsidR="00000000" w:rsidDel="00000000" w:rsidP="00000000" w:rsidRDefault="00000000" w:rsidRPr="00000000" w14:paraId="000001A6">
            <w:pPr>
              <w:spacing w:after="20" w:lineRule="auto"/>
              <w:rPr/>
            </w:pPr>
            <w:r w:rsidDel="00000000" w:rsidR="00000000" w:rsidRPr="00000000">
              <w:rPr>
                <w:sz w:val="17"/>
                <w:szCs w:val="17"/>
                <w:rtl w:val="0"/>
              </w:rPr>
              <w:t xml:space="preserve">135.8448</w:t>
            </w:r>
            <w:r w:rsidDel="00000000" w:rsidR="00000000" w:rsidRPr="00000000">
              <w:rPr>
                <w:rtl w:val="0"/>
              </w:rPr>
            </w:r>
          </w:p>
        </w:tc>
        <w:tc>
          <w:tcPr/>
          <w:p w:rsidR="00000000" w:rsidDel="00000000" w:rsidP="00000000" w:rsidRDefault="00000000" w:rsidRPr="00000000" w14:paraId="000001A7">
            <w:pPr>
              <w:spacing w:after="20" w:lineRule="auto"/>
              <w:rPr/>
            </w:pPr>
            <w:r w:rsidDel="00000000" w:rsidR="00000000" w:rsidRPr="00000000">
              <w:rPr>
                <w:sz w:val="17"/>
                <w:szCs w:val="17"/>
                <w:rtl w:val="0"/>
              </w:rPr>
              <w:t xml:space="preserve">0.5174</w:t>
            </w:r>
            <w:r w:rsidDel="00000000" w:rsidR="00000000" w:rsidRPr="00000000">
              <w:rPr>
                <w:rtl w:val="0"/>
              </w:rPr>
            </w:r>
          </w:p>
        </w:tc>
        <w:tc>
          <w:tcPr/>
          <w:p w:rsidR="00000000" w:rsidDel="00000000" w:rsidP="00000000" w:rsidRDefault="00000000" w:rsidRPr="00000000" w14:paraId="000001A8">
            <w:pPr>
              <w:spacing w:after="20" w:lineRule="auto"/>
              <w:rPr/>
            </w:pPr>
            <w:r w:rsidDel="00000000" w:rsidR="00000000" w:rsidRPr="00000000">
              <w:rPr>
                <w:sz w:val="17"/>
                <w:szCs w:val="17"/>
                <w:rtl w:val="0"/>
              </w:rPr>
              <w:t xml:space="preserve">658.8294</w:t>
            </w:r>
            <w:r w:rsidDel="00000000" w:rsidR="00000000" w:rsidRPr="00000000">
              <w:rPr>
                <w:rtl w:val="0"/>
              </w:rPr>
            </w:r>
          </w:p>
        </w:tc>
        <w:tc>
          <w:tcPr/>
          <w:p w:rsidR="00000000" w:rsidDel="00000000" w:rsidP="00000000" w:rsidRDefault="00000000" w:rsidRPr="00000000" w14:paraId="000001A9">
            <w:pPr>
              <w:spacing w:after="20" w:lineRule="auto"/>
              <w:rPr/>
            </w:pPr>
            <w:r w:rsidDel="00000000" w:rsidR="00000000" w:rsidRPr="00000000">
              <w:rPr>
                <w:sz w:val="17"/>
                <w:szCs w:val="17"/>
                <w:rtl w:val="0"/>
              </w:rPr>
              <w:t xml:space="preserve">0.6434</w:t>
            </w:r>
            <w:r w:rsidDel="00000000" w:rsidR="00000000" w:rsidRPr="00000000">
              <w:rPr>
                <w:rtl w:val="0"/>
              </w:rPr>
            </w:r>
          </w:p>
        </w:tc>
        <w:tc>
          <w:tcPr/>
          <w:p w:rsidR="00000000" w:rsidDel="00000000" w:rsidP="00000000" w:rsidRDefault="00000000" w:rsidRPr="00000000" w14:paraId="000001AA">
            <w:pPr>
              <w:spacing w:after="20" w:lineRule="auto"/>
              <w:rPr/>
            </w:pPr>
            <w:r w:rsidDel="00000000" w:rsidR="00000000" w:rsidRPr="00000000">
              <w:rPr>
                <w:sz w:val="17"/>
                <w:szCs w:val="17"/>
                <w:rtl w:val="0"/>
              </w:rPr>
              <w:t xml:space="preserve">11</w:t>
            </w:r>
            <w:r w:rsidDel="00000000" w:rsidR="00000000" w:rsidRPr="00000000">
              <w:rPr>
                <w:rtl w:val="0"/>
              </w:rPr>
            </w:r>
          </w:p>
        </w:tc>
        <w:tc>
          <w:tcPr/>
          <w:p w:rsidR="00000000" w:rsidDel="00000000" w:rsidP="00000000" w:rsidRDefault="00000000" w:rsidRPr="00000000" w14:paraId="000001AB">
            <w:pPr>
              <w:spacing w:after="20" w:lineRule="auto"/>
              <w:rPr/>
            </w:pPr>
            <w:r w:rsidDel="00000000" w:rsidR="00000000" w:rsidRPr="00000000">
              <w:rPr>
                <w:sz w:val="17"/>
                <w:szCs w:val="17"/>
                <w:rtl w:val="0"/>
              </w:rPr>
              <w:t xml:space="preserve">108</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Se seleccionó k=5 para el baseline. Aunque k=8 obtuvo el mayor coeficiente de silueta y el mayor índice Calinski-Harabasz, k=5 alcanzó el menor índice Davies-Bouldin y produjo una segmentación más parsimoniosa e interpretable. Los cinco grupos distinguen estaciones sin actividad observada, estaciones de bajo volumen, dos perfiles intermedios diferenciados por uso y capacidad, y un grupo de muy alto volumen y alta capacidad. La elección prioriza la utilidad operativa y la claridad del baseline, sin afirmar que k=5 sea la única solución válida.</w:t>
      </w:r>
    </w:p>
    <w:p w:rsidR="00000000" w:rsidDel="00000000" w:rsidP="00000000" w:rsidRDefault="00000000" w:rsidRPr="00000000" w14:paraId="000001AE">
      <w:pPr>
        <w:spacing w:after="220" w:before="220" w:line="342.85714285714283" w:lineRule="auto"/>
        <w:rPr/>
      </w:pPr>
      <w:r w:rsidDel="00000000" w:rsidR="00000000" w:rsidRPr="00000000">
        <w:rPr>
          <w:b w:val="1"/>
          <w:bCs w:val="1"/>
          <w:rtl w:val="0"/>
        </w:rPr>
        <w:t xml:space="preserve">Perfil agregado de los clusters seleccionados</w:t>
      </w:r>
      <w:r w:rsidDel="00000000" w:rsidR="00000000" w:rsidRPr="00000000">
        <w:rPr>
          <w:rtl w:val="0"/>
        </w:rPr>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d9e2f3" w:val="clear"/>
          </w:tcPr>
          <w:p w:rsidR="00000000" w:rsidDel="00000000" w:rsidP="00000000" w:rsidRDefault="00000000" w:rsidRPr="00000000" w14:paraId="000001AF">
            <w:pPr>
              <w:keepNext/>
              <w:rPr/>
            </w:pPr>
            <w:r w:rsidDel="00000000" w:rsidR="00000000" w:rsidRPr="00000000">
              <w:rPr>
                <w:b/>
                <w:bCs w:val="1"/>
                <w:sz w:val="17"/>
                <w:szCs w:val="17"/>
                <w:rtl w:val="0"/>
              </w:rPr>
              <w:t xml:space="preserve">Cluster</w:t>
            </w:r>
            <w:r w:rsidDel="00000000" w:rsidR="00000000" w:rsidRPr="00000000">
              <w:rPr>
                <w:b/>
                <w:rtl w:val="0"/>
              </w:rPr>
            </w:r>
          </w:p>
        </w:tc>
        <w:tc>
          <w:tcPr>
            <w:shd w:fill="d9e2f3" w:val="clear"/>
          </w:tcPr>
          <w:p w:rsidR="00000000" w:rsidDel="00000000" w:rsidP="00000000" w:rsidRDefault="00000000" w:rsidRPr="00000000" w14:paraId="000001B0">
            <w:pPr>
              <w:keepNext/>
              <w:rPr/>
            </w:pPr>
            <w:r w:rsidDel="00000000" w:rsidR="00000000" w:rsidRPr="00000000">
              <w:rPr>
                <w:b/>
                <w:bCs w:val="1"/>
                <w:sz w:val="17"/>
                <w:szCs w:val="17"/>
                <w:rtl w:val="0"/>
              </w:rPr>
              <w:t xml:space="preserve">Estaciones</w:t>
            </w:r>
            <w:r w:rsidDel="00000000" w:rsidR="00000000" w:rsidRPr="00000000">
              <w:rPr>
                <w:b/>
                <w:rtl w:val="0"/>
              </w:rPr>
            </w:r>
          </w:p>
        </w:tc>
        <w:tc>
          <w:tcPr>
            <w:shd w:fill="d9e2f3" w:val="clear"/>
          </w:tcPr>
          <w:p w:rsidR="00000000" w:rsidDel="00000000" w:rsidP="00000000" w:rsidRDefault="00000000" w:rsidRPr="00000000" w14:paraId="000001B1">
            <w:pPr>
              <w:keepNext/>
              <w:rPr/>
            </w:pPr>
            <w:r w:rsidDel="00000000" w:rsidR="00000000" w:rsidRPr="00000000">
              <w:rPr>
                <w:b/>
                <w:bCs w:val="1"/>
                <w:sz w:val="17"/>
                <w:szCs w:val="17"/>
                <w:rtl w:val="0"/>
              </w:rPr>
              <w:t xml:space="preserve">Capacidad media</w:t>
            </w:r>
            <w:r w:rsidDel="00000000" w:rsidR="00000000" w:rsidRPr="00000000">
              <w:rPr>
                <w:b/>
                <w:rtl w:val="0"/>
              </w:rPr>
            </w:r>
          </w:p>
        </w:tc>
        <w:tc>
          <w:tcPr>
            <w:shd w:fill="d9e2f3" w:val="clear"/>
          </w:tcPr>
          <w:p w:rsidR="00000000" w:rsidDel="00000000" w:rsidP="00000000" w:rsidRDefault="00000000" w:rsidRPr="00000000" w14:paraId="000001B2">
            <w:pPr>
              <w:keepNext/>
              <w:rPr/>
            </w:pPr>
            <w:r w:rsidDel="00000000" w:rsidR="00000000" w:rsidRPr="00000000">
              <w:rPr>
                <w:b/>
                <w:bCs w:val="1"/>
                <w:sz w:val="17"/>
                <w:szCs w:val="17"/>
                <w:rtl w:val="0"/>
              </w:rPr>
              <w:t xml:space="preserve">Salidas medias</w:t>
            </w:r>
            <w:r w:rsidDel="00000000" w:rsidR="00000000" w:rsidRPr="00000000">
              <w:rPr>
                <w:b/>
                <w:rtl w:val="0"/>
              </w:rPr>
            </w:r>
          </w:p>
        </w:tc>
        <w:tc>
          <w:tcPr>
            <w:shd w:fill="d9e2f3" w:val="clear"/>
          </w:tcPr>
          <w:p w:rsidR="00000000" w:rsidDel="00000000" w:rsidP="00000000" w:rsidRDefault="00000000" w:rsidRPr="00000000" w14:paraId="000001B3">
            <w:pPr>
              <w:keepNext/>
              <w:rPr/>
            </w:pPr>
            <w:r w:rsidDel="00000000" w:rsidR="00000000" w:rsidRPr="00000000">
              <w:rPr>
                <w:b/>
                <w:bCs w:val="1"/>
                <w:sz w:val="17"/>
                <w:szCs w:val="17"/>
                <w:rtl w:val="0"/>
              </w:rPr>
              <w:t xml:space="preserve">Llegadas medias</w:t>
            </w:r>
            <w:r w:rsidDel="00000000" w:rsidR="00000000" w:rsidRPr="00000000">
              <w:rPr>
                <w:b/>
                <w:rtl w:val="0"/>
              </w:rPr>
            </w:r>
          </w:p>
        </w:tc>
        <w:tc>
          <w:tcPr>
            <w:shd w:fill="d9e2f3" w:val="clear"/>
          </w:tcPr>
          <w:p w:rsidR="00000000" w:rsidDel="00000000" w:rsidP="00000000" w:rsidRDefault="00000000" w:rsidRPr="00000000" w14:paraId="000001B4">
            <w:pPr>
              <w:keepNext/>
              <w:rPr/>
            </w:pPr>
            <w:r w:rsidDel="00000000" w:rsidR="00000000" w:rsidRPr="00000000">
              <w:rPr>
                <w:b/>
                <w:bCs w:val="1"/>
                <w:sz w:val="17"/>
                <w:szCs w:val="17"/>
                <w:rtl w:val="0"/>
              </w:rPr>
              <w:t xml:space="preserve">Interpretación</w:t>
            </w:r>
            <w:r w:rsidDel="00000000" w:rsidR="00000000" w:rsidRPr="00000000">
              <w:rPr>
                <w:b/>
                <w:rtl w:val="0"/>
              </w:rPr>
            </w:r>
          </w:p>
        </w:tc>
      </w:tr>
      <w:tr>
        <w:trPr>
          <w:cantSplit w:val="0"/>
          <w:tblHeader w:val="0"/>
        </w:trPr>
        <w:tc>
          <w:tcPr/>
          <w:p w:rsidR="00000000" w:rsidDel="00000000" w:rsidP="00000000" w:rsidRDefault="00000000" w:rsidRPr="00000000" w14:paraId="000001B5">
            <w:pPr>
              <w:spacing w:after="20" w:lineRule="auto"/>
              <w:rPr/>
            </w:pPr>
            <w:r w:rsidDel="00000000" w:rsidR="00000000" w:rsidRPr="00000000">
              <w:rPr>
                <w:sz w:val="17"/>
                <w:szCs w:val="17"/>
                <w:rtl w:val="0"/>
              </w:rPr>
              <w:t xml:space="preserve">0</w:t>
            </w:r>
            <w:r w:rsidDel="00000000" w:rsidR="00000000" w:rsidRPr="00000000">
              <w:rPr>
                <w:rtl w:val="0"/>
              </w:rPr>
            </w:r>
          </w:p>
        </w:tc>
        <w:tc>
          <w:tcPr/>
          <w:p w:rsidR="00000000" w:rsidDel="00000000" w:rsidP="00000000" w:rsidRDefault="00000000" w:rsidRPr="00000000" w14:paraId="000001B6">
            <w:pPr>
              <w:spacing w:after="20" w:lineRule="auto"/>
              <w:rPr/>
            </w:pPr>
            <w:r w:rsidDel="00000000" w:rsidR="00000000" w:rsidRPr="00000000">
              <w:rPr>
                <w:sz w:val="17"/>
                <w:szCs w:val="17"/>
                <w:rtl w:val="0"/>
              </w:rPr>
              <w:t xml:space="preserve">194</w:t>
            </w:r>
            <w:r w:rsidDel="00000000" w:rsidR="00000000" w:rsidRPr="00000000">
              <w:rPr>
                <w:rtl w:val="0"/>
              </w:rPr>
            </w:r>
          </w:p>
        </w:tc>
        <w:tc>
          <w:tcPr/>
          <w:p w:rsidR="00000000" w:rsidDel="00000000" w:rsidP="00000000" w:rsidRDefault="00000000" w:rsidRPr="00000000" w14:paraId="000001B7">
            <w:pPr>
              <w:spacing w:after="20" w:lineRule="auto"/>
              <w:rPr/>
            </w:pPr>
            <w:r w:rsidDel="00000000" w:rsidR="00000000" w:rsidRPr="00000000">
              <w:rPr>
                <w:sz w:val="17"/>
                <w:szCs w:val="17"/>
                <w:rtl w:val="0"/>
              </w:rPr>
              <w:t xml:space="preserve">14.01</w:t>
            </w:r>
            <w:r w:rsidDel="00000000" w:rsidR="00000000" w:rsidRPr="00000000">
              <w:rPr>
                <w:rtl w:val="0"/>
              </w:rPr>
            </w:r>
          </w:p>
        </w:tc>
        <w:tc>
          <w:tcPr/>
          <w:p w:rsidR="00000000" w:rsidDel="00000000" w:rsidP="00000000" w:rsidRDefault="00000000" w:rsidRPr="00000000" w14:paraId="000001B8">
            <w:pPr>
              <w:spacing w:after="20" w:lineRule="auto"/>
              <w:rPr/>
            </w:pPr>
            <w:r w:rsidDel="00000000" w:rsidR="00000000" w:rsidRPr="00000000">
              <w:rPr>
                <w:sz w:val="17"/>
                <w:szCs w:val="17"/>
                <w:rtl w:val="0"/>
              </w:rPr>
              <w:t xml:space="preserve">11,056</w:t>
            </w:r>
            <w:r w:rsidDel="00000000" w:rsidR="00000000" w:rsidRPr="00000000">
              <w:rPr>
                <w:rtl w:val="0"/>
              </w:rPr>
            </w:r>
          </w:p>
        </w:tc>
        <w:tc>
          <w:tcPr/>
          <w:p w:rsidR="00000000" w:rsidDel="00000000" w:rsidP="00000000" w:rsidRDefault="00000000" w:rsidRPr="00000000" w14:paraId="000001B9">
            <w:pPr>
              <w:spacing w:after="20" w:lineRule="auto"/>
              <w:rPr/>
            </w:pPr>
            <w:r w:rsidDel="00000000" w:rsidR="00000000" w:rsidRPr="00000000">
              <w:rPr>
                <w:sz w:val="17"/>
                <w:szCs w:val="17"/>
                <w:rtl w:val="0"/>
              </w:rPr>
              <w:t xml:space="preserve">10,825</w:t>
            </w:r>
            <w:r w:rsidDel="00000000" w:rsidR="00000000" w:rsidRPr="00000000">
              <w:rPr>
                <w:rtl w:val="0"/>
              </w:rPr>
            </w:r>
          </w:p>
        </w:tc>
        <w:tc>
          <w:tcPr/>
          <w:p w:rsidR="00000000" w:rsidDel="00000000" w:rsidP="00000000" w:rsidRDefault="00000000" w:rsidRPr="00000000" w14:paraId="000001BA">
            <w:pPr>
              <w:spacing w:after="20" w:lineRule="auto"/>
              <w:rPr/>
            </w:pPr>
            <w:r w:rsidDel="00000000" w:rsidR="00000000" w:rsidRPr="00000000">
              <w:rPr>
                <w:sz w:val="17"/>
                <w:szCs w:val="17"/>
                <w:rtl w:val="0"/>
              </w:rPr>
              <w:t xml:space="preserve">Uso medio y capacidad baja</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20" w:lineRule="auto"/>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1BC">
            <w:pPr>
              <w:spacing w:after="20" w:lineRule="auto"/>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1BD">
            <w:pPr>
              <w:spacing w:after="20" w:lineRule="auto"/>
              <w:rPr/>
            </w:pPr>
            <w:r w:rsidDel="00000000" w:rsidR="00000000" w:rsidRPr="00000000">
              <w:rPr>
                <w:sz w:val="17"/>
                <w:szCs w:val="17"/>
                <w:rtl w:val="0"/>
              </w:rPr>
              <w:t xml:space="preserve">15.27</w:t>
            </w:r>
            <w:r w:rsidDel="00000000" w:rsidR="00000000" w:rsidRPr="00000000">
              <w:rPr>
                <w:rtl w:val="0"/>
              </w:rPr>
            </w:r>
          </w:p>
        </w:tc>
        <w:tc>
          <w:tcPr/>
          <w:p w:rsidR="00000000" w:rsidDel="00000000" w:rsidP="00000000" w:rsidRDefault="00000000" w:rsidRPr="00000000" w14:paraId="000001BE">
            <w:pPr>
              <w:spacing w:after="20" w:lineRule="auto"/>
              <w:rPr/>
            </w:pPr>
            <w:r w:rsidDel="00000000" w:rsidR="00000000" w:rsidRPr="00000000">
              <w:rPr>
                <w:sz w:val="17"/>
                <w:szCs w:val="17"/>
                <w:rtl w:val="0"/>
              </w:rPr>
              <w:t xml:space="preserve">0</w:t>
            </w:r>
            <w:r w:rsidDel="00000000" w:rsidR="00000000" w:rsidRPr="00000000">
              <w:rPr>
                <w:rtl w:val="0"/>
              </w:rPr>
            </w:r>
          </w:p>
        </w:tc>
        <w:tc>
          <w:tcPr/>
          <w:p w:rsidR="00000000" w:rsidDel="00000000" w:rsidP="00000000" w:rsidRDefault="00000000" w:rsidRPr="00000000" w14:paraId="000001BF">
            <w:pPr>
              <w:spacing w:after="20" w:lineRule="auto"/>
              <w:rPr/>
            </w:pPr>
            <w:r w:rsidDel="00000000" w:rsidR="00000000" w:rsidRPr="00000000">
              <w:rPr>
                <w:sz w:val="17"/>
                <w:szCs w:val="17"/>
                <w:rtl w:val="0"/>
              </w:rPr>
              <w:t xml:space="preserve">0</w:t>
            </w:r>
            <w:r w:rsidDel="00000000" w:rsidR="00000000" w:rsidRPr="00000000">
              <w:rPr>
                <w:rtl w:val="0"/>
              </w:rPr>
            </w:r>
          </w:p>
        </w:tc>
        <w:tc>
          <w:tcPr/>
          <w:p w:rsidR="00000000" w:rsidDel="00000000" w:rsidP="00000000" w:rsidRDefault="00000000" w:rsidRPr="00000000" w14:paraId="000001C0">
            <w:pPr>
              <w:spacing w:after="20" w:lineRule="auto"/>
              <w:rPr/>
            </w:pPr>
            <w:r w:rsidDel="00000000" w:rsidR="00000000" w:rsidRPr="00000000">
              <w:rPr>
                <w:sz w:val="17"/>
                <w:szCs w:val="17"/>
                <w:rtl w:val="0"/>
              </w:rPr>
              <w:t xml:space="preserve">Sin actividad observada</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20" w:lineRule="auto"/>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1C2">
            <w:pPr>
              <w:spacing w:after="20" w:lineRule="auto"/>
              <w:rPr/>
            </w:pPr>
            <w:r w:rsidDel="00000000" w:rsidR="00000000" w:rsidRPr="00000000">
              <w:rPr>
                <w:sz w:val="17"/>
                <w:szCs w:val="17"/>
                <w:rtl w:val="0"/>
              </w:rPr>
              <w:t xml:space="preserve">140</w:t>
            </w:r>
            <w:r w:rsidDel="00000000" w:rsidR="00000000" w:rsidRPr="00000000">
              <w:rPr>
                <w:rtl w:val="0"/>
              </w:rPr>
            </w:r>
          </w:p>
        </w:tc>
        <w:tc>
          <w:tcPr/>
          <w:p w:rsidR="00000000" w:rsidDel="00000000" w:rsidP="00000000" w:rsidRDefault="00000000" w:rsidRPr="00000000" w14:paraId="000001C3">
            <w:pPr>
              <w:spacing w:after="20" w:lineRule="auto"/>
              <w:rPr/>
            </w:pPr>
            <w:r w:rsidDel="00000000" w:rsidR="00000000" w:rsidRPr="00000000">
              <w:rPr>
                <w:sz w:val="17"/>
                <w:szCs w:val="17"/>
                <w:rtl w:val="0"/>
              </w:rPr>
              <w:t xml:space="preserve">20.09</w:t>
            </w:r>
            <w:r w:rsidDel="00000000" w:rsidR="00000000" w:rsidRPr="00000000">
              <w:rPr>
                <w:rtl w:val="0"/>
              </w:rPr>
            </w:r>
          </w:p>
        </w:tc>
        <w:tc>
          <w:tcPr/>
          <w:p w:rsidR="00000000" w:rsidDel="00000000" w:rsidP="00000000" w:rsidRDefault="00000000" w:rsidRPr="00000000" w14:paraId="000001C4">
            <w:pPr>
              <w:spacing w:after="20" w:lineRule="auto"/>
              <w:rPr/>
            </w:pPr>
            <w:r w:rsidDel="00000000" w:rsidR="00000000" w:rsidRPr="00000000">
              <w:rPr>
                <w:sz w:val="17"/>
                <w:szCs w:val="17"/>
                <w:rtl w:val="0"/>
              </w:rPr>
              <w:t xml:space="preserve">13,473</w:t>
            </w:r>
            <w:r w:rsidDel="00000000" w:rsidR="00000000" w:rsidRPr="00000000">
              <w:rPr>
                <w:rtl w:val="0"/>
              </w:rPr>
            </w:r>
          </w:p>
        </w:tc>
        <w:tc>
          <w:tcPr/>
          <w:p w:rsidR="00000000" w:rsidDel="00000000" w:rsidP="00000000" w:rsidRDefault="00000000" w:rsidRPr="00000000" w14:paraId="000001C5">
            <w:pPr>
              <w:spacing w:after="20" w:lineRule="auto"/>
              <w:rPr/>
            </w:pPr>
            <w:r w:rsidDel="00000000" w:rsidR="00000000" w:rsidRPr="00000000">
              <w:rPr>
                <w:sz w:val="17"/>
                <w:szCs w:val="17"/>
                <w:rtl w:val="0"/>
              </w:rPr>
              <w:t xml:space="preserve">13,803</w:t>
            </w:r>
            <w:r w:rsidDel="00000000" w:rsidR="00000000" w:rsidRPr="00000000">
              <w:rPr>
                <w:rtl w:val="0"/>
              </w:rPr>
            </w:r>
          </w:p>
        </w:tc>
        <w:tc>
          <w:tcPr/>
          <w:p w:rsidR="00000000" w:rsidDel="00000000" w:rsidP="00000000" w:rsidRDefault="00000000" w:rsidRPr="00000000" w14:paraId="000001C6">
            <w:pPr>
              <w:spacing w:after="20" w:lineRule="auto"/>
              <w:rPr/>
            </w:pPr>
            <w:r w:rsidDel="00000000" w:rsidR="00000000" w:rsidRPr="00000000">
              <w:rPr>
                <w:sz w:val="17"/>
                <w:szCs w:val="17"/>
                <w:rtl w:val="0"/>
              </w:rPr>
              <w:t xml:space="preserve">Uso medio-alto y capacidad media</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20" w:lineRule="auto"/>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1C8">
            <w:pPr>
              <w:spacing w:after="20" w:lineRule="auto"/>
              <w:rPr/>
            </w:pPr>
            <w:r w:rsidDel="00000000" w:rsidR="00000000" w:rsidRPr="00000000">
              <w:rPr>
                <w:sz w:val="17"/>
                <w:szCs w:val="17"/>
                <w:rtl w:val="0"/>
              </w:rPr>
              <w:t xml:space="preserve">124</w:t>
            </w:r>
            <w:r w:rsidDel="00000000" w:rsidR="00000000" w:rsidRPr="00000000">
              <w:rPr>
                <w:rtl w:val="0"/>
              </w:rPr>
            </w:r>
          </w:p>
        </w:tc>
        <w:tc>
          <w:tcPr/>
          <w:p w:rsidR="00000000" w:rsidDel="00000000" w:rsidP="00000000" w:rsidRDefault="00000000" w:rsidRPr="00000000" w14:paraId="000001C9">
            <w:pPr>
              <w:spacing w:after="20" w:lineRule="auto"/>
              <w:rPr/>
            </w:pPr>
            <w:r w:rsidDel="00000000" w:rsidR="00000000" w:rsidRPr="00000000">
              <w:rPr>
                <w:sz w:val="17"/>
                <w:szCs w:val="17"/>
                <w:rtl w:val="0"/>
              </w:rPr>
              <w:t xml:space="preserve">17.19</w:t>
            </w:r>
            <w:r w:rsidDel="00000000" w:rsidR="00000000" w:rsidRPr="00000000">
              <w:rPr>
                <w:rtl w:val="0"/>
              </w:rPr>
            </w:r>
          </w:p>
        </w:tc>
        <w:tc>
          <w:tcPr/>
          <w:p w:rsidR="00000000" w:rsidDel="00000000" w:rsidP="00000000" w:rsidRDefault="00000000" w:rsidRPr="00000000" w14:paraId="000001CA">
            <w:pPr>
              <w:spacing w:after="20" w:lineRule="auto"/>
              <w:rPr/>
            </w:pPr>
            <w:r w:rsidDel="00000000" w:rsidR="00000000" w:rsidRPr="00000000">
              <w:rPr>
                <w:sz w:val="17"/>
                <w:szCs w:val="17"/>
                <w:rtl w:val="0"/>
              </w:rPr>
              <w:t xml:space="preserve">1,082</w:t>
            </w:r>
            <w:r w:rsidDel="00000000" w:rsidR="00000000" w:rsidRPr="00000000">
              <w:rPr>
                <w:rtl w:val="0"/>
              </w:rPr>
            </w:r>
          </w:p>
        </w:tc>
        <w:tc>
          <w:tcPr/>
          <w:p w:rsidR="00000000" w:rsidDel="00000000" w:rsidP="00000000" w:rsidRDefault="00000000" w:rsidRPr="00000000" w14:paraId="000001CB">
            <w:pPr>
              <w:spacing w:after="20" w:lineRule="auto"/>
              <w:rPr/>
            </w:pPr>
            <w:r w:rsidDel="00000000" w:rsidR="00000000" w:rsidRPr="00000000">
              <w:rPr>
                <w:sz w:val="17"/>
                <w:szCs w:val="17"/>
                <w:rtl w:val="0"/>
              </w:rPr>
              <w:t xml:space="preserve">943</w:t>
            </w:r>
            <w:r w:rsidDel="00000000" w:rsidR="00000000" w:rsidRPr="00000000">
              <w:rPr>
                <w:rtl w:val="0"/>
              </w:rPr>
            </w:r>
          </w:p>
        </w:tc>
        <w:tc>
          <w:tcPr/>
          <w:p w:rsidR="00000000" w:rsidDel="00000000" w:rsidP="00000000" w:rsidRDefault="00000000" w:rsidRPr="00000000" w14:paraId="000001CC">
            <w:pPr>
              <w:spacing w:after="20" w:lineRule="auto"/>
              <w:rPr/>
            </w:pPr>
            <w:r w:rsidDel="00000000" w:rsidR="00000000" w:rsidRPr="00000000">
              <w:rPr>
                <w:sz w:val="17"/>
                <w:szCs w:val="17"/>
                <w:rtl w:val="0"/>
              </w:rPr>
              <w:t xml:space="preserve">Bajo volumen</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20" w:lineRule="auto"/>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CE">
            <w:pPr>
              <w:spacing w:after="20" w:lineRule="auto"/>
              <w:rPr/>
            </w:pPr>
            <w:r w:rsidDel="00000000" w:rsidR="00000000" w:rsidRPr="00000000">
              <w:rPr>
                <w:sz w:val="17"/>
                <w:szCs w:val="17"/>
                <w:rtl w:val="0"/>
              </w:rPr>
              <w:t xml:space="preserve">11</w:t>
            </w:r>
            <w:r w:rsidDel="00000000" w:rsidR="00000000" w:rsidRPr="00000000">
              <w:rPr>
                <w:rtl w:val="0"/>
              </w:rPr>
            </w:r>
          </w:p>
        </w:tc>
        <w:tc>
          <w:tcPr/>
          <w:p w:rsidR="00000000" w:rsidDel="00000000" w:rsidP="00000000" w:rsidRDefault="00000000" w:rsidRPr="00000000" w14:paraId="000001CF">
            <w:pPr>
              <w:spacing w:after="20" w:lineRule="auto"/>
              <w:rPr/>
            </w:pPr>
            <w:r w:rsidDel="00000000" w:rsidR="00000000" w:rsidRPr="00000000">
              <w:rPr>
                <w:sz w:val="17"/>
                <w:szCs w:val="17"/>
                <w:rtl w:val="0"/>
              </w:rPr>
              <w:t xml:space="preserve">30.91</w:t>
            </w:r>
            <w:r w:rsidDel="00000000" w:rsidR="00000000" w:rsidRPr="00000000">
              <w:rPr>
                <w:rtl w:val="0"/>
              </w:rPr>
            </w:r>
          </w:p>
        </w:tc>
        <w:tc>
          <w:tcPr/>
          <w:p w:rsidR="00000000" w:rsidDel="00000000" w:rsidP="00000000" w:rsidRDefault="00000000" w:rsidRPr="00000000" w14:paraId="000001D0">
            <w:pPr>
              <w:spacing w:after="20" w:lineRule="auto"/>
              <w:rPr/>
            </w:pPr>
            <w:r w:rsidDel="00000000" w:rsidR="00000000" w:rsidRPr="00000000">
              <w:rPr>
                <w:sz w:val="17"/>
                <w:szCs w:val="17"/>
                <w:rtl w:val="0"/>
              </w:rPr>
              <w:t xml:space="preserve">30,065</w:t>
            </w:r>
            <w:r w:rsidDel="00000000" w:rsidR="00000000" w:rsidRPr="00000000">
              <w:rPr>
                <w:rtl w:val="0"/>
              </w:rPr>
            </w:r>
          </w:p>
        </w:tc>
        <w:tc>
          <w:tcPr/>
          <w:p w:rsidR="00000000" w:rsidDel="00000000" w:rsidP="00000000" w:rsidRDefault="00000000" w:rsidRPr="00000000" w14:paraId="000001D1">
            <w:pPr>
              <w:spacing w:after="20" w:lineRule="auto"/>
              <w:rPr/>
            </w:pPr>
            <w:r w:rsidDel="00000000" w:rsidR="00000000" w:rsidRPr="00000000">
              <w:rPr>
                <w:sz w:val="17"/>
                <w:szCs w:val="17"/>
                <w:rtl w:val="0"/>
              </w:rPr>
              <w:t xml:space="preserve">31,497</w:t>
            </w:r>
            <w:r w:rsidDel="00000000" w:rsidR="00000000" w:rsidRPr="00000000">
              <w:rPr>
                <w:rtl w:val="0"/>
              </w:rPr>
            </w:r>
          </w:p>
        </w:tc>
        <w:tc>
          <w:tcPr/>
          <w:p w:rsidR="00000000" w:rsidDel="00000000" w:rsidP="00000000" w:rsidRDefault="00000000" w:rsidRPr="00000000" w14:paraId="000001D2">
            <w:pPr>
              <w:spacing w:after="20" w:lineRule="auto"/>
              <w:rPr/>
            </w:pPr>
            <w:r w:rsidDel="00000000" w:rsidR="00000000" w:rsidRPr="00000000">
              <w:rPr>
                <w:sz w:val="17"/>
                <w:szCs w:val="17"/>
                <w:rtl w:val="0"/>
              </w:rPr>
              <w:t xml:space="preserve">Muy alto volumen y alta capacidad</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line="342.85714285714283" w:lineRule="auto"/>
        <w:rPr/>
      </w:pPr>
      <w:r w:rsidDel="00000000" w:rsidR="00000000" w:rsidRPr="00000000">
        <w:rPr>
          <w:rtl w:val="0"/>
        </w:rPr>
        <w:t xml:space="preserve">Las etiquetas son descripciones operativas derivadas de los agregados disponibles. “Sin actividad observada” no implica que las estaciones estuvieran cerradas o fuera de servicio; solo indica ausencia de viajes en el periodo analizado.</w:t>
      </w:r>
    </w:p>
    <w:p w:rsidR="00000000" w:rsidDel="00000000" w:rsidP="00000000" w:rsidRDefault="00000000" w:rsidRPr="00000000" w14:paraId="000001D5">
      <w:pPr>
        <w:spacing w:line="342.85714285714283" w:lineRule="auto"/>
        <w:rPr/>
      </w:pPr>
      <w:r w:rsidDel="00000000" w:rsidR="00000000" w:rsidRPr="00000000">
        <w:rPr>
          <w:rtl w:val="0"/>
        </w:rPr>
      </w:r>
    </w:p>
    <w:p w:rsidR="00000000" w:rsidDel="00000000" w:rsidP="00000000" w:rsidRDefault="00000000" w:rsidRPr="00000000" w14:paraId="000001D6">
      <w:pPr>
        <w:spacing w:line="342.85714285714283" w:lineRule="auto"/>
        <w:rPr/>
      </w:pPr>
      <w:r w:rsidDel="00000000" w:rsidR="00000000" w:rsidRPr="00000000">
        <w:rPr/>
        <w:drawing>
          <wp:inline distB="114300" distT="114300" distL="114300" distR="114300">
            <wp:extent cx="6309360" cy="22479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0936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42.85714285714283" w:lineRule="auto"/>
        <w:rPr/>
      </w:pPr>
      <w:r w:rsidDel="00000000" w:rsidR="00000000" w:rsidRPr="00000000">
        <w:rPr>
          <w:i w:val="1"/>
          <w:iCs w:val="1"/>
          <w:sz w:val="18"/>
          <w:szCs w:val="18"/>
          <w:rtl w:val="0"/>
        </w:rPr>
        <w:t xml:space="preserve">Figura 3. Perfiles agregados de los cinco clusters seleccionados. Las barras muestran el promedio de salidas, llegadas y capacidad modelada por grupo. Los valores de viajes corresponden a agregados de octubre de 2025 a septiembre de 2026.</w:t>
      </w:r>
      <w:r w:rsidDel="00000000" w:rsidR="00000000" w:rsidRPr="00000000">
        <w:rPr>
          <w:rtl w:val="0"/>
        </w:rPr>
      </w:r>
    </w:p>
    <w:p w:rsidR="00000000" w:rsidDel="00000000" w:rsidP="00000000" w:rsidRDefault="00000000" w:rsidRPr="00000000" w14:paraId="000001D8">
      <w:pPr>
        <w:spacing w:line="342.85714285714283" w:lineRule="auto"/>
        <w:rPr/>
      </w:pPr>
      <w:r w:rsidDel="00000000" w:rsidR="00000000" w:rsidRPr="00000000">
        <w:rPr>
          <w:rtl w:val="0"/>
        </w:rPr>
      </w:r>
    </w:p>
    <w:p w:rsidR="00000000" w:rsidDel="00000000" w:rsidP="00000000" w:rsidRDefault="00000000" w:rsidRPr="00000000" w14:paraId="000001D9">
      <w:pPr>
        <w:jc w:val="center"/>
        <w:rPr/>
      </w:pPr>
      <w:r w:rsidDel="00000000" w:rsidR="00000000" w:rsidRPr="00000000">
        <w:rPr/>
        <w:drawing>
          <wp:inline distB="114300" distT="114300" distL="114300" distR="114300">
            <wp:extent cx="4483418" cy="4205744"/>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483418" cy="4205744"/>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42.85714285714283" w:lineRule="auto"/>
        <w:jc w:val="center"/>
        <w:rPr>
          <w:i w:val="1"/>
          <w:iCs w:val="1"/>
          <w:sz w:val="18"/>
          <w:szCs w:val="18"/>
        </w:rPr>
      </w:pPr>
      <w:r w:rsidDel="00000000" w:rsidR="00000000" w:rsidRPr="00000000">
        <w:rPr>
          <w:i w:val="1"/>
          <w:iCs w:val="1"/>
          <w:sz w:val="18"/>
          <w:szCs w:val="18"/>
          <w:rtl w:val="0"/>
        </w:rPr>
        <w:t xml:space="preserve">Figura 4. Distribución espacial de las estaciones según el cluster seleccionado (</w:t>
      </w:r>
      <w:r w:rsidDel="00000000" w:rsidR="00000000" w:rsidRPr="00000000">
        <w:rPr>
          <w:i w:val="1"/>
          <w:iCs w:val="1"/>
          <w:sz w:val="18"/>
          <w:szCs w:val="18"/>
          <w:rtl w:val="0"/>
        </w:rPr>
        <w:t xml:space="preserve">k=5</w:t>
      </w:r>
      <w:r w:rsidDel="00000000" w:rsidR="00000000" w:rsidRPr="00000000">
        <w:rPr>
          <w:i w:val="1"/>
          <w:iCs w:val="1"/>
          <w:sz w:val="18"/>
          <w:szCs w:val="18"/>
          <w:rtl w:val="0"/>
        </w:rPr>
        <w:t xml:space="preserve">). Las coordenadas se utilizaron solamente para visualización y no como variables del modelo. La mezcla espacial de colores indica que los grupos describen perfiles de uso y capacidad, no regiones geográficas compactas.</w:t>
      </w:r>
    </w:p>
    <w:p w:rsidR="00000000" w:rsidDel="00000000" w:rsidP="00000000" w:rsidRDefault="00000000" w:rsidRPr="00000000" w14:paraId="000001DB">
      <w:pPr>
        <w:spacing w:line="342.85714285714283" w:lineRule="auto"/>
        <w:jc w:val="center"/>
        <w:rPr>
          <w:i w:val="1"/>
          <w:iCs w:val="1"/>
          <w:sz w:val="18"/>
          <w:szCs w:val="18"/>
        </w:rPr>
      </w:pPr>
      <w:r w:rsidDel="00000000" w:rsidR="00000000" w:rsidRPr="00000000">
        <w:rPr>
          <w:rtl w:val="0"/>
        </w:rPr>
      </w:r>
    </w:p>
    <w:p w:rsidR="00000000" w:rsidDel="00000000" w:rsidP="00000000" w:rsidRDefault="00000000" w:rsidRPr="00000000" w14:paraId="000001DC">
      <w:pPr>
        <w:spacing w:line="342.85714285714283" w:lineRule="auto"/>
        <w:jc w:val="both"/>
        <w:rPr/>
      </w:pPr>
      <w:r w:rsidDel="00000000" w:rsidR="00000000" w:rsidRPr="00000000">
        <w:rPr>
          <w:b w:val="1"/>
          <w:bCs w:val="1"/>
          <w:rtl w:val="0"/>
        </w:rPr>
        <w:t xml:space="preserve">Limitaciones.</w:t>
      </w:r>
      <w:r w:rsidDel="00000000" w:rsidR="00000000" w:rsidRPr="00000000">
        <w:rPr>
          <w:rtl w:val="0"/>
        </w:rPr>
        <w:t xml:space="preserve"> Este experimento es un baseline exploratorio construido con agregados de los 12 meses completos. Por ello, no utiliza el perfil horario por estación propuesto para la versión final, no cuenta con una partición temporal independiente y no debe interpretarse como validación fuera de muestra. La implementación final deberá reconstruir las features únicamente con el periodo de entrenamiento, incorporar patrones horarios y evaluar la estabilidad de los grupos en validación y prueba.</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pStyle w:val="Heading2"/>
        <w:jc w:val="both"/>
        <w:rPr>
          <w:b w:val="1"/>
          <w:bCs w:val="1"/>
          <w:color w:val="1f3a5f"/>
          <w:sz w:val="32"/>
          <w:szCs w:val="32"/>
        </w:rPr>
      </w:pPr>
      <w:r>
        <w:rPr>
          <w:b w:val="0"/>
          <w:bCs w:val="1"/>
          <w:color w:val="000000"/>
          <w:sz w:val="32"/>
          <w:szCs w:val="32"/>
          <w:rtl w:val="0"/>
        </w:rPr>
        <w:t>4.4 Paso 6 Experimentos base en MLflow</w:t>
      </w:r>
    </w:p>
    <w:p w:rsidR="00000000" w:rsidDel="00000000" w:rsidP="00000000" w:rsidRDefault="00000000" w:rsidRPr="00000000" w14:paraId="000001DF">
      <w:pPr>
        <w:jc w:val="both"/>
        <w:rPr>
          <w:color w:val="1f3a5f"/>
          <w:sz w:val="32"/>
          <w:szCs w:val="32"/>
        </w:rPr>
      </w:pPr>
      <w:r w:rsidDel="00000000" w:rsidR="00000000" w:rsidRPr="00000000">
        <w:rPr>
          <w:rtl w:val="0"/>
        </w:rPr>
        <w:t xml:space="preserve">El baseline P3 se ejecutó desde el módulo mibici_ml.modeling.cluster y se registró en el experimento mibici-equipo49. El run utiliza semilla 42, final_k=5, la versión agregada de 12 meses y el hash SHA-256 del archivo de entrada. Se registraron parámetros, métricas internas, etiquetas de equipo, pregunta y commit de Git, el pipeline StandardScaler + KMeans y siete artefactos.</w:t>
      </w:r>
      <w:r w:rsidDel="00000000" w:rsidR="00000000" w:rsidRPr="00000000">
        <w:rPr>
          <w:rtl w:val="0"/>
        </w:rPr>
      </w:r>
    </w:p>
    <w:p w:rsidR="00000000" w:rsidDel="00000000" w:rsidP="00000000" w:rsidRDefault="00000000" w:rsidRPr="00000000" w14:paraId="000001E0">
      <w:pPr>
        <w:pStyle w:val="Heading3"/>
        <w:jc w:val="both"/>
        <w:rPr>
          <w:b w:val="1"/>
          <w:bCs w:val="1"/>
          <w:color w:val="1f3a5f"/>
          <w:sz w:val="32"/>
          <w:szCs w:val="32"/>
        </w:rPr>
      </w:pPr>
      <w:r>
        <w:rPr>
          <w:b w:val="0"/>
          <w:bCs w:val="1"/>
          <w:color w:val="000000"/>
          <w:sz w:val="32"/>
          <w:szCs w:val="32"/>
          <w:rtl w:val="0"/>
        </w:rPr>
        <w:t>4.4.1 Run P3 de clustering exploratorio</w:t>
      </w:r>
    </w:p>
    <w:p w:rsidR="00000000" w:rsidDel="00000000" w:rsidP="00000000" w:rsidRDefault="00000000" w:rsidRPr="00000000" w14:paraId="000001E1">
      <w:pPr>
        <w:rPr/>
      </w:pPr>
      <w:r w:rsidDel="00000000" w:rsidR="00000000" w:rsidRPr="00000000">
        <w:rPr>
          <w:rtl w:val="0"/>
        </w:rPr>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1E2">
            <w:pPr>
              <w:keepNext/>
              <w:rPr/>
            </w:pPr>
            <w:r w:rsidDel="00000000" w:rsidR="00000000" w:rsidRPr="00000000">
              <w:rPr>
                <w:b/>
                <w:bCs w:val="1"/>
                <w:sz w:val="18"/>
                <w:szCs w:val="18"/>
                <w:rtl w:val="0"/>
              </w:rPr>
              <w:t xml:space="preserve">Elemento</w:t>
            </w:r>
            <w:r w:rsidDel="00000000" w:rsidR="00000000" w:rsidRPr="00000000">
              <w:rPr>
                <w:b/>
                <w:rtl w:val="0"/>
              </w:rPr>
            </w:r>
          </w:p>
        </w:tc>
        <w:tc>
          <w:tcPr>
            <w:shd w:fill="d9e2f3" w:val="clear"/>
          </w:tcPr>
          <w:p w:rsidR="00000000" w:rsidDel="00000000" w:rsidP="00000000" w:rsidRDefault="00000000" w:rsidRPr="00000000" w14:paraId="000001E3">
            <w:pPr>
              <w:keepNext/>
              <w:rPr/>
            </w:pPr>
            <w:r w:rsidDel="00000000" w:rsidR="00000000" w:rsidRPr="00000000">
              <w:rPr>
                <w:b/>
                <w:bCs w:val="1"/>
                <w:sz w:val="18"/>
                <w:szCs w:val="18"/>
                <w:rtl w:val="0"/>
              </w:rPr>
              <w:t xml:space="preserve">Valor</w:t>
            </w:r>
            <w:r w:rsidDel="00000000" w:rsidR="00000000" w:rsidRPr="00000000">
              <w:rPr>
                <w:b/>
                <w:rtl w:val="0"/>
              </w:rPr>
            </w:r>
          </w:p>
        </w:tc>
      </w:tr>
      <w:tr>
        <w:trPr>
          <w:cantSplit w:val="0"/>
          <w:tblHeader w:val="0"/>
        </w:trPr>
        <w:tc>
          <w:tcPr/>
          <w:p w:rsidR="00000000" w:rsidDel="00000000" w:rsidP="00000000" w:rsidRDefault="00000000" w:rsidRPr="00000000" w14:paraId="000001E4">
            <w:pPr>
              <w:spacing w:after="20" w:lineRule="auto"/>
              <w:rPr/>
            </w:pPr>
            <w:r w:rsidDel="00000000" w:rsidR="00000000" w:rsidRPr="00000000">
              <w:rPr>
                <w:sz w:val="18"/>
                <w:szCs w:val="18"/>
                <w:rtl w:val="0"/>
              </w:rPr>
              <w:t xml:space="preserve">Experimento</w:t>
            </w:r>
            <w:r w:rsidDel="00000000" w:rsidR="00000000" w:rsidRPr="00000000">
              <w:rPr>
                <w:rtl w:val="0"/>
              </w:rPr>
            </w:r>
          </w:p>
        </w:tc>
        <w:tc>
          <w:tcPr/>
          <w:p w:rsidR="00000000" w:rsidDel="00000000" w:rsidP="00000000" w:rsidRDefault="00000000" w:rsidRPr="00000000" w14:paraId="000001E5">
            <w:pPr>
              <w:spacing w:after="20" w:lineRule="auto"/>
              <w:rPr/>
            </w:pPr>
            <w:r w:rsidDel="00000000" w:rsidR="00000000" w:rsidRPr="00000000">
              <w:rPr>
                <w:sz w:val="18"/>
                <w:szCs w:val="18"/>
                <w:rtl w:val="0"/>
              </w:rPr>
              <w:t xml:space="preserve">mibici-equipo49</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20" w:lineRule="auto"/>
              <w:rPr/>
            </w:pPr>
            <w:r w:rsidDel="00000000" w:rsidR="00000000" w:rsidRPr="00000000">
              <w:rPr>
                <w:sz w:val="18"/>
                <w:szCs w:val="18"/>
                <w:rtl w:val="0"/>
              </w:rPr>
              <w:t xml:space="preserve">Run</w:t>
            </w:r>
            <w:r w:rsidDel="00000000" w:rsidR="00000000" w:rsidRPr="00000000">
              <w:rPr>
                <w:rtl w:val="0"/>
              </w:rPr>
            </w:r>
          </w:p>
        </w:tc>
        <w:tc>
          <w:tcPr/>
          <w:p w:rsidR="00000000" w:rsidDel="00000000" w:rsidP="00000000" w:rsidRDefault="00000000" w:rsidRPr="00000000" w14:paraId="000001E7">
            <w:pPr>
              <w:spacing w:after="20" w:lineRule="auto"/>
              <w:rPr/>
            </w:pPr>
            <w:r w:rsidDel="00000000" w:rsidR="00000000" w:rsidRPr="00000000">
              <w:rPr>
                <w:sz w:val="18"/>
                <w:szCs w:val="18"/>
                <w:rtl w:val="0"/>
              </w:rPr>
              <w:t xml:space="preserve">P3-kmeans-exploratory-baseline</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20" w:lineRule="auto"/>
              <w:rPr/>
            </w:pPr>
            <w:r w:rsidDel="00000000" w:rsidR="00000000" w:rsidRPr="00000000">
              <w:rPr>
                <w:sz w:val="18"/>
                <w:szCs w:val="18"/>
                <w:rtl w:val="0"/>
              </w:rPr>
              <w:t xml:space="preserve">Run ID</w:t>
            </w:r>
            <w:r w:rsidDel="00000000" w:rsidR="00000000" w:rsidRPr="00000000">
              <w:rPr>
                <w:rtl w:val="0"/>
              </w:rPr>
            </w:r>
          </w:p>
        </w:tc>
        <w:tc>
          <w:tcPr/>
          <w:p w:rsidR="00000000" w:rsidDel="00000000" w:rsidP="00000000" w:rsidRDefault="00000000" w:rsidRPr="00000000" w14:paraId="000001E9">
            <w:pPr>
              <w:spacing w:after="20" w:lineRule="auto"/>
              <w:rPr/>
            </w:pPr>
            <w:r w:rsidDel="00000000" w:rsidR="00000000" w:rsidRPr="00000000">
              <w:rPr>
                <w:b w:val="1"/>
                <w:bCs w:val="1"/>
                <w:sz w:val="18"/>
                <w:szCs w:val="18"/>
                <w:rtl w:val="0"/>
              </w:rPr>
              <w:t xml:space="preserve">8f3afc37ab4741cd836a36ffc0528bf0</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20" w:lineRule="auto"/>
              <w:rPr>
                <w:sz w:val="18"/>
                <w:szCs w:val="18"/>
              </w:rPr>
            </w:pPr>
            <w:r w:rsidDel="00000000" w:rsidR="00000000" w:rsidRPr="00000000">
              <w:rPr>
                <w:sz w:val="18"/>
                <w:szCs w:val="18"/>
                <w:rtl w:val="0"/>
              </w:rPr>
              <w:t xml:space="preserve">Estado</w:t>
            </w:r>
          </w:p>
        </w:tc>
        <w:tc>
          <w:tcPr/>
          <w:p w:rsidR="00000000" w:rsidDel="00000000" w:rsidP="00000000" w:rsidRDefault="00000000" w:rsidRPr="00000000" w14:paraId="000001EB">
            <w:pPr>
              <w:spacing w:after="20" w:lineRule="auto"/>
              <w:rPr>
                <w:sz w:val="18"/>
                <w:szCs w:val="18"/>
              </w:rPr>
            </w:pPr>
            <w:r w:rsidDel="00000000" w:rsidR="00000000" w:rsidRPr="00000000">
              <w:rPr>
                <w:sz w:val="18"/>
                <w:szCs w:val="18"/>
                <w:rtl w:val="0"/>
              </w:rPr>
              <w:t xml:space="preserve">FINISHED</w:t>
            </w:r>
          </w:p>
        </w:tc>
      </w:tr>
      <w:tr>
        <w:trPr>
          <w:cantSplit w:val="0"/>
          <w:tblHeader w:val="0"/>
        </w:trPr>
        <w:tc>
          <w:tcPr/>
          <w:p w:rsidR="00000000" w:rsidDel="00000000" w:rsidP="00000000" w:rsidRDefault="00000000" w:rsidRPr="00000000" w14:paraId="000001EC">
            <w:pPr>
              <w:spacing w:after="20" w:lineRule="auto"/>
              <w:rPr/>
            </w:pPr>
            <w:r w:rsidDel="00000000" w:rsidR="00000000" w:rsidRPr="00000000">
              <w:rPr>
                <w:sz w:val="18"/>
                <w:szCs w:val="18"/>
                <w:rtl w:val="0"/>
              </w:rPr>
              <w:t xml:space="preserve">Commit Git</w:t>
            </w:r>
            <w:r w:rsidDel="00000000" w:rsidR="00000000" w:rsidRPr="00000000">
              <w:rPr>
                <w:rtl w:val="0"/>
              </w:rPr>
            </w:r>
          </w:p>
        </w:tc>
        <w:tc>
          <w:tcPr/>
          <w:p w:rsidR="00000000" w:rsidDel="00000000" w:rsidP="00000000" w:rsidRDefault="00000000" w:rsidRPr="00000000" w14:paraId="000001ED">
            <w:pPr>
              <w:spacing w:after="20" w:lineRule="auto"/>
              <w:rPr/>
            </w:pPr>
            <w:r w:rsidDel="00000000" w:rsidR="00000000" w:rsidRPr="00000000">
              <w:rPr>
                <w:b w:val="1"/>
                <w:bCs w:val="1"/>
                <w:sz w:val="18"/>
                <w:szCs w:val="18"/>
                <w:rtl w:val="0"/>
              </w:rPr>
              <w:t xml:space="preserve">0130d0a403b81572298d1ecbbbcf85aa028836ba</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20" w:lineRule="auto"/>
              <w:rPr>
                <w:sz w:val="18"/>
                <w:szCs w:val="18"/>
              </w:rPr>
            </w:pPr>
            <w:r w:rsidDel="00000000" w:rsidR="00000000" w:rsidRPr="00000000">
              <w:rPr>
                <w:sz w:val="18"/>
                <w:szCs w:val="18"/>
                <w:rtl w:val="0"/>
              </w:rPr>
              <w:t xml:space="preserve">Rama</w:t>
            </w:r>
          </w:p>
        </w:tc>
        <w:tc>
          <w:tcPr/>
          <w:p w:rsidR="00000000" w:rsidDel="00000000" w:rsidP="00000000" w:rsidRDefault="00000000" w:rsidRPr="00000000" w14:paraId="000001EF">
            <w:pPr>
              <w:spacing w:after="20" w:lineRule="auto"/>
              <w:rPr>
                <w:sz w:val="18"/>
                <w:szCs w:val="18"/>
              </w:rPr>
            </w:pPr>
            <w:r w:rsidDel="00000000" w:rsidR="00000000" w:rsidRPr="00000000">
              <w:rPr>
                <w:sz w:val="18"/>
                <w:szCs w:val="18"/>
                <w:rtl w:val="0"/>
              </w:rPr>
              <w:t xml:space="preserve">feat/p3-clustering-mlflow</w:t>
            </w:r>
          </w:p>
        </w:tc>
      </w:tr>
      <w:tr>
        <w:trPr>
          <w:cantSplit w:val="0"/>
          <w:tblHeader w:val="0"/>
        </w:trPr>
        <w:tc>
          <w:tcPr/>
          <w:p w:rsidR="00000000" w:rsidDel="00000000" w:rsidP="00000000" w:rsidRDefault="00000000" w:rsidRPr="00000000" w14:paraId="000001F0">
            <w:pPr>
              <w:spacing w:after="20" w:lineRule="auto"/>
              <w:rPr/>
            </w:pPr>
            <w:r w:rsidDel="00000000" w:rsidR="00000000" w:rsidRPr="00000000">
              <w:rPr>
                <w:sz w:val="18"/>
                <w:szCs w:val="18"/>
                <w:rtl w:val="0"/>
              </w:rPr>
              <w:t xml:space="preserve">Modelo</w:t>
            </w:r>
            <w:r w:rsidDel="00000000" w:rsidR="00000000" w:rsidRPr="00000000">
              <w:rPr>
                <w:rtl w:val="0"/>
              </w:rPr>
            </w:r>
          </w:p>
        </w:tc>
        <w:tc>
          <w:tcPr/>
          <w:p w:rsidR="00000000" w:rsidDel="00000000" w:rsidP="00000000" w:rsidRDefault="00000000" w:rsidRPr="00000000" w14:paraId="000001F1">
            <w:pPr>
              <w:spacing w:after="20" w:lineRule="auto"/>
              <w:rPr/>
            </w:pPr>
            <w:r w:rsidDel="00000000" w:rsidR="00000000" w:rsidRPr="00000000">
              <w:rPr>
                <w:sz w:val="18"/>
                <w:szCs w:val="18"/>
                <w:rtl w:val="0"/>
              </w:rPr>
              <w:t xml:space="preserve">StandardScaler + KMeans</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20" w:lineRule="auto"/>
              <w:rPr/>
            </w:pPr>
            <w:r w:rsidDel="00000000" w:rsidR="00000000" w:rsidRPr="00000000">
              <w:rPr>
                <w:sz w:val="18"/>
                <w:szCs w:val="18"/>
                <w:rtl w:val="0"/>
              </w:rPr>
              <w:t xml:space="preserve">final_k</w:t>
            </w:r>
            <w:r w:rsidDel="00000000" w:rsidR="00000000" w:rsidRPr="00000000">
              <w:rPr>
                <w:rtl w:val="0"/>
              </w:rPr>
            </w:r>
          </w:p>
        </w:tc>
        <w:tc>
          <w:tcPr/>
          <w:p w:rsidR="00000000" w:rsidDel="00000000" w:rsidP="00000000" w:rsidRDefault="00000000" w:rsidRPr="00000000" w14:paraId="000001F3">
            <w:pPr>
              <w:spacing w:after="20" w:lineRule="auto"/>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20" w:lineRule="auto"/>
              <w:rPr/>
            </w:pPr>
            <w:r w:rsidDel="00000000" w:rsidR="00000000" w:rsidRPr="00000000">
              <w:rPr>
                <w:sz w:val="18"/>
                <w:szCs w:val="18"/>
                <w:rtl w:val="0"/>
              </w:rPr>
              <w:t xml:space="preserve">Semilla</w:t>
            </w:r>
            <w:r w:rsidDel="00000000" w:rsidR="00000000" w:rsidRPr="00000000">
              <w:rPr>
                <w:rtl w:val="0"/>
              </w:rPr>
            </w:r>
          </w:p>
        </w:tc>
        <w:tc>
          <w:tcPr/>
          <w:p w:rsidR="00000000" w:rsidDel="00000000" w:rsidP="00000000" w:rsidRDefault="00000000" w:rsidRPr="00000000" w14:paraId="000001F5">
            <w:pPr>
              <w:spacing w:after="20" w:lineRule="auto"/>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20" w:lineRule="auto"/>
              <w:rPr/>
            </w:pPr>
            <w:r w:rsidDel="00000000" w:rsidR="00000000" w:rsidRPr="00000000">
              <w:rPr>
                <w:sz w:val="18"/>
                <w:szCs w:val="18"/>
                <w:rtl w:val="0"/>
              </w:rPr>
              <w:t xml:space="preserve">Silhouette</w:t>
            </w:r>
            <w:r w:rsidDel="00000000" w:rsidR="00000000" w:rsidRPr="00000000">
              <w:rPr>
                <w:rtl w:val="0"/>
              </w:rPr>
            </w:r>
          </w:p>
        </w:tc>
        <w:tc>
          <w:tcPr/>
          <w:p w:rsidR="00000000" w:rsidDel="00000000" w:rsidP="00000000" w:rsidRDefault="00000000" w:rsidRPr="00000000" w14:paraId="000001F7">
            <w:pPr>
              <w:spacing w:after="20" w:lineRule="auto"/>
              <w:rPr/>
            </w:pPr>
            <w:r w:rsidDel="00000000" w:rsidR="00000000" w:rsidRPr="00000000">
              <w:rPr>
                <w:sz w:val="18"/>
                <w:szCs w:val="18"/>
                <w:rtl w:val="0"/>
              </w:rPr>
              <w:t xml:space="preserve">0.470254</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20" w:lineRule="auto"/>
              <w:rPr/>
            </w:pPr>
            <w:r w:rsidDel="00000000" w:rsidR="00000000" w:rsidRPr="00000000">
              <w:rPr>
                <w:sz w:val="18"/>
                <w:szCs w:val="18"/>
                <w:rtl w:val="0"/>
              </w:rPr>
              <w:t xml:space="preserve">Calinski-Harabasz</w:t>
            </w:r>
            <w:r w:rsidDel="00000000" w:rsidR="00000000" w:rsidRPr="00000000">
              <w:rPr>
                <w:rtl w:val="0"/>
              </w:rPr>
            </w:r>
          </w:p>
        </w:tc>
        <w:tc>
          <w:tcPr/>
          <w:p w:rsidR="00000000" w:rsidDel="00000000" w:rsidP="00000000" w:rsidRDefault="00000000" w:rsidRPr="00000000" w14:paraId="000001F9">
            <w:pPr>
              <w:spacing w:after="20" w:lineRule="auto"/>
              <w:rPr/>
            </w:pPr>
            <w:r w:rsidDel="00000000" w:rsidR="00000000" w:rsidRPr="00000000">
              <w:rPr>
                <w:sz w:val="18"/>
                <w:szCs w:val="18"/>
                <w:rtl w:val="0"/>
              </w:rPr>
              <w:t xml:space="preserve">549.234944</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20" w:lineRule="auto"/>
              <w:rPr/>
            </w:pPr>
            <w:r w:rsidDel="00000000" w:rsidR="00000000" w:rsidRPr="00000000">
              <w:rPr>
                <w:sz w:val="18"/>
                <w:szCs w:val="18"/>
                <w:rtl w:val="0"/>
              </w:rPr>
              <w:t xml:space="preserve">Davies-Bouldin</w:t>
            </w:r>
            <w:r w:rsidDel="00000000" w:rsidR="00000000" w:rsidRPr="00000000">
              <w:rPr>
                <w:rtl w:val="0"/>
              </w:rPr>
            </w:r>
          </w:p>
        </w:tc>
        <w:tc>
          <w:tcPr/>
          <w:p w:rsidR="00000000" w:rsidDel="00000000" w:rsidP="00000000" w:rsidRDefault="00000000" w:rsidRPr="00000000" w14:paraId="000001FB">
            <w:pPr>
              <w:spacing w:after="20" w:lineRule="auto"/>
              <w:rPr/>
            </w:pPr>
            <w:r w:rsidDel="00000000" w:rsidR="00000000" w:rsidRPr="00000000">
              <w:rPr>
                <w:sz w:val="18"/>
                <w:szCs w:val="18"/>
                <w:rtl w:val="0"/>
              </w:rPr>
              <w:t xml:space="preserve">0.615155</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20" w:lineRule="auto"/>
              <w:rPr/>
            </w:pPr>
            <w:r w:rsidDel="00000000" w:rsidR="00000000" w:rsidRPr="00000000">
              <w:rPr>
                <w:sz w:val="18"/>
                <w:szCs w:val="18"/>
                <w:rtl w:val="0"/>
              </w:rPr>
              <w:t xml:space="preserve">Inercia</w:t>
            </w:r>
            <w:r w:rsidDel="00000000" w:rsidR="00000000" w:rsidRPr="00000000">
              <w:rPr>
                <w:rtl w:val="0"/>
              </w:rPr>
            </w:r>
          </w:p>
        </w:tc>
        <w:tc>
          <w:tcPr/>
          <w:p w:rsidR="00000000" w:rsidDel="00000000" w:rsidP="00000000" w:rsidRDefault="00000000" w:rsidRPr="00000000" w14:paraId="000001FD">
            <w:pPr>
              <w:spacing w:after="20" w:lineRule="auto"/>
              <w:rPr/>
            </w:pPr>
            <w:r w:rsidDel="00000000" w:rsidR="00000000" w:rsidRPr="00000000">
              <w:rPr>
                <w:sz w:val="18"/>
                <w:szCs w:val="18"/>
                <w:rtl w:val="0"/>
              </w:rPr>
              <w:t xml:space="preserve">259.911679</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20" w:lineRule="auto"/>
              <w:rPr/>
            </w:pPr>
            <w:r w:rsidDel="00000000" w:rsidR="00000000" w:rsidRPr="00000000">
              <w:rPr>
                <w:sz w:val="18"/>
                <w:szCs w:val="18"/>
                <w:rtl w:val="0"/>
              </w:rPr>
              <w:t xml:space="preserve">Estaciones</w:t>
            </w:r>
            <w:r w:rsidDel="00000000" w:rsidR="00000000" w:rsidRPr="00000000">
              <w:rPr>
                <w:rtl w:val="0"/>
              </w:rPr>
            </w:r>
          </w:p>
        </w:tc>
        <w:tc>
          <w:tcPr/>
          <w:p w:rsidR="00000000" w:rsidDel="00000000" w:rsidP="00000000" w:rsidRDefault="00000000" w:rsidRPr="00000000" w14:paraId="000001FF">
            <w:pPr>
              <w:spacing w:after="20" w:lineRule="auto"/>
              <w:rPr/>
            </w:pPr>
            <w:r w:rsidDel="00000000" w:rsidR="00000000" w:rsidRPr="00000000">
              <w:rPr>
                <w:sz w:val="18"/>
                <w:szCs w:val="18"/>
                <w:rtl w:val="0"/>
              </w:rPr>
              <w:t xml:space="preserve">484</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20" w:lineRule="auto"/>
              <w:rPr/>
            </w:pPr>
            <w:r w:rsidDel="00000000" w:rsidR="00000000" w:rsidRPr="00000000">
              <w:rPr>
                <w:sz w:val="18"/>
                <w:szCs w:val="18"/>
                <w:rtl w:val="0"/>
              </w:rPr>
              <w:t xml:space="preserve">Capacidades imputadas</w:t>
            </w:r>
            <w:r w:rsidDel="00000000" w:rsidR="00000000" w:rsidRPr="00000000">
              <w:rPr>
                <w:rtl w:val="0"/>
              </w:rPr>
            </w:r>
          </w:p>
        </w:tc>
        <w:tc>
          <w:tcPr/>
          <w:p w:rsidR="00000000" w:rsidDel="00000000" w:rsidP="00000000" w:rsidRDefault="00000000" w:rsidRPr="00000000" w14:paraId="00000201">
            <w:pPr>
              <w:spacing w:after="20" w:lineRule="auto"/>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20" w:lineRule="auto"/>
              <w:rPr>
                <w:sz w:val="18"/>
                <w:szCs w:val="18"/>
              </w:rPr>
            </w:pPr>
            <w:r w:rsidDel="00000000" w:rsidR="00000000" w:rsidRPr="00000000">
              <w:rPr>
                <w:sz w:val="18"/>
                <w:szCs w:val="18"/>
                <w:rtl w:val="0"/>
              </w:rPr>
              <w:t xml:space="preserve">Artefactos</w:t>
            </w:r>
          </w:p>
        </w:tc>
        <w:tc>
          <w:tcPr/>
          <w:p w:rsidR="00000000" w:rsidDel="00000000" w:rsidP="00000000" w:rsidRDefault="00000000" w:rsidRPr="00000000" w14:paraId="00000203">
            <w:pPr>
              <w:spacing w:after="20" w:lineRule="auto"/>
              <w:rPr>
                <w:sz w:val="18"/>
                <w:szCs w:val="18"/>
              </w:rPr>
            </w:pPr>
            <w:r w:rsidDel="00000000" w:rsidR="00000000" w:rsidRPr="00000000">
              <w:rPr>
                <w:sz w:val="18"/>
                <w:szCs w:val="18"/>
                <w:rtl w:val="0"/>
              </w:rPr>
              <w:t xml:space="preserve">7</w:t>
            </w:r>
          </w:p>
        </w:tc>
      </w:tr>
    </w:tbl>
    <w:p w:rsidR="00000000" w:rsidDel="00000000" w:rsidP="00000000" w:rsidRDefault="00000000" w:rsidRPr="00000000" w14:paraId="00000204">
      <w:pPr>
        <w:jc w:val="both"/>
        <w:rPr>
          <w:b w:val="1"/>
          <w:bCs w:val="1"/>
          <w:highlight w:val="yellow"/>
        </w:rPr>
      </w:pPr>
      <w:r w:rsidDel="00000000" w:rsidR="00000000" w:rsidRPr="00000000">
        <w:rPr>
          <w:rtl w:val="0"/>
        </w:rPr>
      </w:r>
    </w:p>
    <w:p w:rsidR="00000000" w:rsidDel="00000000" w:rsidP="00000000" w:rsidRDefault="00000000" w:rsidRPr="00000000" w14:paraId="00000205">
      <w:pPr>
        <w:spacing w:line="342.85714285714283" w:lineRule="auto"/>
        <w:jc w:val="both"/>
        <w:rPr>
          <w:b w:val="1"/>
          <w:bCs w:val="1"/>
          <w:highlight w:val="yellow"/>
        </w:rPr>
      </w:pPr>
      <w:r w:rsidDel="00000000" w:rsidR="00000000" w:rsidRPr="00000000">
        <w:rPr>
          <w:rtl w:val="0"/>
        </w:rPr>
        <w:t xml:space="preserve">Las siguientes capturas presentan el detalle del run registrado en MLflow, incluyendo parámetros, métricas, etiquetas, estado de ejecución y referencia al código fuente. Además de confirmar el registro y visualización del mapa de clusters como artefacto del mismo run.</w:t>
      </w: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6309360" cy="32893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0936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6309360" cy="32385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30936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line="342.85714285714283" w:lineRule="auto"/>
        <w:rPr/>
      </w:pPr>
      <w:r w:rsidDel="00000000" w:rsidR="00000000" w:rsidRPr="00000000">
        <w:rPr>
          <w:i w:val="1"/>
          <w:iCs w:val="1"/>
          <w:sz w:val="18"/>
          <w:szCs w:val="18"/>
          <w:rtl w:val="0"/>
        </w:rPr>
        <w:t xml:space="preserve">Figuras 5 y 6. Detalle del run P3 registrado en MLflow. El run </w:t>
      </w:r>
      <w:r w:rsidDel="00000000" w:rsidR="00000000" w:rsidRPr="00000000">
        <w:rPr>
          <w:i w:val="1"/>
          <w:iCs w:val="1"/>
          <w:sz w:val="18"/>
          <w:szCs w:val="18"/>
          <w:rtl w:val="0"/>
        </w:rPr>
        <w:t xml:space="preserve">P3-kmeans-exploratory-baseline</w:t>
      </w:r>
      <w:r w:rsidDel="00000000" w:rsidR="00000000" w:rsidRPr="00000000">
        <w:rPr>
          <w:i w:val="1"/>
          <w:iCs w:val="1"/>
          <w:sz w:val="18"/>
          <w:szCs w:val="18"/>
          <w:rtl w:val="0"/>
        </w:rPr>
        <w:t xml:space="preserve"> registra las métricas internas del clustering, los parámetros de KMeans con </w:t>
      </w:r>
      <w:r w:rsidDel="00000000" w:rsidR="00000000" w:rsidRPr="00000000">
        <w:rPr>
          <w:i w:val="1"/>
          <w:iCs w:val="1"/>
          <w:sz w:val="18"/>
          <w:szCs w:val="18"/>
          <w:rtl w:val="0"/>
        </w:rPr>
        <w:t xml:space="preserve">final_k=5</w:t>
      </w:r>
      <w:r w:rsidDel="00000000" w:rsidR="00000000" w:rsidRPr="00000000">
        <w:rPr>
          <w:i w:val="1"/>
          <w:iCs w:val="1"/>
          <w:sz w:val="18"/>
          <w:szCs w:val="18"/>
          <w:rtl w:val="0"/>
        </w:rPr>
        <w:t xml:space="preserve">, la política de tratamiento de capacidades iguales a cero y las etiquetas de trazabilidad correspondientes al Equipo 49, la pregunta P3 y el commit de Git </w:t>
      </w:r>
      <w:r w:rsidDel="00000000" w:rsidR="00000000" w:rsidRPr="00000000">
        <w:rPr>
          <w:i w:val="1"/>
          <w:iCs w:val="1"/>
          <w:sz w:val="18"/>
          <w:szCs w:val="18"/>
          <w:rtl w:val="0"/>
        </w:rPr>
        <w:t xml:space="preserve">0130d0a403b81572298d1ecbbbcf85aa028836ba</w:t>
      </w:r>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drawing>
          <wp:inline distB="114300" distT="114300" distL="114300" distR="114300">
            <wp:extent cx="6309360" cy="32893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30936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drawing>
          <wp:inline distB="114300" distT="114300" distL="114300" distR="114300">
            <wp:extent cx="6309360" cy="32766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0936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42.85714285714283" w:lineRule="auto"/>
        <w:jc w:val="both"/>
        <w:rPr>
          <w:highlight w:val="yellow"/>
        </w:rPr>
      </w:pPr>
      <w:r w:rsidDel="00000000" w:rsidR="00000000" w:rsidRPr="00000000">
        <w:rPr>
          <w:i w:val="1"/>
          <w:iCs w:val="1"/>
          <w:sz w:val="18"/>
          <w:szCs w:val="18"/>
          <w:rtl w:val="0"/>
        </w:rPr>
        <w:t xml:space="preserve">Figuras 7 y 8. Artefactos espaciales de P3 registrado en MLflow. La interfaz muestra el archivo </w:t>
      </w:r>
      <w:r w:rsidDel="00000000" w:rsidR="00000000" w:rsidRPr="00000000">
        <w:rPr>
          <w:i w:val="1"/>
          <w:iCs w:val="1"/>
          <w:sz w:val="18"/>
          <w:szCs w:val="18"/>
          <w:rtl w:val="0"/>
        </w:rPr>
        <w:t xml:space="preserve">p3_mapa_clusters.png</w:t>
      </w:r>
      <w:r w:rsidDel="00000000" w:rsidR="00000000" w:rsidRPr="00000000">
        <w:rPr>
          <w:i w:val="1"/>
          <w:iCs w:val="1"/>
          <w:sz w:val="18"/>
          <w:szCs w:val="18"/>
          <w:rtl w:val="0"/>
        </w:rPr>
        <w:t xml:space="preserve"> y p3_perfiles_cluster.png dentro de los artefactos del run. Los colores representan los cinco clusters seleccionados para las 484 estaciones. La ubicación geográfica se utilizó exclusivamente para visualización y no como variable de entrada de KMeans.</w:t>
      </w:r>
      <w:r w:rsidDel="00000000" w:rsidR="00000000" w:rsidRPr="00000000">
        <w:rPr>
          <w:rtl w:val="0"/>
        </w:rPr>
      </w:r>
    </w:p>
    <w:p w:rsidR="00000000" w:rsidDel="00000000" w:rsidP="00000000" w:rsidRDefault="00000000" w:rsidRPr="00000000" w14:paraId="0000020E">
      <w:pPr>
        <w:jc w:val="both"/>
        <w:rPr>
          <w:b w:val="1"/>
          <w:bCs w:val="1"/>
          <w:highlight w:val="yellow"/>
        </w:rPr>
      </w:pPr>
      <w:r w:rsidDel="00000000" w:rsidR="00000000" w:rsidRPr="00000000">
        <w:rPr>
          <w:rtl w:val="0"/>
        </w:rPr>
      </w:r>
    </w:p>
    <w:p>
      <w:pPr>
        <w:pStyle w:val="Heading2"/>
        <w:keepNext/>
        <w:keepLines/>
        <w:pageBreakBefore/>
        <w:spacing w:after="120" w:line="259" w:lineRule="auto" w:before="240"/>
      </w:pPr>
      <w:r>
        <w:rPr>
          <w:rFonts w:ascii="Calibri" w:hAnsi="Calibri"/>
          <w:b/>
          <w:color w:val="000000"/>
          <w:sz w:val="26"/>
        </w:rPr>
        <w:t>4.4.2 Resultados de P1</w:t>
      </w:r>
    </w:p>
    <w:p>
      <w:pPr>
        <w:keepLines/>
        <w:spacing w:after="120" w:line="259" w:lineRule="auto"/>
      </w:pPr>
      <w:r>
        <w:rPr>
          <w:rFonts w:ascii="Calibri" w:hAnsi="Calibri"/>
          <w:b w:val="0"/>
          <w:color w:val="000000"/>
          <w:sz w:val="21"/>
        </w:rPr>
        <w:t>Saúl Salgado Ortega implementó y ejecutó dos baselines desde la terminal en Windows con Python 3.12.14. Se simulan 24 predicciones por estación emitidas cada medianoche, usando exclusivamente días anteriores. La selección se realizó por WAPE de julio-agosto; septiembre se reservó para evaluar las reglas ya definidas. La siguiente tabla se obtiene de reports/tables/p1_metrics.csv.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3"/>
        <w:gridCol w:w="1469"/>
        <w:gridCol w:w="1224"/>
        <w:gridCol w:w="1224"/>
        <w:gridCol w:w="1440"/>
        <w:gridCol w:w="1440"/>
      </w:tblGrid>
      <w:tr>
        <w:trPr>
          <w:tblHeader/>
          <w:cantSplit/>
        </w:trPr>
        <w:tc>
          <w:tcPr>
            <w:tcW w:type="dxa" w:w="2563"/>
            <w:vAlign w:val="center"/>
            <w:tcMar>
              <w:top w:w="70" w:type="dxa"/>
              <w:bottom w:w="70" w:type="dxa"/>
              <w:left w:w="80" w:type="dxa"/>
              <w:right w:w="80" w:type="dxa"/>
            </w:tcMar>
            <w:shd w:fill="D9E2F3"/>
          </w:tcPr>
          <w:p>
            <w:pPr>
              <w:keepNext/>
              <w:spacing w:after="40" w:before="40" w:line="252" w:lineRule="auto"/>
              <w:jc w:val="left"/>
            </w:pPr>
            <w:r>
              <w:rPr>
                <w:rFonts w:ascii="Calibri" w:hAnsi="Calibri"/>
                <w:b/>
                <w:color w:val="000000"/>
                <w:sz w:val="19"/>
              </w:rPr>
              <w:t>Baseline</w:t>
            </w:r>
          </w:p>
        </w:tc>
        <w:tc>
          <w:tcPr>
            <w:tcW w:type="dxa" w:w="1469"/>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Partición</w:t>
            </w:r>
          </w:p>
        </w:tc>
        <w:tc>
          <w:tcPr>
            <w:tcW w:type="dxa" w:w="1224"/>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MAE</w:t>
            </w:r>
          </w:p>
        </w:tc>
        <w:tc>
          <w:tcPr>
            <w:tcW w:type="dxa" w:w="1224"/>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RMSE</w:t>
            </w:r>
          </w:p>
        </w:tc>
        <w:tc>
          <w:tcPr>
            <w:tcW w:type="dxa" w:w="1440"/>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WAPE</w:t>
            </w:r>
          </w:p>
        </w:tc>
        <w:tc>
          <w:tcPr>
            <w:tcW w:type="dxa" w:w="1440"/>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Sesgo</w:t>
            </w:r>
          </w:p>
        </w:tc>
      </w:tr>
      <w:tr>
        <w:trPr>
          <w:cantSplit/>
        </w:trPr>
        <w:tc>
          <w:tcPr>
            <w:tcW w:type="dxa" w:w="2563"/>
            <w:vAlign w:val="center"/>
            <w:tcMar>
              <w:top w:w="70" w:type="dxa"/>
              <w:bottom w:w="70" w:type="dxa"/>
              <w:left w:w="80" w:type="dxa"/>
              <w:right w:w="80" w:type="dxa"/>
            </w:tcMar>
            <w:shd w:fill="FFFFFF"/>
          </w:tcPr>
          <w:p>
            <w:pPr>
              <w:spacing w:after="40" w:before="40" w:line="252" w:lineRule="auto"/>
              <w:jc w:val="left"/>
            </w:pPr>
            <w:r>
              <w:rPr>
                <w:rFonts w:ascii="Calibri" w:hAnsi="Calibri"/>
                <w:b w:val="0"/>
                <w:color w:val="000000"/>
                <w:sz w:val="19"/>
              </w:rPr>
              <w:t>Semana anterior</w:t>
            </w:r>
          </w:p>
        </w:tc>
        <w:tc>
          <w:tcPr>
            <w:tcW w:type="dxa" w:w="1469"/>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Validación</w:t>
            </w:r>
          </w:p>
        </w:tc>
        <w:tc>
          <w:tcPr>
            <w:tcW w:type="dxa" w:w="1224"/>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0.9287</w:t>
            </w:r>
          </w:p>
        </w:tc>
        <w:tc>
          <w:tcPr>
            <w:tcW w:type="dxa" w:w="1224"/>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1.8594</w:t>
            </w:r>
          </w:p>
        </w:tc>
        <w:tc>
          <w:tcPr>
            <w:tcW w:type="dxa" w:w="1440"/>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76.12%</w:t>
            </w:r>
          </w:p>
        </w:tc>
        <w:tc>
          <w:tcPr>
            <w:tcW w:type="dxa" w:w="1440"/>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-0.0049</w:t>
            </w:r>
          </w:p>
        </w:tc>
      </w:tr>
      <w:tr>
        <w:trPr>
          <w:cantSplit/>
        </w:trPr>
        <w:tc>
          <w:tcPr>
            <w:tcW w:type="dxa" w:w="2563"/>
            <w:vAlign w:val="center"/>
            <w:tcMar>
              <w:top w:w="70" w:type="dxa"/>
              <w:bottom w:w="70" w:type="dxa"/>
              <w:left w:w="80" w:type="dxa"/>
              <w:right w:w="80" w:type="dxa"/>
            </w:tcMar>
            <w:shd w:fill="F4F6F9"/>
          </w:tcPr>
          <w:p>
            <w:pPr>
              <w:spacing w:after="40" w:before="40" w:line="252" w:lineRule="auto"/>
              <w:jc w:val="left"/>
            </w:pPr>
            <w:r>
              <w:rPr>
                <w:rFonts w:ascii="Calibri" w:hAnsi="Calibri"/>
                <w:b w:val="0"/>
                <w:color w:val="000000"/>
                <w:sz w:val="19"/>
              </w:rPr>
              <w:t>Media de cuatro semanas</w:t>
            </w:r>
          </w:p>
        </w:tc>
        <w:tc>
          <w:tcPr>
            <w:tcW w:type="dxa" w:w="1469"/>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Validación</w:t>
            </w:r>
          </w:p>
        </w:tc>
        <w:tc>
          <w:tcPr>
            <w:tcW w:type="dxa" w:w="1224"/>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0.8011</w:t>
            </w:r>
          </w:p>
        </w:tc>
        <w:tc>
          <w:tcPr>
            <w:tcW w:type="dxa" w:w="1224"/>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1.5052</w:t>
            </w:r>
          </w:p>
        </w:tc>
        <w:tc>
          <w:tcPr>
            <w:tcW w:type="dxa" w:w="1440"/>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65.67%</w:t>
            </w:r>
          </w:p>
        </w:tc>
        <w:tc>
          <w:tcPr>
            <w:tcW w:type="dxa" w:w="1440"/>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-0.0160</w:t>
            </w:r>
          </w:p>
        </w:tc>
      </w:tr>
      <w:tr>
        <w:trPr>
          <w:cantSplit/>
        </w:trPr>
        <w:tc>
          <w:tcPr>
            <w:tcW w:type="dxa" w:w="2563"/>
            <w:vAlign w:val="center"/>
            <w:tcMar>
              <w:top w:w="70" w:type="dxa"/>
              <w:bottom w:w="70" w:type="dxa"/>
              <w:left w:w="80" w:type="dxa"/>
              <w:right w:w="80" w:type="dxa"/>
            </w:tcMar>
            <w:shd w:fill="FFFFFF"/>
          </w:tcPr>
          <w:p>
            <w:pPr>
              <w:spacing w:after="40" w:before="40" w:line="252" w:lineRule="auto"/>
              <w:jc w:val="left"/>
            </w:pPr>
            <w:r>
              <w:rPr>
                <w:rFonts w:ascii="Calibri" w:hAnsi="Calibri"/>
                <w:b w:val="0"/>
                <w:color w:val="000000"/>
                <w:sz w:val="19"/>
              </w:rPr>
              <w:t>Semana anterior</w:t>
            </w:r>
          </w:p>
        </w:tc>
        <w:tc>
          <w:tcPr>
            <w:tcW w:type="dxa" w:w="1469"/>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Prueba</w:t>
            </w:r>
          </w:p>
        </w:tc>
        <w:tc>
          <w:tcPr>
            <w:tcW w:type="dxa" w:w="1224"/>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1.0297</w:t>
            </w:r>
          </w:p>
        </w:tc>
        <w:tc>
          <w:tcPr>
            <w:tcW w:type="dxa" w:w="1224"/>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2.1127</w:t>
            </w:r>
          </w:p>
        </w:tc>
        <w:tc>
          <w:tcPr>
            <w:tcW w:type="dxa" w:w="1440"/>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71.01%</w:t>
            </w:r>
          </w:p>
        </w:tc>
        <w:tc>
          <w:tcPr>
            <w:tcW w:type="dxa" w:w="1440"/>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-0.1173</w:t>
            </w:r>
          </w:p>
        </w:tc>
      </w:tr>
      <w:tr>
        <w:trPr>
          <w:cantSplit/>
        </w:trPr>
        <w:tc>
          <w:tcPr>
            <w:tcW w:type="dxa" w:w="2563"/>
            <w:vAlign w:val="center"/>
            <w:tcMar>
              <w:top w:w="70" w:type="dxa"/>
              <w:bottom w:w="70" w:type="dxa"/>
              <w:left w:w="80" w:type="dxa"/>
              <w:right w:w="80" w:type="dxa"/>
            </w:tcMar>
            <w:shd w:fill="F4F6F9"/>
          </w:tcPr>
          <w:p>
            <w:pPr>
              <w:spacing w:after="40" w:before="40" w:line="252" w:lineRule="auto"/>
              <w:jc w:val="left"/>
            </w:pPr>
            <w:r>
              <w:rPr>
                <w:rFonts w:ascii="Calibri" w:hAnsi="Calibri"/>
                <w:b w:val="0"/>
                <w:color w:val="000000"/>
                <w:sz w:val="19"/>
              </w:rPr>
              <w:t>Media de cuatro semanas</w:t>
            </w:r>
          </w:p>
        </w:tc>
        <w:tc>
          <w:tcPr>
            <w:tcW w:type="dxa" w:w="1469"/>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Prueba</w:t>
            </w:r>
          </w:p>
        </w:tc>
        <w:tc>
          <w:tcPr>
            <w:tcW w:type="dxa" w:w="1224"/>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0.8806</w:t>
            </w:r>
          </w:p>
        </w:tc>
        <w:tc>
          <w:tcPr>
            <w:tcW w:type="dxa" w:w="1224"/>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1.7412</w:t>
            </w:r>
          </w:p>
        </w:tc>
        <w:tc>
          <w:tcPr>
            <w:tcW w:type="dxa" w:w="1440"/>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60.73%</w:t>
            </w:r>
          </w:p>
        </w:tc>
        <w:tc>
          <w:tcPr>
            <w:tcW w:type="dxa" w:w="1440"/>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-0.2236</w:t>
            </w:r>
          </w:p>
        </w:tc>
      </w:tr>
    </w:tbl>
    <w:p>
      <w:pPr>
        <w:keepLines/>
        <w:spacing w:after="120" w:line="259" w:lineRule="auto"/>
      </w:pPr>
      <w:r>
        <w:rPr>
          <w:rFonts w:ascii="Calibri" w:hAnsi="Calibri"/>
          <w:b w:val="0"/>
          <w:color w:val="000000"/>
          <w:sz w:val="21"/>
        </w:rPr>
      </w:r>
    </w:p>
    <w:p>
      <w:pPr>
        <w:keepLines/>
        <w:spacing w:after="120" w:line="259" w:lineRule="auto"/>
      </w:pPr>
      <w:r>
        <w:rPr>
          <w:rFonts w:ascii="Calibri" w:hAnsi="Calibri"/>
          <w:b w:val="0"/>
          <w:color w:val="000000"/>
          <w:sz w:val="21"/>
        </w:rPr>
        <w:t>La media de cuatro semanas obtuvo el menor WAPE de validación (65.67%). En prueba alcanzó MAE 0.8806 y RMSE 1.7412 viajes por estación-hora, con WAPE 60.73%. Su MAE es 14.48% menor que el de la semana anterior en la misma cohorte. Estas cifras constituyen la referencia inicial para modelos futuros; no demuestran por sí solas una mejora de la operación de bicicletas.</w:t>
      </w:r>
    </w:p>
    <w:p>
      <w:pPr>
        <w:keepLines/>
        <w:spacing w:after="120" w:line="259" w:lineRule="auto"/>
      </w:pPr>
      <w:r>
        <w:rPr>
          <w:rFonts w:ascii="Calibri" w:hAnsi="Calibri"/>
          <w:b w:val="0"/>
          <w:color w:val="000000"/>
          <w:sz w:val="21"/>
        </w:rPr>
        <w:t>El sesgo de prueba de -0.2236 indica subestimación: la media de cuatro semanas suma 412,661.25 viajes esperados frente a 487,915 observados en la cohorte, una diferencia de -15.42%. El suavizado semanal reacciona lentamente a incrementos recientes. WAPE no equivale a exactitud y las horas con cero reducen el error medio; por eso se reportan también volumen, cobertura y errores por estación.</w:t>
      </w:r>
    </w:p>
    <w:p>
      <w:pPr>
        <w:keepNext/>
        <w:spacing w:after="80"/>
        <w:jc w:val="center"/>
      </w:pPr>
      <w:r>
        <w:drawing>
          <wp:inline>
            <wp:extent cx="6080760" cy="2487584"/>
            <wp:docPr id="12" name="Picture 12" descr="Figura P1.1. MAE y WAPE de validación y prueba para los dos baselines sobre la misma cohorte."/>
            <wp:cNvGraphicFramePr>
              <a:graphicFrameLocks noChangeAspect="1"/>
            </wp:cNvGraphicFramePr>
            <a:graphic>
              <a:graphicData uri="http://schemas.openxmlformats.org/drawingml/2006/picture">
                <pic:pic>
                  <pic:nvPicPr>
                    <pic:cNvPr id="0" name="P1_error_comparison.png"/>
                    <pic:cNvPicPr/>
                  </pic:nvPicPr>
                  <pic:blipFill>
                    <a:blip r:embed="rId20"/>
                    <a:stretch>
                      <a:fillRect/>
                    </a:stretch>
                  </pic:blipFill>
                  <pic:spPr>
                    <a:xfrm>
                      <a:off x="0" y="0"/>
                      <a:ext cx="6080760" cy="2487584"/>
                    </a:xfrm>
                    <a:prstGeom prst="rect"/>
                  </pic:spPr>
                </pic:pic>
              </a:graphicData>
            </a:graphic>
          </wp:inline>
        </w:drawing>
      </w:r>
    </w:p>
    <w:p>
      <w:pPr>
        <w:keepLines/>
        <w:spacing w:after="120" w:line="259" w:lineRule="auto"/>
      </w:pPr>
      <w:r>
        <w:rPr>
          <w:rFonts w:ascii="Calibri" w:hAnsi="Calibri"/>
          <w:b w:val="0"/>
          <w:color w:val="000000"/>
          <w:sz w:val="18"/>
        </w:rPr>
        <w:t>Figura P1.1. MAE y WAPE de validación y prueba para los dos baselines sobre la misma cohorte.</w:t>
      </w:r>
    </w:p>
    <w:p>
      <w:pPr>
        <w:pStyle w:val="Heading3"/>
        <w:keepNext/>
        <w:keepLines/>
        <w:spacing w:after="120" w:line="259" w:lineRule="auto" w:before="240"/>
      </w:pPr>
      <w:r>
        <w:rPr>
          <w:rFonts w:ascii="Calibri" w:hAnsi="Calibri"/>
          <w:b/>
          <w:color w:val="000000"/>
          <w:sz w:val="22"/>
        </w:rPr>
        <w:t>Cobertura y límites de la evaluación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728"/>
        <w:gridCol w:w="1728"/>
        <w:gridCol w:w="1440"/>
        <w:gridCol w:w="1440"/>
        <w:gridCol w:w="1584"/>
      </w:tblGrid>
      <w:tr>
        <w:trPr>
          <w:tblHeader/>
          <w:cantSplit/>
        </w:trPr>
        <w:tc>
          <w:tcPr>
            <w:tcW w:type="dxa" w:w="1440"/>
            <w:vAlign w:val="center"/>
            <w:tcMar>
              <w:top w:w="70" w:type="dxa"/>
              <w:bottom w:w="70" w:type="dxa"/>
              <w:left w:w="80" w:type="dxa"/>
              <w:right w:w="80" w:type="dxa"/>
            </w:tcMar>
            <w:shd w:fill="D9E2F3"/>
          </w:tcPr>
          <w:p>
            <w:pPr>
              <w:keepNext/>
              <w:spacing w:after="40" w:before="40" w:line="252" w:lineRule="auto"/>
              <w:jc w:val="left"/>
            </w:pPr>
            <w:r>
              <w:rPr>
                <w:rFonts w:ascii="Calibri" w:hAnsi="Calibri"/>
                <w:b/>
                <w:color w:val="000000"/>
                <w:sz w:val="19"/>
              </w:rPr>
              <w:t>Conjunto</w:t>
            </w:r>
          </w:p>
        </w:tc>
        <w:tc>
          <w:tcPr>
            <w:tcW w:type="dxa" w:w="1728"/>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Horas conocidas</w:t>
            </w:r>
          </w:p>
        </w:tc>
        <w:tc>
          <w:tcPr>
            <w:tcW w:type="dxa" w:w="1728"/>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Horas evaluadas</w:t>
            </w:r>
          </w:p>
        </w:tc>
        <w:tc>
          <w:tcPr>
            <w:tcW w:type="dxa" w:w="1440"/>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Excluidas</w:t>
            </w:r>
          </w:p>
        </w:tc>
        <w:tc>
          <w:tcPr>
            <w:tcW w:type="dxa" w:w="1440"/>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Estaciones</w:t>
            </w:r>
          </w:p>
        </w:tc>
        <w:tc>
          <w:tcPr>
            <w:tcW w:type="dxa" w:w="1584"/>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Cobertura</w:t>
            </w:r>
          </w:p>
        </w:tc>
      </w:tr>
      <w:tr>
        <w:trPr>
          <w:cantSplit/>
        </w:trPr>
        <w:tc>
          <w:tcPr>
            <w:tcW w:type="dxa" w:w="1440"/>
            <w:vAlign w:val="center"/>
            <w:tcMar>
              <w:top w:w="70" w:type="dxa"/>
              <w:bottom w:w="70" w:type="dxa"/>
              <w:left w:w="80" w:type="dxa"/>
              <w:right w:w="80" w:type="dxa"/>
            </w:tcMar>
            <w:shd w:fill="FFFFFF"/>
          </w:tcPr>
          <w:p>
            <w:pPr>
              <w:spacing w:after="40" w:before="40" w:line="252" w:lineRule="auto"/>
              <w:jc w:val="left"/>
            </w:pPr>
            <w:r>
              <w:rPr>
                <w:rFonts w:ascii="Calibri" w:hAnsi="Calibri"/>
                <w:b w:val="0"/>
                <w:color w:val="000000"/>
                <w:sz w:val="19"/>
              </w:rPr>
              <w:t>Validación</w:t>
            </w:r>
          </w:p>
        </w:tc>
        <w:tc>
          <w:tcPr>
            <w:tcW w:type="dxa" w:w="1728"/>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673,656</w:t>
            </w:r>
          </w:p>
        </w:tc>
        <w:tc>
          <w:tcPr>
            <w:tcW w:type="dxa" w:w="1728"/>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629,424</w:t>
            </w:r>
          </w:p>
        </w:tc>
        <w:tc>
          <w:tcPr>
            <w:tcW w:type="dxa" w:w="1440"/>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44,232</w:t>
            </w:r>
          </w:p>
        </w:tc>
        <w:tc>
          <w:tcPr>
            <w:tcW w:type="dxa" w:w="1440"/>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455</w:t>
            </w:r>
          </w:p>
        </w:tc>
        <w:tc>
          <w:tcPr>
            <w:tcW w:type="dxa" w:w="1584"/>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93.43%</w:t>
            </w:r>
          </w:p>
        </w:tc>
      </w:tr>
      <w:tr>
        <w:trPr>
          <w:cantSplit/>
        </w:trPr>
        <w:tc>
          <w:tcPr>
            <w:tcW w:type="dxa" w:w="1440"/>
            <w:vAlign w:val="center"/>
            <w:tcMar>
              <w:top w:w="70" w:type="dxa"/>
              <w:bottom w:w="70" w:type="dxa"/>
              <w:left w:w="80" w:type="dxa"/>
              <w:right w:w="80" w:type="dxa"/>
            </w:tcMar>
            <w:shd w:fill="F4F6F9"/>
          </w:tcPr>
          <w:p>
            <w:pPr>
              <w:spacing w:after="40" w:before="40" w:line="252" w:lineRule="auto"/>
              <w:jc w:val="left"/>
            </w:pPr>
            <w:r>
              <w:rPr>
                <w:rFonts w:ascii="Calibri" w:hAnsi="Calibri"/>
                <w:b w:val="0"/>
                <w:color w:val="000000"/>
                <w:sz w:val="19"/>
              </w:rPr>
              <w:t>Prueba</w:t>
            </w:r>
          </w:p>
        </w:tc>
        <w:tc>
          <w:tcPr>
            <w:tcW w:type="dxa" w:w="1728"/>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338,856</w:t>
            </w:r>
          </w:p>
        </w:tc>
        <w:tc>
          <w:tcPr>
            <w:tcW w:type="dxa" w:w="1728"/>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336,480</w:t>
            </w:r>
          </w:p>
        </w:tc>
        <w:tc>
          <w:tcPr>
            <w:tcW w:type="dxa" w:w="1440"/>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2,376</w:t>
            </w:r>
          </w:p>
        </w:tc>
        <w:tc>
          <w:tcPr>
            <w:tcW w:type="dxa" w:w="1440"/>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470</w:t>
            </w:r>
          </w:p>
        </w:tc>
        <w:tc>
          <w:tcPr>
            <w:tcW w:type="dxa" w:w="1584"/>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99.30%</w:t>
            </w:r>
          </w:p>
        </w:tc>
      </w:tr>
    </w:tbl>
    <w:p>
      <w:pPr>
        <w:keepLines/>
        <w:spacing w:after="120" w:line="259" w:lineRule="auto"/>
      </w:pPr>
      <w:r>
        <w:rPr>
          <w:rFonts w:ascii="Calibri" w:hAnsi="Calibri"/>
          <w:b w:val="0"/>
          <w:color w:val="000000"/>
          <w:sz w:val="21"/>
        </w:rPr>
      </w:r>
    </w:p>
    <w:p>
      <w:pPr>
        <w:keepLines/>
        <w:spacing w:after="120" w:line="259" w:lineRule="auto"/>
      </w:pPr>
      <w:r>
        <w:rPr>
          <w:rFonts w:ascii="Calibri" w:hAnsi="Calibri"/>
          <w:b w:val="0"/>
          <w:color w:val="000000"/>
          <w:sz w:val="21"/>
        </w:rPr>
        <w:t>Los 484 registros de nomenclatura, los 471 IDs históricos de origen y las 470 estaciones con alguna hora evaluada en septiembre son conteos distintos. Algunas estaciones conocidas no tienen salidas en ese mes; su permanencia en la cohorte no prueba que estuvieran abiertas. Las estaciones sin cuatro semanas de historia quedan fuera de esta comparación y requieren una estrategia propia.</w:t>
      </w:r>
    </w:p>
    <w:p>
      <w:pPr>
        <w:keepLines/>
        <w:spacing w:after="120" w:line="259" w:lineRule="auto"/>
      </w:pPr>
      <w:r>
        <w:rPr>
          <w:rFonts w:ascii="Calibri" w:hAnsi="Calibri"/>
          <w:b w:val="0"/>
          <w:color w:val="000000"/>
          <w:sz w:val="21"/>
        </w:rPr>
        <w:t>Se predicen viajes atendidos, no demanda insatisfecha. La primera salida es una aproximación de disponibilidad y se desconocen cierres y rebalanceos. No se incluyen clima, eventos, festivos ni inventario real. Los archivos mensuales permiten evaluación retrospectiva; una operación diaria necesitaría una fuente con actualización y disponibilidad adecuadas.</w:t>
      </w:r>
    </w:p>
    <w:p>
      <w:pPr>
        <w:keepNext/>
        <w:spacing w:after="80"/>
        <w:jc w:val="center"/>
      </w:pPr>
      <w:r>
        <w:drawing>
          <wp:inline>
            <wp:extent cx="5486400" cy="2244436"/>
            <wp:docPr id="13" name="Picture 13" descr="Figura P1.2. Totales diarios de la cohorte de prueba. La suma de la red puede cancelar errores de estaciones distintas y debe leerse junto al MAE estación-hora."/>
            <wp:cNvGraphicFramePr>
              <a:graphicFrameLocks noChangeAspect="1"/>
            </wp:cNvGraphicFramePr>
            <a:graphic>
              <a:graphicData uri="http://schemas.openxmlformats.org/drawingml/2006/picture">
                <pic:pic>
                  <pic:nvPicPr>
                    <pic:cNvPr id="0" name="P1_daily_totals.png"/>
                    <pic:cNvPicPr/>
                  </pic:nvPicPr>
                  <pic:blipFill>
                    <a:blip r:embed="rId21"/>
                    <a:stretch>
                      <a:fillRect/>
                    </a:stretch>
                  </pic:blipFill>
                  <pic:spPr>
                    <a:xfrm>
                      <a:off x="0" y="0"/>
                      <a:ext cx="5486400" cy="2244436"/>
                    </a:xfrm>
                    <a:prstGeom prst="rect"/>
                  </pic:spPr>
                </pic:pic>
              </a:graphicData>
            </a:graphic>
          </wp:inline>
        </w:drawing>
      </w:r>
    </w:p>
    <w:p>
      <w:pPr>
        <w:keepLines/>
        <w:spacing w:after="120" w:line="259" w:lineRule="auto"/>
      </w:pPr>
      <w:r>
        <w:rPr>
          <w:rFonts w:ascii="Calibri" w:hAnsi="Calibri"/>
          <w:b w:val="0"/>
          <w:color w:val="000000"/>
          <w:sz w:val="18"/>
        </w:rPr>
        <w:t>Figura P1.2. Totales diarios de la cohorte de prueba. La suma de la red puede cancelar errores de estaciones distintas y debe leerse junto al MAE estación-hora.</w:t>
      </w:r>
    </w:p>
    <w:p>
      <w:pPr>
        <w:pStyle w:val="Heading3"/>
        <w:keepNext/>
        <w:keepLines/>
        <w:spacing w:after="120" w:line="259" w:lineRule="auto" w:before="240"/>
      </w:pPr>
      <w:r>
        <w:rPr>
          <w:rFonts w:ascii="Calibri" w:hAnsi="Calibri"/>
          <w:b/>
          <w:color w:val="000000"/>
          <w:sz w:val="22"/>
        </w:rPr>
        <w:t>Trazabilidad del experimento de P1</w:t>
      </w:r>
    </w:p>
    <w:p>
      <w:pPr>
        <w:keepLines/>
        <w:spacing w:after="120" w:line="259" w:lineRule="auto"/>
      </w:pPr>
      <w:r>
        <w:rPr>
          <w:rFonts w:ascii="Calibri" w:hAnsi="Calibri"/>
          <w:b w:val="0"/>
          <w:color w:val="000000"/>
          <w:sz w:val="21"/>
        </w:rPr>
        <w:t>Experimento local mibici-equipo49, ID 404903470010940206. Ambos runs terminaron correctamente. El registro P3 mostrado antes procede de la ejecución documentada por el equipo; la interfaz local abierta para esta actualización contiene los dos nuevos runs de P1.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480"/>
      </w:tblGrid>
      <w:tr>
        <w:trPr>
          <w:tblHeader/>
          <w:cantSplit/>
        </w:trPr>
        <w:tc>
          <w:tcPr>
            <w:tcW w:type="dxa" w:w="3168"/>
            <w:vAlign w:val="center"/>
            <w:tcMar>
              <w:top w:w="70" w:type="dxa"/>
              <w:bottom w:w="70" w:type="dxa"/>
              <w:left w:w="80" w:type="dxa"/>
              <w:right w:w="80" w:type="dxa"/>
            </w:tcMar>
            <w:shd w:fill="D9E2F3"/>
          </w:tcPr>
          <w:p>
            <w:pPr>
              <w:keepNext/>
              <w:spacing w:after="40" w:before="40" w:line="252" w:lineRule="auto"/>
              <w:jc w:val="left"/>
            </w:pPr>
            <w:r>
              <w:rPr>
                <w:rFonts w:ascii="Calibri" w:hAnsi="Calibri"/>
                <w:b/>
                <w:color w:val="000000"/>
                <w:sz w:val="19"/>
              </w:rPr>
              <w:t>Run</w:t>
            </w:r>
          </w:p>
        </w:tc>
        <w:tc>
          <w:tcPr>
            <w:tcW w:type="dxa" w:w="6480"/>
            <w:vAlign w:val="center"/>
            <w:tcMar>
              <w:top w:w="70" w:type="dxa"/>
              <w:bottom w:w="70" w:type="dxa"/>
              <w:left w:w="80" w:type="dxa"/>
              <w:right w:w="80" w:type="dxa"/>
            </w:tcMar>
            <w:shd w:fill="D9E2F3"/>
          </w:tcPr>
          <w:p>
            <w:pPr>
              <w:keepNext/>
              <w:spacing w:after="40" w:before="40" w:line="252" w:lineRule="auto"/>
              <w:jc w:val="center"/>
            </w:pPr>
            <w:r>
              <w:rPr>
                <w:rFonts w:ascii="Calibri" w:hAnsi="Calibri"/>
                <w:b/>
                <w:color w:val="000000"/>
                <w:sz w:val="19"/>
              </w:rPr>
              <w:t>Identificador</w:t>
            </w:r>
          </w:p>
        </w:tc>
      </w:tr>
      <w:tr>
        <w:trPr>
          <w:cantSplit/>
        </w:trPr>
        <w:tc>
          <w:tcPr>
            <w:tcW w:type="dxa" w:w="3168"/>
            <w:vAlign w:val="center"/>
            <w:tcMar>
              <w:top w:w="70" w:type="dxa"/>
              <w:bottom w:w="70" w:type="dxa"/>
              <w:left w:w="80" w:type="dxa"/>
              <w:right w:w="80" w:type="dxa"/>
            </w:tcMar>
            <w:shd w:fill="FFFFFF"/>
          </w:tcPr>
          <w:p>
            <w:pPr>
              <w:spacing w:after="40" w:before="40" w:line="252" w:lineRule="auto"/>
              <w:jc w:val="left"/>
            </w:pPr>
            <w:r>
              <w:rPr>
                <w:rFonts w:ascii="Calibri" w:hAnsi="Calibri"/>
                <w:b w:val="0"/>
                <w:color w:val="000000"/>
                <w:sz w:val="19"/>
              </w:rPr>
              <w:t>P1-estacional-168h</w:t>
            </w:r>
          </w:p>
        </w:tc>
        <w:tc>
          <w:tcPr>
            <w:tcW w:type="dxa" w:w="6480"/>
            <w:vAlign w:val="center"/>
            <w:tcMar>
              <w:top w:w="70" w:type="dxa"/>
              <w:bottom w:w="70" w:type="dxa"/>
              <w:left w:w="80" w:type="dxa"/>
              <w:right w:w="80" w:type="dxa"/>
            </w:tcMar>
            <w:shd w:fill="FFFFFF"/>
          </w:tcPr>
          <w:p>
            <w:pPr>
              <w:spacing w:after="40" w:before="40" w:line="252" w:lineRule="auto"/>
              <w:jc w:val="center"/>
            </w:pPr>
            <w:r>
              <w:rPr>
                <w:rFonts w:ascii="Calibri" w:hAnsi="Calibri"/>
                <w:b w:val="0"/>
                <w:color w:val="000000"/>
                <w:sz w:val="19"/>
              </w:rPr>
              <w:t>afb77ec9c5904efd9e9c059376d7b90b</w:t>
            </w:r>
          </w:p>
        </w:tc>
      </w:tr>
      <w:tr>
        <w:trPr>
          <w:cantSplit/>
        </w:trPr>
        <w:tc>
          <w:tcPr>
            <w:tcW w:type="dxa" w:w="3168"/>
            <w:vAlign w:val="center"/>
            <w:tcMar>
              <w:top w:w="70" w:type="dxa"/>
              <w:bottom w:w="70" w:type="dxa"/>
              <w:left w:w="80" w:type="dxa"/>
              <w:right w:w="80" w:type="dxa"/>
            </w:tcMar>
            <w:shd w:fill="F4F6F9"/>
          </w:tcPr>
          <w:p>
            <w:pPr>
              <w:spacing w:after="40" w:before="40" w:line="252" w:lineRule="auto"/>
              <w:jc w:val="left"/>
            </w:pPr>
            <w:r>
              <w:rPr>
                <w:rFonts w:ascii="Calibri" w:hAnsi="Calibri"/>
                <w:b w:val="0"/>
                <w:color w:val="000000"/>
                <w:sz w:val="19"/>
              </w:rPr>
              <w:t>P1-media-4semanas</w:t>
            </w:r>
          </w:p>
        </w:tc>
        <w:tc>
          <w:tcPr>
            <w:tcW w:type="dxa" w:w="6480"/>
            <w:vAlign w:val="center"/>
            <w:tcMar>
              <w:top w:w="70" w:type="dxa"/>
              <w:bottom w:w="70" w:type="dxa"/>
              <w:left w:w="80" w:type="dxa"/>
              <w:right w:w="80" w:type="dxa"/>
            </w:tcMar>
            <w:shd w:fill="F4F6F9"/>
          </w:tcPr>
          <w:p>
            <w:pPr>
              <w:spacing w:after="40" w:before="40" w:line="252" w:lineRule="auto"/>
              <w:jc w:val="center"/>
            </w:pPr>
            <w:r>
              <w:rPr>
                <w:rFonts w:ascii="Calibri" w:hAnsi="Calibri"/>
                <w:b w:val="0"/>
                <w:color w:val="000000"/>
                <w:sz w:val="19"/>
              </w:rPr>
              <w:t>15d5969c45f54aadb44b80b8f0aa8563</w:t>
            </w:r>
          </w:p>
        </w:tc>
      </w:tr>
    </w:tbl>
    <w:p>
      <w:pPr>
        <w:keepLines/>
        <w:spacing w:after="120" w:line="259" w:lineRule="auto"/>
      </w:pPr>
      <w:r>
        <w:rPr>
          <w:rFonts w:ascii="Calibri" w:hAnsi="Calibri"/>
          <w:b w:val="0"/>
          <w:color w:val="000000"/>
          <w:sz w:val="21"/>
        </w:rPr>
      </w:r>
    </w:p>
    <w:p>
      <w:pPr>
        <w:pStyle w:val="Heading3"/>
        <w:keepNext/>
        <w:keepLines/>
        <w:spacing w:after="120" w:line="259" w:lineRule="auto" w:before="240"/>
      </w:pPr>
      <w:r>
        <w:rPr>
          <w:rFonts w:ascii="Calibri" w:hAnsi="Calibri"/>
          <w:b/>
          <w:color w:val="000000"/>
          <w:sz w:val="22"/>
        </w:rPr>
        <w:t>Versiones SHA 256 de datos y código</w:t>
      </w:r>
    </w:p>
    <w:p>
      <w:pPr>
        <w:keepLines/>
        <w:spacing w:after="120" w:line="259" w:lineRule="auto"/>
      </w:pPr>
      <w:r>
        <w:rPr>
          <w:rFonts w:ascii="Consolas" w:hAnsi="Consolas"/>
          <w:b w:val="0"/>
          <w:color w:val="000000"/>
          <w:sz w:val="17"/>
        </w:rPr>
        <w:t>data_version: 0f000bd5e6563196d7c1133e119024e4e864f6325752e4f6b48e40011895d1a3</w:t>
      </w:r>
    </w:p>
    <w:p>
      <w:pPr>
        <w:keepLines/>
        <w:spacing w:after="120" w:line="259" w:lineRule="auto"/>
      </w:pPr>
      <w:r>
        <w:rPr>
          <w:rFonts w:ascii="Consolas" w:hAnsi="Consolas"/>
          <w:b w:val="0"/>
          <w:color w:val="000000"/>
          <w:sz w:val="17"/>
        </w:rPr>
        <w:t>source_version: 25f9a8265b0c28941d6e83bb92c45a5c2a15ccf69c0cf21f4fc9e01c12da5c7c</w:t>
      </w:r>
    </w:p>
    <w:p>
      <w:pPr>
        <w:keepLines/>
        <w:spacing w:after="120" w:line="259" w:lineRule="auto"/>
      </w:pPr>
      <w:r>
        <w:rPr>
          <w:rFonts w:ascii="Calibri" w:hAnsi="Calibri"/>
          <w:b w:val="0"/>
          <w:color w:val="000000"/>
          <w:sz w:val="21"/>
        </w:rPr>
        <w:t>Commit de ejecución: 52af95c13416705906f0630f058a4c78645a2fbe; git_dirty=false. El commit contiene la implementación de P1. reproducibility/code_snapshot.zip conserva módulos, pyproject.toml, lock, README y licencia; code_provenance.json fija hashes de código y contexto por separado. La evaluación verifica meses y hashes contra el manifiesto.</w:t>
      </w:r>
    </w:p>
    <w:p>
      <w:pPr>
        <w:keepLines/>
        <w:spacing w:after="120" w:line="259" w:lineRule="auto"/>
      </w:pPr>
      <w:r>
        <w:rPr>
          <w:rFonts w:ascii="Calibri" w:hAnsi="Calibri"/>
          <w:b w:val="0"/>
          <w:color w:val="000000"/>
          <w:sz w:val="21"/>
        </w:rPr>
        <w:t>Cada run registra 22 parámetros de reproducción, 14 métricas val_* y test_*, etiquetas de equipo, pregunta y Git, además de manifiesto, calidad, tablas, gráficas y código. Los datos individuales y carpetas de MLflow siguen fuera de Git.</w:t>
      </w:r>
    </w:p>
    <w:p>
      <w:pPr>
        <w:pStyle w:val="Heading3"/>
        <w:keepNext/>
        <w:keepLines/>
        <w:pageBreakBefore/>
        <w:spacing w:after="120" w:line="259" w:lineRule="auto" w:before="240"/>
      </w:pPr>
      <w:r>
        <w:rPr>
          <w:rFonts w:ascii="Calibri" w:hAnsi="Calibri"/>
          <w:b/>
          <w:color w:val="000000"/>
          <w:sz w:val="22"/>
        </w:rPr>
        <w:t>Figura P1.3</w:t>
      </w:r>
    </w:p>
    <w:p>
      <w:pPr>
        <w:keepNext/>
        <w:spacing w:after="80"/>
        <w:jc w:val="center"/>
      </w:pPr>
      <w:r>
        <w:drawing>
          <wp:inline>
            <wp:extent cx="5349240" cy="5060422"/>
            <wp:docPr id="14" name="Picture 14" descr="Figura P1.3. Lista de los dos runs P1 del experimento mibici-equipo49 en la interfaz local de MLflow."/>
            <wp:cNvGraphicFramePr>
              <a:graphicFrameLocks noChangeAspect="1"/>
            </wp:cNvGraphicFramePr>
            <a:graphic>
              <a:graphicData uri="http://schemas.openxmlformats.org/drawingml/2006/picture">
                <pic:pic>
                  <pic:nvPicPr>
                    <pic:cNvPr id="0" name="P1_mlflow_runs.png"/>
                    <pic:cNvPicPr/>
                  </pic:nvPicPr>
                  <pic:blipFill>
                    <a:blip r:embed="rId22"/>
                    <a:stretch>
                      <a:fillRect/>
                    </a:stretch>
                  </pic:blipFill>
                  <pic:spPr>
                    <a:xfrm>
                      <a:off x="0" y="0"/>
                      <a:ext cx="5349240" cy="5060422"/>
                    </a:xfrm>
                    <a:prstGeom prst="rect"/>
                  </pic:spPr>
                </pic:pic>
              </a:graphicData>
            </a:graphic>
          </wp:inline>
        </w:drawing>
      </w:r>
    </w:p>
    <w:p>
      <w:pPr>
        <w:keepLines/>
        <w:spacing w:after="120" w:line="259" w:lineRule="auto"/>
      </w:pPr>
      <w:r>
        <w:rPr>
          <w:rFonts w:ascii="Calibri" w:hAnsi="Calibri"/>
          <w:b w:val="0"/>
          <w:color w:val="000000"/>
          <w:sz w:val="18"/>
        </w:rPr>
        <w:t>Figura P1.3. Lista de los dos runs P1 del experimento mibici-equipo49 en la interfaz local de MLflow.</w:t>
      </w:r>
    </w:p>
    <w:p>
      <w:pPr>
        <w:pStyle w:val="Heading3"/>
        <w:keepNext/>
        <w:keepLines/>
        <w:pageBreakBefore/>
        <w:spacing w:after="120" w:line="259" w:lineRule="auto" w:before="240"/>
      </w:pPr>
      <w:r>
        <w:rPr>
          <w:rFonts w:ascii="Calibri" w:hAnsi="Calibri"/>
          <w:b/>
          <w:color w:val="000000"/>
          <w:sz w:val="22"/>
        </w:rPr>
        <w:t>Figura P1.4</w:t>
      </w:r>
    </w:p>
    <w:p>
      <w:pPr>
        <w:keepNext/>
        <w:spacing w:after="80"/>
        <w:jc w:val="center"/>
      </w:pPr>
      <w:r>
        <w:drawing>
          <wp:inline>
            <wp:extent cx="5349240" cy="5060422"/>
            <wp:docPr id="15" name="Picture 15" descr="Figura P1.4. Identificación, estado y etiquetas de P1-media-4semanas. El commit contiene P1 y se declara git_dirty=false."/>
            <wp:cNvGraphicFramePr>
              <a:graphicFrameLocks noChangeAspect="1"/>
            </wp:cNvGraphicFramePr>
            <a:graphic>
              <a:graphicData uri="http://schemas.openxmlformats.org/drawingml/2006/picture">
                <pic:pic>
                  <pic:nvPicPr>
                    <pic:cNvPr id="0" name="P1_mlflow_detail.png"/>
                    <pic:cNvPicPr/>
                  </pic:nvPicPr>
                  <pic:blipFill>
                    <a:blip r:embed="rId23"/>
                    <a:stretch>
                      <a:fillRect/>
                    </a:stretch>
                  </pic:blipFill>
                  <pic:spPr>
                    <a:xfrm>
                      <a:off x="0" y="0"/>
                      <a:ext cx="5349240" cy="5060422"/>
                    </a:xfrm>
                    <a:prstGeom prst="rect"/>
                  </pic:spPr>
                </pic:pic>
              </a:graphicData>
            </a:graphic>
          </wp:inline>
        </w:drawing>
      </w:r>
    </w:p>
    <w:p>
      <w:pPr>
        <w:keepLines/>
        <w:spacing w:after="120" w:line="259" w:lineRule="auto"/>
      </w:pPr>
      <w:r>
        <w:rPr>
          <w:rFonts w:ascii="Calibri" w:hAnsi="Calibri"/>
          <w:b w:val="0"/>
          <w:color w:val="000000"/>
          <w:sz w:val="18"/>
        </w:rPr>
        <w:t>Figura P1.4. Identificación, estado y etiquetas de P1-media-4semanas. El commit contiene P1 y se declara git_dirty=false.</w:t>
      </w:r>
    </w:p>
    <w:p>
      <w:pPr>
        <w:pStyle w:val="Heading3"/>
        <w:keepNext/>
        <w:keepLines/>
        <w:pageBreakBefore/>
        <w:spacing w:after="120" w:line="259" w:lineRule="auto" w:before="240"/>
      </w:pPr>
      <w:r>
        <w:rPr>
          <w:rFonts w:ascii="Calibri" w:hAnsi="Calibri"/>
          <w:b/>
          <w:color w:val="000000"/>
          <w:sz w:val="22"/>
        </w:rPr>
        <w:t>Figura P1.5</w:t>
      </w:r>
    </w:p>
    <w:p>
      <w:pPr>
        <w:keepNext/>
        <w:spacing w:after="80"/>
        <w:jc w:val="center"/>
      </w:pPr>
      <w:r>
        <w:drawing>
          <wp:inline>
            <wp:extent cx="5349240" cy="5060422"/>
            <wp:docPr id="16" name="Picture 16" descr="Figura P1.5. Métricas de validación y prueba y parámetros del mismo run, incluyendo data_version, horizonte y rezagos."/>
            <wp:cNvGraphicFramePr>
              <a:graphicFrameLocks noChangeAspect="1"/>
            </wp:cNvGraphicFramePr>
            <a:graphic>
              <a:graphicData uri="http://schemas.openxmlformats.org/drawingml/2006/picture">
                <pic:pic>
                  <pic:nvPicPr>
                    <pic:cNvPr id="0" name="P1_mlflow_metrics.png"/>
                    <pic:cNvPicPr/>
                  </pic:nvPicPr>
                  <pic:blipFill>
                    <a:blip r:embed="rId24"/>
                    <a:stretch>
                      <a:fillRect/>
                    </a:stretch>
                  </pic:blipFill>
                  <pic:spPr>
                    <a:xfrm>
                      <a:off x="0" y="0"/>
                      <a:ext cx="5349240" cy="5060422"/>
                    </a:xfrm>
                    <a:prstGeom prst="rect"/>
                  </pic:spPr>
                </pic:pic>
              </a:graphicData>
            </a:graphic>
          </wp:inline>
        </w:drawing>
      </w:r>
    </w:p>
    <w:p>
      <w:pPr>
        <w:keepLines/>
        <w:spacing w:after="120" w:line="259" w:lineRule="auto"/>
      </w:pPr>
      <w:r>
        <w:rPr>
          <w:rFonts w:ascii="Calibri" w:hAnsi="Calibri"/>
          <w:b w:val="0"/>
          <w:color w:val="000000"/>
          <w:sz w:val="18"/>
        </w:rPr>
        <w:t>Figura P1.5. Métricas de validación y prueba y parámetros del mismo run, incluyendo data_version, horizonte y rezagos.</w:t>
      </w:r>
    </w:p>
    <w:p>
      <w:pPr>
        <w:pStyle w:val="Heading3"/>
        <w:keepNext/>
        <w:keepLines/>
        <w:pageBreakBefore/>
        <w:spacing w:after="120" w:line="259" w:lineRule="auto" w:before="240"/>
      </w:pPr>
      <w:r>
        <w:rPr>
          <w:rFonts w:ascii="Calibri" w:hAnsi="Calibri"/>
          <w:b/>
          <w:color w:val="000000"/>
          <w:sz w:val="22"/>
        </w:rPr>
        <w:t>Figura P1.6</w:t>
      </w:r>
    </w:p>
    <w:p>
      <w:pPr>
        <w:keepNext/>
        <w:spacing w:after="80"/>
        <w:jc w:val="center"/>
      </w:pPr>
      <w:r>
        <w:drawing>
          <wp:inline>
            <wp:extent cx="5349240" cy="5060422"/>
            <wp:docPr id="17" name="Picture 17" descr="Figura P1.6. Artefacto figures/P1_error_comparison.png visualizado dentro del run de MLflow."/>
            <wp:cNvGraphicFramePr>
              <a:graphicFrameLocks noChangeAspect="1"/>
            </wp:cNvGraphicFramePr>
            <a:graphic>
              <a:graphicData uri="http://schemas.openxmlformats.org/drawingml/2006/picture">
                <pic:pic>
                  <pic:nvPicPr>
                    <pic:cNvPr id="0" name="P1_mlflow_artifact.png"/>
                    <pic:cNvPicPr/>
                  </pic:nvPicPr>
                  <pic:blipFill>
                    <a:blip r:embed="rId25"/>
                    <a:stretch>
                      <a:fillRect/>
                    </a:stretch>
                  </pic:blipFill>
                  <pic:spPr>
                    <a:xfrm>
                      <a:off x="0" y="0"/>
                      <a:ext cx="5349240" cy="5060422"/>
                    </a:xfrm>
                    <a:prstGeom prst="rect"/>
                  </pic:spPr>
                </pic:pic>
              </a:graphicData>
            </a:graphic>
          </wp:inline>
        </w:drawing>
      </w:r>
    </w:p>
    <w:p>
      <w:pPr>
        <w:keepLines/>
        <w:spacing w:after="120" w:line="259" w:lineRule="auto"/>
      </w:pPr>
      <w:r>
        <w:rPr>
          <w:rFonts w:ascii="Calibri" w:hAnsi="Calibri"/>
          <w:b w:val="0"/>
          <w:color w:val="000000"/>
          <w:sz w:val="18"/>
        </w:rPr>
        <w:t>Figura P1.6. Artefacto figures/P1_error_comparison.png visualizado dentro del run de MLflow.</w:t>
      </w:r>
    </w:p>
    <w:p>
      <w:pPr>
        <w:pStyle w:val="Heading3"/>
        <w:keepNext/>
        <w:keepLines/>
        <w:pageBreakBefore/>
        <w:spacing w:after="120" w:line="259" w:lineRule="auto" w:before="240"/>
      </w:pPr>
      <w:r>
        <w:rPr>
          <w:rFonts w:ascii="Calibri" w:hAnsi="Calibri"/>
          <w:b/>
          <w:color w:val="000000"/>
          <w:sz w:val="22"/>
        </w:rPr>
        <w:t>Figura P1.7</w:t>
      </w:r>
    </w:p>
    <w:p>
      <w:pPr>
        <w:keepNext/>
        <w:spacing w:after="80"/>
        <w:jc w:val="center"/>
      </w:pPr>
      <w:r>
        <w:drawing>
          <wp:inline>
            <wp:extent cx="5349240" cy="5060422"/>
            <wp:docPr id="18" name="Picture 18" descr="Figura P1.7. Comparación de los dos runs en MLflow. La media de cuatro semanas mejora MAE, RMSE y WAPE en la misma cohorte."/>
            <wp:cNvGraphicFramePr>
              <a:graphicFrameLocks noChangeAspect="1"/>
            </wp:cNvGraphicFramePr>
            <a:graphic>
              <a:graphicData uri="http://schemas.openxmlformats.org/drawingml/2006/picture">
                <pic:pic>
                  <pic:nvPicPr>
                    <pic:cNvPr id="0" name="P1_mlflow_comparison.png"/>
                    <pic:cNvPicPr/>
                  </pic:nvPicPr>
                  <pic:blipFill>
                    <a:blip r:embed="rId26"/>
                    <a:stretch>
                      <a:fillRect/>
                    </a:stretch>
                  </pic:blipFill>
                  <pic:spPr>
                    <a:xfrm>
                      <a:off x="0" y="0"/>
                      <a:ext cx="5349240" cy="5060422"/>
                    </a:xfrm>
                    <a:prstGeom prst="rect"/>
                  </pic:spPr>
                </pic:pic>
              </a:graphicData>
            </a:graphic>
          </wp:inline>
        </w:drawing>
      </w:r>
    </w:p>
    <w:p>
      <w:pPr>
        <w:keepLines/>
        <w:spacing w:after="120" w:line="259" w:lineRule="auto"/>
      </w:pPr>
      <w:r>
        <w:rPr>
          <w:rFonts w:ascii="Calibri" w:hAnsi="Calibri"/>
          <w:b w:val="0"/>
          <w:color w:val="000000"/>
          <w:sz w:val="18"/>
        </w:rPr>
        <w:t>Figura P1.7. Comparación de los dos runs en MLflow. La media de cuatro semanas mejora MAE, RMSE y WAPE en la misma cohorte.</w:t>
      </w:r>
    </w:p>
    <w:p w:rsidR="00000000" w:rsidDel="00000000" w:rsidP="00000000" w:rsidRDefault="00000000" w:rsidRPr="00000000" w14:paraId="00000210">
      <w:pPr>
        <w:pStyle w:val="Heading1"/>
        <w:pageBreakBefore/>
        <w:rPr/>
      </w:pPr>
      <w:r w:rsidDel="00000000" w:rsidR="00000000" w:rsidRPr="00000000">
        <w:rPr>
          <w:color w:val="000000"/>
          <w:rtl w:val="0"/>
        </w:rPr>
        <w:t xml:space="preserve">5. Paso 5. Arquitectura del sistema</w:t>
      </w:r>
    </w:p>
    <w:p w:rsidR="00000000" w:rsidDel="00000000" w:rsidP="00000000" w:rsidRDefault="00000000" w:rsidRPr="00000000" w14:paraId="00000211">
      <w:pPr>
        <w:rPr/>
      </w:pPr>
      <w:r>
        <w:rPr>
          <w:b w:val="0"/>
          <w:rtl w:val="0"/>
        </w:rPr>
        <w:t>El diagrama está en references/arquitectura_mibici_equipo49.png. Muestra las fuentes, la ingesta, el almacenamiento, el procesamiento, el entrenamiento y el registro de experimentos, junto con el flujo de colaboración. Representa la arquitectura propuesta del proyecto; los componentes ejecutados de P1 se describen en las secciones 3.1 y 4.4.2.</w:t>
      </w:r>
    </w:p>
    <w:p w:rsidR="00000000" w:rsidDel="00000000" w:rsidP="00000000" w:rsidRDefault="00000000" w:rsidRPr="00000000" w14:paraId="00000212">
      <w:pPr>
        <w:jc w:val="center"/>
        <w:rPr/>
      </w:pPr>
      <w:r w:rsidDel="00000000" w:rsidR="00000000" w:rsidRPr="00000000">
        <w:rPr/>
        <w:drawing>
          <wp:inline distB="0" distT="0" distL="114300" distR="114300">
            <wp:extent cx="6217920" cy="3594221"/>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217920" cy="3594221"/>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00" w:lineRule="auto"/>
        <w:jc w:val="center"/>
        <w:rPr/>
      </w:pPr>
      <w:r w:rsidDel="00000000" w:rsidR="00000000" w:rsidRPr="00000000">
        <w:rPr>
          <w:i w:val="1"/>
          <w:iCs w:val="1"/>
          <w:sz w:val="18"/>
          <w:szCs w:val="18"/>
          <w:rtl w:val="0"/>
        </w:rPr>
        <w:t xml:space="preserve">Figura 9. Arquitectura del sistema: fuentes, ingesta, almacenamiento, procesamiento, entrenamiento, MLflow y GitHub.</w:t>
      </w:r>
      <w:r w:rsidDel="00000000" w:rsidR="00000000" w:rsidRPr="00000000">
        <w:rPr>
          <w:rtl w:val="0"/>
        </w:rPr>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214">
            <w:pPr>
              <w:keepNext/>
              <w:rPr/>
            </w:pPr>
            <w:r w:rsidDel="00000000" w:rsidR="00000000" w:rsidRPr="00000000">
              <w:rPr>
                <w:b/>
                <w:bCs w:val="1"/>
                <w:sz w:val="17"/>
                <w:szCs w:val="17"/>
                <w:rtl w:val="0"/>
              </w:rPr>
              <w:t xml:space="preserve">Componente</w:t>
            </w:r>
            <w:r w:rsidDel="00000000" w:rsidR="00000000" w:rsidRPr="00000000">
              <w:rPr>
                <w:b/>
                <w:rtl w:val="0"/>
              </w:rPr>
            </w:r>
          </w:p>
        </w:tc>
        <w:tc>
          <w:tcPr>
            <w:shd w:fill="d9e2f3" w:val="clear"/>
          </w:tcPr>
          <w:p w:rsidR="00000000" w:rsidDel="00000000" w:rsidP="00000000" w:rsidRDefault="00000000" w:rsidRPr="00000000" w14:paraId="00000215">
            <w:pPr>
              <w:keepNext/>
              <w:rPr/>
            </w:pPr>
            <w:r w:rsidDel="00000000" w:rsidR="00000000" w:rsidRPr="00000000">
              <w:rPr>
                <w:b/>
                <w:bCs w:val="1"/>
                <w:sz w:val="17"/>
                <w:szCs w:val="17"/>
                <w:rtl w:val="0"/>
              </w:rPr>
              <w:t xml:space="preserve">Herramienta</w:t>
            </w:r>
            <w:r w:rsidDel="00000000" w:rsidR="00000000" w:rsidRPr="00000000">
              <w:rPr>
                <w:b/>
                <w:rtl w:val="0"/>
              </w:rPr>
            </w:r>
          </w:p>
        </w:tc>
        <w:tc>
          <w:tcPr>
            <w:shd w:fill="d9e2f3" w:val="clear"/>
          </w:tcPr>
          <w:p w:rsidR="00000000" w:rsidDel="00000000" w:rsidP="00000000" w:rsidRDefault="00000000" w:rsidRPr="00000000" w14:paraId="00000216">
            <w:pPr>
              <w:keepNext/>
              <w:rPr/>
            </w:pPr>
            <w:r w:rsidDel="00000000" w:rsidR="00000000" w:rsidRPr="00000000">
              <w:rPr>
                <w:b/>
                <w:bCs w:val="1"/>
                <w:sz w:val="17"/>
                <w:szCs w:val="17"/>
                <w:rtl w:val="0"/>
              </w:rPr>
              <w:t xml:space="preserve">Justificación</w:t>
            </w:r>
            <w:r w:rsidDel="00000000" w:rsidR="00000000" w:rsidRPr="00000000">
              <w:rPr>
                <w:b/>
                <w:rtl w:val="0"/>
              </w:rPr>
            </w:r>
          </w:p>
        </w:tc>
      </w:tr>
      <w:tr>
        <w:trPr>
          <w:cantSplit w:val="0"/>
          <w:tblHeader w:val="0"/>
        </w:trPr>
        <w:tc>
          <w:tcPr/>
          <w:p w:rsidR="00000000" w:rsidDel="00000000" w:rsidP="00000000" w:rsidRDefault="00000000" w:rsidRPr="00000000" w14:paraId="00000217">
            <w:pPr>
              <w:spacing w:after="20" w:lineRule="auto"/>
              <w:rPr/>
            </w:pPr>
            <w:r w:rsidDel="00000000" w:rsidR="00000000" w:rsidRPr="00000000">
              <w:rPr>
                <w:sz w:val="17"/>
                <w:szCs w:val="17"/>
                <w:rtl w:val="0"/>
              </w:rPr>
              <w:t xml:space="preserve">Fuente de datos</w:t>
            </w:r>
            <w:r w:rsidDel="00000000" w:rsidR="00000000" w:rsidRPr="00000000">
              <w:rPr>
                <w:rtl w:val="0"/>
              </w:rPr>
            </w:r>
          </w:p>
        </w:tc>
        <w:tc>
          <w:tcPr/>
          <w:p w:rsidR="00000000" w:rsidDel="00000000" w:rsidP="00000000" w:rsidRDefault="00000000" w:rsidRPr="00000000" w14:paraId="00000218">
            <w:pPr>
              <w:spacing w:after="20" w:lineRule="auto"/>
              <w:rPr/>
            </w:pPr>
            <w:r w:rsidDel="00000000" w:rsidR="00000000" w:rsidRPr="00000000">
              <w:rPr>
                <w:sz w:val="17"/>
                <w:szCs w:val="17"/>
                <w:rtl w:val="0"/>
              </w:rPr>
              <w:t xml:space="preserve">Portal MiBici (CSV mensuales) y nomenclatura</w:t>
            </w:r>
            <w:r w:rsidDel="00000000" w:rsidR="00000000" w:rsidRPr="00000000">
              <w:rPr>
                <w:rtl w:val="0"/>
              </w:rPr>
            </w:r>
          </w:p>
        </w:tc>
        <w:tc>
          <w:tcPr/>
          <w:p w:rsidR="00000000" w:rsidDel="00000000" w:rsidP="00000000" w:rsidRDefault="00000000" w:rsidRPr="00000000" w14:paraId="00000219">
            <w:pPr>
              <w:spacing w:after="20" w:lineRule="auto"/>
              <w:rPr/>
            </w:pPr>
            <w:r w:rsidDel="00000000" w:rsidR="00000000" w:rsidRPr="00000000">
              <w:rPr>
                <w:sz w:val="17"/>
                <w:szCs w:val="17"/>
                <w:rtl w:val="0"/>
              </w:rPr>
              <w:t xml:space="preserve">Fuente oficial, mensual y sin API. Se leen los enlaces de la página porque los IDs cambian.</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20" w:lineRule="auto"/>
              <w:rPr/>
            </w:pPr>
            <w:r w:rsidDel="00000000" w:rsidR="00000000" w:rsidRPr="00000000">
              <w:rPr>
                <w:sz w:val="17"/>
                <w:szCs w:val="17"/>
                <w:rtl w:val="0"/>
              </w:rPr>
              <w:t xml:space="preserve">Ingesta</w:t>
            </w:r>
            <w:r w:rsidDel="00000000" w:rsidR="00000000" w:rsidRPr="00000000">
              <w:rPr>
                <w:rtl w:val="0"/>
              </w:rPr>
            </w:r>
          </w:p>
        </w:tc>
        <w:tc>
          <w:tcPr/>
          <w:p w:rsidR="00000000" w:rsidDel="00000000" w:rsidP="00000000" w:rsidRDefault="00000000" w:rsidRPr="00000000" w14:paraId="0000021B">
            <w:pPr>
              <w:spacing w:after="20" w:lineRule="auto"/>
              <w:rPr/>
            </w:pPr>
            <w:r w:rsidDel="00000000" w:rsidR="00000000" w:rsidRPr="00000000">
              <w:rPr>
                <w:rFonts w:ascii="Consolas" w:cs="Consolas" w:eastAsia="Consolas" w:hAnsi="Consolas"/>
                <w:color w:val="333333"/>
                <w:sz w:val="16"/>
                <w:szCs w:val="16"/>
                <w:rtl w:val="0"/>
              </w:rPr>
              <w:t xml:space="preserve">dataset.py</w:t>
            </w:r>
            <w:r w:rsidDel="00000000" w:rsidR="00000000" w:rsidRPr="00000000">
              <w:rPr>
                <w:sz w:val="17"/>
                <w:szCs w:val="17"/>
                <w:rtl w:val="0"/>
              </w:rPr>
              <w:t xml:space="preserve"> con </w:t>
            </w:r>
            <w:r w:rsidDel="00000000" w:rsidR="00000000" w:rsidRPr="00000000">
              <w:rPr>
                <w:rFonts w:ascii="Consolas" w:cs="Consolas" w:eastAsia="Consolas" w:hAnsi="Consolas"/>
                <w:color w:val="333333"/>
                <w:sz w:val="16"/>
                <w:szCs w:val="16"/>
                <w:rtl w:val="0"/>
              </w:rPr>
              <w:t xml:space="preserve">requests</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hashlib</w:t>
            </w:r>
            <w:r w:rsidDel="00000000" w:rsidR="00000000" w:rsidRPr="00000000">
              <w:rPr>
                <w:sz w:val="17"/>
                <w:szCs w:val="17"/>
                <w:rtl w:val="0"/>
              </w:rPr>
              <w:t xml:space="preserve"> y </w:t>
            </w:r>
            <w:r w:rsidDel="00000000" w:rsidR="00000000" w:rsidRPr="00000000">
              <w:rPr>
                <w:rFonts w:ascii="Consolas" w:cs="Consolas" w:eastAsia="Consolas" w:hAnsi="Consolas"/>
                <w:color w:val="333333"/>
                <w:sz w:val="16"/>
                <w:szCs w:val="16"/>
                <w:rtl w:val="0"/>
              </w:rPr>
              <w:t xml:space="preserve">pandas</w:t>
            </w:r>
            <w:r w:rsidDel="00000000" w:rsidR="00000000" w:rsidRPr="00000000">
              <w:rPr>
                <w:rtl w:val="0"/>
              </w:rPr>
            </w:r>
          </w:p>
        </w:tc>
        <w:tc>
          <w:tcPr/>
          <w:p w:rsidR="00000000" w:rsidDel="00000000" w:rsidP="00000000" w:rsidRDefault="00000000" w:rsidRPr="00000000" w14:paraId="0000021C">
            <w:pPr>
              <w:spacing w:after="20" w:lineRule="auto"/>
              <w:rPr/>
            </w:pPr>
            <w:r w:rsidDel="00000000" w:rsidR="00000000" w:rsidRPr="00000000">
              <w:rPr>
                <w:sz w:val="17"/>
                <w:szCs w:val="17"/>
                <w:rtl w:val="0"/>
              </w:rPr>
              <w:t xml:space="preserve">Ejecutable desde la terminal. El manifiesto con SHA-256 versiona los datos.</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20" w:lineRule="auto"/>
              <w:rPr/>
            </w:pPr>
            <w:r w:rsidDel="00000000" w:rsidR="00000000" w:rsidRPr="00000000">
              <w:rPr>
                <w:sz w:val="17"/>
                <w:szCs w:val="17"/>
                <w:rtl w:val="0"/>
              </w:rPr>
              <w:t xml:space="preserve">Almacenamiento</w:t>
            </w:r>
            <w:r w:rsidDel="00000000" w:rsidR="00000000" w:rsidRPr="00000000">
              <w:rPr>
                <w:rtl w:val="0"/>
              </w:rPr>
            </w:r>
          </w:p>
        </w:tc>
        <w:tc>
          <w:tcPr/>
          <w:p w:rsidR="00000000" w:rsidDel="00000000" w:rsidP="00000000" w:rsidRDefault="00000000" w:rsidRPr="00000000" w14:paraId="0000021E">
            <w:pPr>
              <w:spacing w:after="20" w:lineRule="auto"/>
              <w:rPr/>
            </w:pPr>
            <w:r>
              <w:rPr>
                <w:b w:val="0"/>
                <w:sz w:val="17"/>
                <w:szCs w:val="17"/>
                <w:rtl w:val="0"/>
              </w:rPr>
              <w:t>CSV locales en data/raw/; Parquet en data/processed/; manifiesto SHA-256 en references/.</w:t>
            </w:r>
          </w:p>
        </w:tc>
        <w:tc>
          <w:tcPr/>
          <w:p w:rsidR="00000000" w:rsidDel="00000000" w:rsidP="00000000" w:rsidRDefault="00000000" w:rsidRPr="00000000" w14:paraId="0000021F">
            <w:pPr>
              <w:spacing w:after="20" w:lineRule="auto"/>
              <w:rPr/>
            </w:pPr>
            <w:r w:rsidDel="00000000" w:rsidR="00000000" w:rsidRPr="00000000">
              <w:rPr>
                <w:sz w:val="17"/>
                <w:szCs w:val="17"/>
                <w:rtl w:val="0"/>
              </w:rPr>
              <w:t xml:space="preserve">Formato columnar eficiente. El manifiesto es un registro ligero y versionable (versionado de datos, Treveil et al., 2020).</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20" w:lineRule="auto"/>
              <w:rPr/>
            </w:pPr>
            <w:r w:rsidDel="00000000" w:rsidR="00000000" w:rsidRPr="00000000">
              <w:rPr>
                <w:sz w:val="17"/>
                <w:szCs w:val="17"/>
                <w:rtl w:val="0"/>
              </w:rPr>
              <w:t xml:space="preserve">Procesamiento</w:t>
            </w:r>
            <w:r w:rsidDel="00000000" w:rsidR="00000000" w:rsidRPr="00000000">
              <w:rPr>
                <w:rtl w:val="0"/>
              </w:rPr>
            </w:r>
          </w:p>
        </w:tc>
        <w:tc>
          <w:tcPr/>
          <w:p w:rsidR="00000000" w:rsidDel="00000000" w:rsidP="00000000" w:rsidRDefault="00000000" w:rsidRPr="00000000" w14:paraId="00000221">
            <w:pPr>
              <w:spacing w:after="20" w:lineRule="auto"/>
              <w:rPr/>
            </w:pPr>
            <w:r w:rsidDel="00000000" w:rsidR="00000000" w:rsidRPr="00000000">
              <w:rPr>
                <w:rFonts w:ascii="Consolas" w:cs="Consolas" w:eastAsia="Consolas" w:hAnsi="Consolas"/>
                <w:color w:val="333333"/>
                <w:sz w:val="16"/>
                <w:szCs w:val="16"/>
                <w:rtl w:val="0"/>
              </w:rPr>
              <w:t xml:space="preserve">features.py</w:t>
            </w:r>
            <w:r w:rsidDel="00000000" w:rsidR="00000000" w:rsidRPr="00000000">
              <w:rPr>
                <w:sz w:val="17"/>
                <w:szCs w:val="17"/>
                <w:rtl w:val="0"/>
              </w:rPr>
              <w:t xml:space="preserve"> con pandas y pyarrow</w:t>
            </w:r>
            <w:r w:rsidDel="00000000" w:rsidR="00000000" w:rsidRPr="00000000">
              <w:rPr>
                <w:rtl w:val="0"/>
              </w:rPr>
            </w:r>
          </w:p>
        </w:tc>
        <w:tc>
          <w:tcPr/>
          <w:p w:rsidR="00000000" w:rsidDel="00000000" w:rsidP="00000000" w:rsidRDefault="00000000" w:rsidRPr="00000000" w14:paraId="00000222">
            <w:pPr>
              <w:spacing w:after="20" w:lineRule="auto"/>
              <w:rPr/>
            </w:pPr>
            <w:r w:rsidDel="00000000" w:rsidR="00000000" w:rsidRPr="00000000">
              <w:rPr>
                <w:sz w:val="17"/>
                <w:szCs w:val="17"/>
                <w:rtl w:val="0"/>
              </w:rPr>
              <w:t xml:space="preserve">Transformaciones reutilizables y documentadas.</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20" w:lineRule="auto"/>
              <w:rPr/>
            </w:pPr>
            <w:r w:rsidDel="00000000" w:rsidR="00000000" w:rsidRPr="00000000">
              <w:rPr>
                <w:sz w:val="17"/>
                <w:szCs w:val="17"/>
                <w:rtl w:val="0"/>
              </w:rPr>
              <w:t xml:space="preserve">Entrenamiento</w:t>
            </w:r>
            <w:r w:rsidDel="00000000" w:rsidR="00000000" w:rsidRPr="00000000">
              <w:rPr>
                <w:rtl w:val="0"/>
              </w:rPr>
            </w:r>
          </w:p>
        </w:tc>
        <w:tc>
          <w:tcPr/>
          <w:p w:rsidR="00000000" w:rsidDel="00000000" w:rsidP="00000000" w:rsidRDefault="00000000" w:rsidRPr="00000000" w14:paraId="00000224">
            <w:pPr>
              <w:spacing w:after="20" w:lineRule="auto"/>
              <w:rPr/>
            </w:pPr>
            <w:r w:rsidDel="00000000" w:rsidR="00000000" w:rsidRPr="00000000">
              <w:rPr>
                <w:sz w:val="17"/>
                <w:szCs w:val="17"/>
                <w:rtl w:val="0"/>
              </w:rPr>
              <w:t xml:space="preserve">scikit-learn</w:t>
            </w:r>
            <w:r w:rsidDel="00000000" w:rsidR="00000000" w:rsidRPr="00000000">
              <w:rPr>
                <w:rtl w:val="0"/>
              </w:rPr>
            </w:r>
          </w:p>
        </w:tc>
        <w:tc>
          <w:tcPr/>
          <w:p w:rsidR="00000000" w:rsidDel="00000000" w:rsidP="00000000" w:rsidRDefault="00000000" w:rsidRPr="00000000" w14:paraId="00000225">
            <w:pPr>
              <w:spacing w:after="20" w:lineRule="auto"/>
              <w:rPr/>
            </w:pPr>
            <w:r w:rsidDel="00000000" w:rsidR="00000000" w:rsidRPr="00000000">
              <w:rPr>
                <w:sz w:val="17"/>
                <w:szCs w:val="17"/>
                <w:rtl w:val="0"/>
              </w:rPr>
              <w:t xml:space="preserve">Guía oficial para supervisado, clustering y evaluación; los mismos estimadores sirven para baselines y candidatos.</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20" w:lineRule="auto"/>
              <w:rPr/>
            </w:pPr>
            <w:r w:rsidDel="00000000" w:rsidR="00000000" w:rsidRPr="00000000">
              <w:rPr>
                <w:sz w:val="17"/>
                <w:szCs w:val="17"/>
                <w:rtl w:val="0"/>
              </w:rPr>
              <w:t xml:space="preserve">Registro de experimentos</w:t>
            </w:r>
            <w:r w:rsidDel="00000000" w:rsidR="00000000" w:rsidRPr="00000000">
              <w:rPr>
                <w:rtl w:val="0"/>
              </w:rPr>
            </w:r>
          </w:p>
        </w:tc>
        <w:tc>
          <w:tcPr/>
          <w:p w:rsidR="00000000" w:rsidDel="00000000" w:rsidP="00000000" w:rsidRDefault="00000000" w:rsidRPr="00000000" w14:paraId="00000227">
            <w:pPr>
              <w:spacing w:after="20" w:lineRule="auto"/>
              <w:rPr/>
            </w:pPr>
            <w:r w:rsidDel="00000000" w:rsidR="00000000" w:rsidRPr="00000000">
              <w:rPr>
                <w:sz w:val="17"/>
                <w:szCs w:val="17"/>
                <w:rtl w:val="0"/>
              </w:rPr>
              <w:t xml:space="preserve">MLflow Tracking</w:t>
            </w:r>
            <w:r w:rsidDel="00000000" w:rsidR="00000000" w:rsidRPr="00000000">
              <w:rPr>
                <w:rtl w:val="0"/>
              </w:rPr>
            </w:r>
          </w:p>
        </w:tc>
        <w:tc>
          <w:tcPr/>
          <w:p w:rsidR="00000000" w:rsidDel="00000000" w:rsidP="00000000" w:rsidRDefault="00000000" w:rsidRPr="00000000" w14:paraId="00000228">
            <w:pPr>
              <w:spacing w:after="20" w:lineRule="auto"/>
              <w:rPr/>
            </w:pPr>
            <w:r w:rsidDel="00000000" w:rsidR="00000000" w:rsidRPr="00000000">
              <w:rPr>
                <w:sz w:val="17"/>
                <w:szCs w:val="17"/>
                <w:rtl w:val="0"/>
              </w:rPr>
              <w:t xml:space="preserve">Guarda parámetros, métricas, etiquetas, artefactos y el commit de cada corrida (documentación de MLflow).</w:t>
            </w:r>
            <w:r w:rsidDel="00000000" w:rsidR="00000000" w:rsidRPr="00000000">
              <w:rPr>
                <w:rtl w:val="0"/>
              </w:rPr>
            </w:r>
          </w:p>
        </w:tc>
      </w:tr>
      <w:tr>
        <w:trPr>
          <w:cantSplit w:val="0"/>
          <w:tblHeader w:val="0"/>
        </w:trPr>
        <w:tc>
          <w:tcPr/>
          <w:p w:rsidR="00000000" w:rsidDel="00000000" w:rsidP="00000000" w:rsidRDefault="00000000" w:rsidRPr="00000000" w14:paraId="00000229">
            <w:pPr>
              <w:spacing w:after="20" w:lineRule="auto"/>
              <w:rPr/>
            </w:pPr>
            <w:r w:rsidDel="00000000" w:rsidR="00000000" w:rsidRPr="00000000">
              <w:rPr>
                <w:sz w:val="17"/>
                <w:szCs w:val="17"/>
                <w:rtl w:val="0"/>
              </w:rPr>
              <w:t xml:space="preserve">Colaboración y control de versiones</w:t>
            </w:r>
            <w:r w:rsidDel="00000000" w:rsidR="00000000" w:rsidRPr="00000000">
              <w:rPr>
                <w:rtl w:val="0"/>
              </w:rPr>
            </w:r>
          </w:p>
        </w:tc>
        <w:tc>
          <w:tcPr/>
          <w:p w:rsidR="00000000" w:rsidDel="00000000" w:rsidP="00000000" w:rsidRDefault="00000000" w:rsidRPr="00000000" w14:paraId="0000022A">
            <w:pPr>
              <w:spacing w:after="20" w:lineRule="auto"/>
              <w:rPr/>
            </w:pPr>
            <w:r w:rsidDel="00000000" w:rsidR="00000000" w:rsidRPr="00000000">
              <w:rPr>
                <w:sz w:val="17"/>
                <w:szCs w:val="17"/>
                <w:rtl w:val="0"/>
              </w:rPr>
              <w:t xml:space="preserve">Git, GitHub Flow y Conventional Commits</w:t>
            </w:r>
            <w:r w:rsidDel="00000000" w:rsidR="00000000" w:rsidRPr="00000000">
              <w:rPr>
                <w:rtl w:val="0"/>
              </w:rPr>
            </w:r>
          </w:p>
        </w:tc>
        <w:tc>
          <w:tcPr/>
          <w:p w:rsidR="00000000" w:rsidDel="00000000" w:rsidP="00000000" w:rsidRDefault="00000000" w:rsidRPr="00000000" w14:paraId="0000022B">
            <w:pPr>
              <w:spacing w:after="20" w:lineRule="auto"/>
              <w:rPr/>
            </w:pPr>
            <w:r w:rsidDel="00000000" w:rsidR="00000000" w:rsidRPr="00000000">
              <w:rPr>
                <w:sz w:val="17"/>
                <w:szCs w:val="17"/>
                <w:rtl w:val="0"/>
              </w:rPr>
              <w:t xml:space="preserve">Rama principal protegida, PR revisado y convención de mensajes.</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20" w:lineRule="auto"/>
              <w:rPr/>
            </w:pPr>
            <w:r w:rsidDel="00000000" w:rsidR="00000000" w:rsidRPr="00000000">
              <w:rPr>
                <w:sz w:val="17"/>
                <w:szCs w:val="17"/>
                <w:rtl w:val="0"/>
              </w:rPr>
              <w:t xml:space="preserve">Estructura del proyecto</w:t>
            </w:r>
            <w:r w:rsidDel="00000000" w:rsidR="00000000" w:rsidRPr="00000000">
              <w:rPr>
                <w:rtl w:val="0"/>
              </w:rPr>
            </w:r>
          </w:p>
        </w:tc>
        <w:tc>
          <w:tcPr/>
          <w:p w:rsidR="00000000" w:rsidDel="00000000" w:rsidP="00000000" w:rsidRDefault="00000000" w:rsidRPr="00000000" w14:paraId="0000022D">
            <w:pPr>
              <w:spacing w:after="20" w:lineRule="auto"/>
              <w:rPr/>
            </w:pPr>
            <w:r w:rsidDel="00000000" w:rsidR="00000000" w:rsidRPr="00000000">
              <w:rPr>
                <w:sz w:val="17"/>
                <w:szCs w:val="17"/>
                <w:rtl w:val="0"/>
              </w:rPr>
              <w:t xml:space="preserve">Cookiecutter Data Science (</w:t>
            </w:r>
            <w:r w:rsidDel="00000000" w:rsidR="00000000" w:rsidRPr="00000000">
              <w:rPr>
                <w:rFonts w:ascii="Consolas" w:cs="Consolas" w:eastAsia="Consolas" w:hAnsi="Consolas"/>
                <w:color w:val="333333"/>
                <w:sz w:val="16"/>
                <w:szCs w:val="16"/>
                <w:rtl w:val="0"/>
              </w:rPr>
              <w:t xml:space="preserve">ccds</w:t>
            </w: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22E">
            <w:pPr>
              <w:spacing w:after="20" w:lineRule="auto"/>
              <w:rPr/>
            </w:pPr>
            <w:r w:rsidDel="00000000" w:rsidR="00000000" w:rsidRPr="00000000">
              <w:rPr>
                <w:sz w:val="17"/>
                <w:szCs w:val="17"/>
                <w:rtl w:val="0"/>
              </w:rPr>
              <w:t xml:space="preserve">Separación estándar de datos, notebooks, módulo, modelos y figuras (Huyen, 2022).</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20" w:lineRule="auto"/>
              <w:rPr/>
            </w:pPr>
            <w:r w:rsidDel="00000000" w:rsidR="00000000" w:rsidRPr="00000000">
              <w:rPr>
                <w:sz w:val="17"/>
                <w:szCs w:val="17"/>
                <w:rtl w:val="0"/>
              </w:rPr>
              <w:t xml:space="preserve">Entorno</w:t>
            </w:r>
            <w:r w:rsidDel="00000000" w:rsidR="00000000" w:rsidRPr="00000000">
              <w:rPr>
                <w:rtl w:val="0"/>
              </w:rPr>
            </w:r>
          </w:p>
        </w:tc>
        <w:tc>
          <w:tcPr/>
          <w:p w:rsidR="00000000" w:rsidDel="00000000" w:rsidP="00000000" w:rsidRDefault="00000000" w:rsidRPr="00000000" w14:paraId="00000230">
            <w:pPr>
              <w:spacing w:after="20" w:lineRule="auto"/>
              <w:rPr/>
            </w:pPr>
            <w:r>
              <w:rPr>
                <w:rFonts w:ascii="Consolas" w:cs="Consolas" w:eastAsia="Consolas" w:hAnsi="Consolas"/>
                <w:b w:val="0"/>
                <w:color w:val="333333"/>
                <w:sz w:val="16"/>
                <w:szCs w:val="16"/>
                <w:rtl w:val="0"/>
              </w:rPr>
              <w:t>Python 3.12; requirements.txt original y requirements-p1.lock.txt para la ejecución de P1 en Windows.</w:t>
            </w:r>
          </w:p>
        </w:tc>
        <w:tc>
          <w:tcPr/>
          <w:p w:rsidR="00000000" w:rsidDel="00000000" w:rsidP="00000000" w:rsidRDefault="00000000" w:rsidRPr="00000000" w14:paraId="00000231">
            <w:pPr>
              <w:spacing w:after="20" w:lineRule="auto"/>
              <w:rPr/>
            </w:pPr>
            <w:r>
              <w:rPr>
                <w:b w:val="0"/>
                <w:sz w:val="17"/>
                <w:szCs w:val="17"/>
                <w:rtl w:val="0"/>
              </w:rPr>
              <w:t>P1 validado con Python 3.12.14 y versiones directas y transitivas fijadas, sin sustituir el entorno original del equipo.</w:t>
            </w:r>
          </w:p>
        </w:tc>
      </w:tr>
    </w:tbl>
    <w:p w:rsidR="00000000" w:rsidDel="00000000" w:rsidP="00000000" w:rsidRDefault="00000000" w:rsidRPr="00000000" w14:paraId="00000232">
      <w:pPr>
        <w:spacing w:after="4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Alternativas descartadas por ahora:</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Orquestador (Airflow o Prefect): no hace falta para una ejecución mensual. Se reconsidera si el pipeline se automatiza.</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DVC: versiona datos con más detalle, pero agrega otra herramienta. Usamos el manifiesto que pide la actividad; DVC queda como opción.</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Weights &amp; Biases: alternativa a MLflow, pero el curso usa MLflow.</w:t>
      </w:r>
    </w:p>
    <w:p w:rsidR="00000000" w:rsidDel="00000000" w:rsidP="00000000" w:rsidRDefault="00000000" w:rsidRPr="00000000" w14:paraId="00000237">
      <w:pPr>
        <w:rPr/>
      </w:pPr>
      <w:r w:rsidDel="00000000" w:rsidR="00000000" w:rsidRPr="00000000">
        <w:rPr>
          <w:b w:val="1"/>
          <w:bCs w:val="1"/>
          <w:highlight w:val="yellow"/>
          <w:rtl w:val="0"/>
        </w:rPr>
        <w:t xml:space="preserve">[PENDIENTE: agregar capítulo o página de las lecturas de la semana a cada justificación. Las citas actuales son a nivel libro.]</w:t>
      </w:r>
      <w:r w:rsidDel="00000000" w:rsidR="00000000" w:rsidRPr="00000000">
        <w:rPr>
          <w:rtl w:val="0"/>
        </w:rPr>
      </w:r>
    </w:p>
    <w:p w:rsidR="00000000" w:rsidDel="00000000" w:rsidP="00000000" w:rsidRDefault="00000000" w:rsidRPr="00000000" w14:paraId="00000238">
      <w:pPr>
        <w:pStyle w:val="Heading1"/>
        <w:rPr/>
      </w:pPr>
      <w:r w:rsidDel="00000000" w:rsidR="00000000" w:rsidRPr="00000000">
        <w:rPr>
          <w:color w:val="000000"/>
          <w:rtl w:val="0"/>
        </w:rPr>
        <w:t xml:space="preserve">6. Paso 8. Estructura base del repositorio</w:t>
      </w:r>
    </w:p>
    <w:p w:rsidR="00000000" w:rsidDel="00000000" w:rsidP="00000000" w:rsidRDefault="00000000" w:rsidRPr="00000000" w14:paraId="00000239">
      <w:pPr>
        <w:rPr/>
      </w:pPr>
      <w:r w:rsidDel="00000000" w:rsidR="00000000" w:rsidRPr="00000000">
        <w:rPr>
          <w:rtl w:val="0"/>
        </w:rPr>
        <w:t xml:space="preserve">Repositorio público: </w:t>
      </w:r>
      <w:hyperlink r:id="rId18">
        <w:r w:rsidDel="00000000" w:rsidR="00000000" w:rsidRPr="00000000">
          <w:rPr>
            <w:color w:val="1155cc"/>
            <w:u w:val="single"/>
            <w:rtl w:val="0"/>
          </w:rPr>
          <w:t xml:space="preserve">https://github.com/dieguini95/TC5061-Proyecto-Equipo49</w:t>
        </w:r>
      </w:hyperlink>
      <w:r w:rsidDel="00000000" w:rsidR="00000000" w:rsidRPr="00000000">
        <w:rPr>
          <w:rtl w:val="0"/>
        </w:rPr>
        <w:t xml:space="preserve">. Se llama </w:t>
      </w:r>
      <w:r w:rsidDel="00000000" w:rsidR="00000000" w:rsidRPr="00000000">
        <w:rPr>
          <w:rFonts w:ascii="Consolas" w:cs="Consolas" w:eastAsia="Consolas" w:hAnsi="Consolas"/>
          <w:color w:val="333333"/>
          <w:sz w:val="20"/>
          <w:szCs w:val="20"/>
          <w:rtl w:val="0"/>
        </w:rPr>
        <w:t xml:space="preserve">TC5061-Proyecto-Equipo49</w:t>
      </w:r>
      <w:r w:rsidDel="00000000" w:rsidR="00000000" w:rsidRPr="00000000">
        <w:rPr>
          <w:rtl w:val="0"/>
        </w:rPr>
        <w:t xml:space="preserve">, como pide la actividad.</w:t>
      </w:r>
    </w:p>
    <w:p w:rsidR="00000000" w:rsidDel="00000000" w:rsidP="00000000" w:rsidRDefault="00000000" w:rsidRPr="00000000" w14:paraId="0000023A">
      <w:pPr>
        <w:pStyle w:val="Heading2"/>
        <w:rPr/>
      </w:pPr>
      <w:r w:rsidDel="00000000" w:rsidR="00000000" w:rsidRPr="00000000">
        <w:rPr>
          <w:color w:val="000000"/>
          <w:rtl w:val="0"/>
        </w:rPr>
        <w:t xml:space="preserve">6.1 Cómo se generó</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Generado con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ccds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(cookiecutter-data-science) de forma no interactiva, con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include_code_scaffold=Yes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Python 3.12,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virtualenv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requirements.txt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pydata básico, pytest, ruff, licencia MIT y el módulo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mibici_ml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primer commit es la salida pura de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ccds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como exige la actividad. Los commits siguientes agregan la configuración, las dependencias, las referencias, el notebook y la documentación.</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Credenciales: el repositorio se creó y se empujó con un token de GitHub guardado en el archivo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 proyecto. El token no está en el repositorio, en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.git/config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ni en el historial.</w:t>
      </w:r>
    </w:p>
    <w:p w:rsidR="00000000" w:rsidDel="00000000" w:rsidP="00000000" w:rsidRDefault="00000000" w:rsidRPr="00000000" w14:paraId="0000023E">
      <w:pPr>
        <w:pStyle w:val="Heading2"/>
        <w:rPr/>
      </w:pPr>
      <w:r w:rsidDel="00000000" w:rsidR="00000000" w:rsidRPr="00000000">
        <w:rPr>
          <w:color w:val="000000"/>
          <w:rtl w:val="0"/>
        </w:rPr>
        <w:t xml:space="preserve">6.2 Estructura de carpetas</w:t>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2f3" w:val="clear"/>
          </w:tcPr>
          <w:p w:rsidR="00000000" w:rsidDel="00000000" w:rsidP="00000000" w:rsidRDefault="00000000" w:rsidRPr="00000000" w14:paraId="0000023F">
            <w:pPr>
              <w:keepNext/>
              <w:rPr/>
            </w:pPr>
            <w:r w:rsidDel="00000000" w:rsidR="00000000" w:rsidRPr="00000000">
              <w:rPr>
                <w:b/>
                <w:bCs w:val="1"/>
                <w:sz w:val="17"/>
                <w:szCs w:val="17"/>
                <w:rtl w:val="0"/>
              </w:rPr>
              <w:t xml:space="preserve">Carpeta o archivo</w:t>
            </w:r>
            <w:r w:rsidDel="00000000" w:rsidR="00000000" w:rsidRPr="00000000">
              <w:rPr>
                <w:b/>
                <w:rtl w:val="0"/>
              </w:rPr>
            </w:r>
          </w:p>
        </w:tc>
        <w:tc>
          <w:tcPr>
            <w:shd w:fill="d9e2f3" w:val="clear"/>
          </w:tcPr>
          <w:p w:rsidR="00000000" w:rsidDel="00000000" w:rsidP="00000000" w:rsidRDefault="00000000" w:rsidRPr="00000000" w14:paraId="00000240">
            <w:pPr>
              <w:keepNext/>
              <w:rPr/>
            </w:pPr>
            <w:r w:rsidDel="00000000" w:rsidR="00000000" w:rsidRPr="00000000">
              <w:rPr>
                <w:b/>
                <w:bCs w:val="1"/>
                <w:sz w:val="17"/>
                <w:szCs w:val="17"/>
                <w:rtl w:val="0"/>
              </w:rPr>
              <w:t xml:space="preserve">Contenido</w:t>
            </w:r>
            <w:r w:rsidDel="00000000" w:rsidR="00000000" w:rsidRPr="00000000">
              <w:rPr>
                <w:b/>
                <w:rtl w:val="0"/>
              </w:rPr>
            </w:r>
          </w:p>
        </w:tc>
        <w:tc>
          <w:tcPr>
            <w:shd w:fill="d9e2f3" w:val="clear"/>
          </w:tcPr>
          <w:p w:rsidR="00000000" w:rsidDel="00000000" w:rsidP="00000000" w:rsidRDefault="00000000" w:rsidRPr="00000000" w14:paraId="00000241">
            <w:pPr>
              <w:keepNext/>
              <w:rPr/>
            </w:pPr>
            <w:r w:rsidDel="00000000" w:rsidR="00000000" w:rsidRPr="00000000">
              <w:rPr>
                <w:b/>
                <w:bCs w:val="1"/>
                <w:sz w:val="17"/>
                <w:szCs w:val="17"/>
                <w:rtl w:val="0"/>
              </w:rPr>
              <w:t xml:space="preserve">Regla</w:t>
            </w:r>
            <w:r w:rsidDel="00000000" w:rsidR="00000000" w:rsidRPr="00000000">
              <w:rPr>
                <w:b/>
                <w:rtl w:val="0"/>
              </w:rPr>
            </w:r>
          </w:p>
        </w:tc>
      </w:tr>
      <w:tr>
        <w:trPr>
          <w:cantSplit w:val="0"/>
          <w:tblHeader w:val="0"/>
        </w:trPr>
        <w:tc>
          <w:tcPr/>
          <w:p w:rsidR="00000000" w:rsidDel="00000000" w:rsidP="00000000" w:rsidRDefault="00000000" w:rsidRPr="00000000" w14:paraId="00000242">
            <w:pPr>
              <w:spacing w:after="20" w:lineRule="auto"/>
              <w:rPr/>
            </w:pPr>
            <w:r w:rsidDel="00000000" w:rsidR="00000000" w:rsidRPr="00000000">
              <w:rPr>
                <w:rFonts w:ascii="Consolas" w:cs="Consolas" w:eastAsia="Consolas" w:hAnsi="Consolas"/>
                <w:color w:val="333333"/>
                <w:sz w:val="16"/>
                <w:szCs w:val="16"/>
                <w:rtl w:val="0"/>
              </w:rPr>
              <w:t xml:space="preserve">data/</w:t>
            </w:r>
            <w:r w:rsidDel="00000000" w:rsidR="00000000" w:rsidRPr="00000000">
              <w:rPr>
                <w:sz w:val="17"/>
                <w:szCs w:val="17"/>
                <w:rtl w:val="0"/>
              </w:rPr>
              <w:t xml:space="preserve"> (raw, interim, processed, external)</w:t>
            </w:r>
            <w:r w:rsidDel="00000000" w:rsidR="00000000" w:rsidRPr="00000000">
              <w:rPr>
                <w:rtl w:val="0"/>
              </w:rPr>
            </w:r>
          </w:p>
        </w:tc>
        <w:tc>
          <w:tcPr/>
          <w:p w:rsidR="00000000" w:rsidDel="00000000" w:rsidP="00000000" w:rsidRDefault="00000000" w:rsidRPr="00000000" w14:paraId="00000243">
            <w:pPr>
              <w:spacing w:after="20" w:lineRule="auto"/>
              <w:rPr/>
            </w:pPr>
            <w:r w:rsidDel="00000000" w:rsidR="00000000" w:rsidRPr="00000000">
              <w:rPr>
                <w:sz w:val="17"/>
                <w:szCs w:val="17"/>
                <w:rtl w:val="0"/>
              </w:rPr>
              <w:t xml:space="preserve">Datos de MiBici generados por la ingesta</w:t>
            </w:r>
            <w:r w:rsidDel="00000000" w:rsidR="00000000" w:rsidRPr="00000000">
              <w:rPr>
                <w:rtl w:val="0"/>
              </w:rPr>
            </w:r>
          </w:p>
        </w:tc>
        <w:tc>
          <w:tcPr/>
          <w:p w:rsidR="00000000" w:rsidDel="00000000" w:rsidP="00000000" w:rsidRDefault="00000000" w:rsidRPr="00000000" w14:paraId="00000244">
            <w:pPr>
              <w:spacing w:after="20" w:lineRule="auto"/>
              <w:rPr/>
            </w:pPr>
            <w:r w:rsidDel="00000000" w:rsidR="00000000" w:rsidRPr="00000000">
              <w:rPr>
                <w:sz w:val="17"/>
                <w:szCs w:val="17"/>
                <w:rtl w:val="0"/>
              </w:rPr>
              <w:t xml:space="preserve">No se versiona (</w:t>
            </w:r>
            <w:r w:rsidDel="00000000" w:rsidR="00000000" w:rsidRPr="00000000">
              <w:rPr>
                <w:rFonts w:ascii="Consolas" w:cs="Consolas" w:eastAsia="Consolas" w:hAnsi="Consolas"/>
                <w:color w:val="333333"/>
                <w:sz w:val="16"/>
                <w:szCs w:val="16"/>
                <w:rtl w:val="0"/>
              </w:rPr>
              <w:t xml:space="preserve">.gitignore</w:t>
            </w: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20" w:lineRule="auto"/>
              <w:rPr/>
            </w:pPr>
            <w:r w:rsidDel="00000000" w:rsidR="00000000" w:rsidRPr="00000000">
              <w:rPr>
                <w:rFonts w:ascii="Consolas" w:cs="Consolas" w:eastAsia="Consolas" w:hAnsi="Consolas"/>
                <w:color w:val="333333"/>
                <w:sz w:val="16"/>
                <w:szCs w:val="16"/>
                <w:rtl w:val="0"/>
              </w:rPr>
              <w:t xml:space="preserve">notebooks/</w:t>
            </w:r>
            <w:r w:rsidDel="00000000" w:rsidR="00000000" w:rsidRPr="00000000">
              <w:rPr>
                <w:rtl w:val="0"/>
              </w:rPr>
            </w:r>
          </w:p>
        </w:tc>
        <w:tc>
          <w:tcPr/>
          <w:p w:rsidR="00000000" w:rsidDel="00000000" w:rsidP="00000000" w:rsidRDefault="00000000" w:rsidRPr="00000000" w14:paraId="00000246">
            <w:pPr>
              <w:spacing w:after="20" w:lineRule="auto"/>
              <w:rPr/>
            </w:pPr>
            <w:r>
              <w:rPr>
                <w:rFonts w:ascii="Consolas" w:cs="Consolas" w:eastAsia="Consolas" w:hAnsi="Consolas"/>
                <w:b w:val="0"/>
                <w:color w:val="333333"/>
                <w:sz w:val="16"/>
                <w:szCs w:val="16"/>
                <w:rtl w:val="0"/>
              </w:rPr>
              <w:t>EDA inicial y 1.0-sso-eda-p1.ipynb, ejecutado con siete celdas de código sin errores.</w:t>
            </w:r>
          </w:p>
        </w:tc>
        <w:tc>
          <w:tcPr/>
          <w:p w:rsidR="00000000" w:rsidDel="00000000" w:rsidP="00000000" w:rsidRDefault="00000000" w:rsidRPr="00000000" w14:paraId="00000247">
            <w:pPr>
              <w:spacing w:after="20" w:lineRule="auto"/>
              <w:rPr/>
            </w:pPr>
            <w:r w:rsidDel="00000000" w:rsidR="00000000" w:rsidRPr="00000000">
              <w:rPr>
                <w:sz w:val="17"/>
                <w:szCs w:val="17"/>
                <w:rtl w:val="0"/>
              </w:rPr>
              <w:t xml:space="preserve">Solo exploración. Nombre </w:t>
            </w:r>
            <w:r w:rsidDel="00000000" w:rsidR="00000000" w:rsidRPr="00000000">
              <w:rPr>
                <w:rFonts w:ascii="Consolas" w:cs="Consolas" w:eastAsia="Consolas" w:hAnsi="Consolas"/>
                <w:color w:val="333333"/>
                <w:sz w:val="16"/>
                <w:szCs w:val="16"/>
                <w:rtl w:val="0"/>
              </w:rPr>
              <w:t xml:space="preserve">1.0-iniciales-descripcion.ipynb</w:t>
            </w: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20" w:lineRule="auto"/>
              <w:rPr/>
            </w:pPr>
            <w:r w:rsidDel="00000000" w:rsidR="00000000" w:rsidRPr="00000000">
              <w:rPr>
                <w:rFonts w:ascii="Consolas" w:cs="Consolas" w:eastAsia="Consolas" w:hAnsi="Consolas"/>
                <w:color w:val="333333"/>
                <w:sz w:val="16"/>
                <w:szCs w:val="16"/>
                <w:rtl w:val="0"/>
              </w:rPr>
              <w:t xml:space="preserve">mibici_ml/</w:t>
            </w:r>
            <w:r w:rsidDel="00000000" w:rsidR="00000000" w:rsidRPr="00000000">
              <w:rPr>
                <w:rtl w:val="0"/>
              </w:rPr>
            </w:r>
          </w:p>
        </w:tc>
        <w:tc>
          <w:tcPr/>
          <w:p w:rsidR="00000000" w:rsidDel="00000000" w:rsidP="00000000" w:rsidRDefault="00000000" w:rsidRPr="00000000" w14:paraId="00000249">
            <w:pPr>
              <w:spacing w:after="20" w:lineRule="auto"/>
              <w:rPr/>
            </w:pPr>
            <w:r>
              <w:rPr>
                <w:b w:val="0"/>
                <w:sz w:val="17"/>
                <w:szCs w:val="17"/>
                <w:rtl w:val="0"/>
              </w:rPr>
              <w:t>config.py, dataset.py, features.py, plots.py y modeling/. P1 se ejecuta desde modeling/demand.py.</w:t>
            </w:r>
          </w:p>
        </w:tc>
        <w:tc>
          <w:tcPr/>
          <w:p w:rsidR="00000000" w:rsidDel="00000000" w:rsidP="00000000" w:rsidRDefault="00000000" w:rsidRPr="00000000" w14:paraId="0000024A">
            <w:pPr>
              <w:spacing w:after="20" w:lineRule="auto"/>
              <w:rPr/>
            </w:pPr>
            <w:r w:rsidDel="00000000" w:rsidR="00000000" w:rsidRPr="00000000">
              <w:rPr>
                <w:sz w:val="17"/>
                <w:szCs w:val="17"/>
                <w:rtl w:val="0"/>
              </w:rPr>
              <w:t xml:space="preserve">Lógica final en el módulo.</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20" w:lineRule="auto"/>
              <w:rPr/>
            </w:pPr>
            <w:r w:rsidDel="00000000" w:rsidR="00000000" w:rsidRPr="00000000">
              <w:rPr>
                <w:rFonts w:ascii="Consolas" w:cs="Consolas" w:eastAsia="Consolas" w:hAnsi="Consolas"/>
                <w:color w:val="333333"/>
                <w:sz w:val="16"/>
                <w:szCs w:val="16"/>
                <w:rtl w:val="0"/>
              </w:rPr>
              <w:t xml:space="preserve">mibici_ml/config.py</w:t>
            </w:r>
            <w:r w:rsidDel="00000000" w:rsidR="00000000" w:rsidRPr="00000000">
              <w:rPr>
                <w:rtl w:val="0"/>
              </w:rPr>
            </w:r>
          </w:p>
        </w:tc>
        <w:tc>
          <w:tcPr/>
          <w:p w:rsidR="00000000" w:rsidDel="00000000" w:rsidP="00000000" w:rsidRDefault="00000000" w:rsidRPr="00000000" w14:paraId="0000024C">
            <w:pPr>
              <w:spacing w:after="20" w:lineRule="auto"/>
              <w:rPr/>
            </w:pPr>
            <w:r w:rsidDel="00000000" w:rsidR="00000000" w:rsidRPr="00000000">
              <w:rPr>
                <w:sz w:val="17"/>
                <w:szCs w:val="17"/>
                <w:rtl w:val="0"/>
              </w:rPr>
              <w:t xml:space="preserve">Rutas, fuentes, ventana temporal, cortes de partición, semilla, nombre del experimento y parámetros de P1 a P3</w:t>
            </w:r>
            <w:r w:rsidDel="00000000" w:rsidR="00000000" w:rsidRPr="00000000">
              <w:rPr>
                <w:rtl w:val="0"/>
              </w:rPr>
            </w:r>
          </w:p>
        </w:tc>
        <w:tc>
          <w:tcPr/>
          <w:p w:rsidR="00000000" w:rsidDel="00000000" w:rsidP="00000000" w:rsidRDefault="00000000" w:rsidRPr="00000000" w14:paraId="0000024D">
            <w:pPr>
              <w:spacing w:after="20" w:lineRule="auto"/>
              <w:rPr/>
            </w:pPr>
            <w:r w:rsidDel="00000000" w:rsidR="00000000" w:rsidRPr="00000000">
              <w:rPr>
                <w:sz w:val="17"/>
                <w:szCs w:val="17"/>
                <w:rtl w:val="0"/>
              </w:rPr>
              <w:t xml:space="preserve">Configuración en un solo lugar.</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20" w:lineRule="auto"/>
              <w:rPr/>
            </w:pPr>
            <w:r w:rsidDel="00000000" w:rsidR="00000000" w:rsidRPr="00000000">
              <w:rPr>
                <w:rFonts w:ascii="Consolas" w:cs="Consolas" w:eastAsia="Consolas" w:hAnsi="Consolas"/>
                <w:color w:val="333333"/>
                <w:sz w:val="16"/>
                <w:szCs w:val="16"/>
                <w:rtl w:val="0"/>
              </w:rPr>
              <w:t xml:space="preserve">models/</w:t>
            </w:r>
            <w:r w:rsidDel="00000000" w:rsidR="00000000" w:rsidRPr="00000000">
              <w:rPr>
                <w:rtl w:val="0"/>
              </w:rPr>
            </w:r>
          </w:p>
        </w:tc>
        <w:tc>
          <w:tcPr/>
          <w:p w:rsidR="00000000" w:rsidDel="00000000" w:rsidP="00000000" w:rsidRDefault="00000000" w:rsidRPr="00000000" w14:paraId="0000024F">
            <w:pPr>
              <w:spacing w:after="20" w:lineRule="auto"/>
              <w:rPr/>
            </w:pPr>
            <w:r w:rsidDel="00000000" w:rsidR="00000000" w:rsidRPr="00000000">
              <w:rPr>
                <w:sz w:val="17"/>
                <w:szCs w:val="17"/>
                <w:rtl w:val="0"/>
              </w:rPr>
              <w:t xml:space="preserve">Modelos serializados</w:t>
            </w:r>
            <w:r w:rsidDel="00000000" w:rsidR="00000000" w:rsidRPr="00000000">
              <w:rPr>
                <w:rtl w:val="0"/>
              </w:rPr>
            </w:r>
          </w:p>
        </w:tc>
        <w:tc>
          <w:tcPr/>
          <w:p w:rsidR="00000000" w:rsidDel="00000000" w:rsidP="00000000" w:rsidRDefault="00000000" w:rsidRPr="00000000" w14:paraId="00000250">
            <w:pPr>
              <w:spacing w:after="20" w:lineRule="auto"/>
              <w:rPr/>
            </w:pPr>
            <w:r w:rsidDel="00000000" w:rsidR="00000000" w:rsidRPr="00000000">
              <w:rPr>
                <w:sz w:val="17"/>
                <w:szCs w:val="17"/>
                <w:rtl w:val="0"/>
              </w:rPr>
              <w:t xml:space="preserve">No se versionan.</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20" w:lineRule="auto"/>
              <w:rPr/>
            </w:pPr>
            <w:r w:rsidDel="00000000" w:rsidR="00000000" w:rsidRPr="00000000">
              <w:rPr>
                <w:rFonts w:ascii="Consolas" w:cs="Consolas" w:eastAsia="Consolas" w:hAnsi="Consolas"/>
                <w:color w:val="333333"/>
                <w:sz w:val="16"/>
                <w:szCs w:val="16"/>
                <w:rtl w:val="0"/>
              </w:rPr>
              <w:t xml:space="preserve">reports/figures/</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reports/tables/</w:t>
            </w:r>
            <w:r w:rsidDel="00000000" w:rsidR="00000000" w:rsidRPr="00000000">
              <w:rPr>
                <w:rtl w:val="0"/>
              </w:rPr>
            </w:r>
          </w:p>
        </w:tc>
        <w:tc>
          <w:tcPr/>
          <w:p w:rsidR="00000000" w:rsidDel="00000000" w:rsidP="00000000" w:rsidRDefault="00000000" w:rsidRPr="00000000" w14:paraId="00000252">
            <w:pPr>
              <w:spacing w:after="20" w:lineRule="auto"/>
              <w:rPr/>
            </w:pPr>
            <w:r>
              <w:rPr>
                <w:b w:val="0"/>
                <w:sz w:val="17"/>
                <w:szCs w:val="17"/>
                <w:rtl w:val="0"/>
              </w:rPr>
              <w:t>Tablas, gráficas y capturas de resultados agregados del EDA y de P1.</w:t>
            </w:r>
          </w:p>
        </w:tc>
        <w:tc>
          <w:tcPr/>
          <w:p w:rsidR="00000000" w:rsidDel="00000000" w:rsidP="00000000" w:rsidRDefault="00000000" w:rsidRPr="00000000" w14:paraId="00000253">
            <w:pPr>
              <w:spacing w:after="20" w:lineRule="auto"/>
              <w:rPr/>
            </w:pPr>
            <w:r w:rsidDel="00000000" w:rsidR="00000000" w:rsidRPr="00000000">
              <w:rPr>
                <w:sz w:val="17"/>
                <w:szCs w:val="17"/>
                <w:rtl w:val="0"/>
              </w:rPr>
              <w:t xml:space="preserve">Solo agregados, sin datos a nivel viaje ni usuario.</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20" w:lineRule="auto"/>
              <w:rPr/>
            </w:pPr>
            <w:r w:rsidDel="00000000" w:rsidR="00000000" w:rsidRPr="00000000">
              <w:rPr>
                <w:rFonts w:ascii="Consolas" w:cs="Consolas" w:eastAsia="Consolas" w:hAnsi="Consolas"/>
                <w:color w:val="333333"/>
                <w:sz w:val="16"/>
                <w:szCs w:val="16"/>
                <w:rtl w:val="0"/>
              </w:rPr>
              <w:t xml:space="preserve">references/</w:t>
            </w:r>
            <w:r w:rsidDel="00000000" w:rsidR="00000000" w:rsidRPr="00000000">
              <w:rPr>
                <w:rtl w:val="0"/>
              </w:rPr>
            </w:r>
          </w:p>
        </w:tc>
        <w:tc>
          <w:tcPr/>
          <w:p w:rsidR="00000000" w:rsidDel="00000000" w:rsidP="00000000" w:rsidRDefault="00000000" w:rsidRPr="00000000" w14:paraId="00000255">
            <w:pPr>
              <w:spacing w:after="20" w:lineRule="auto"/>
              <w:rPr/>
            </w:pPr>
            <w:r>
              <w:rPr>
                <w:b w:val="0"/>
                <w:sz w:val="17"/>
                <w:szCs w:val="17"/>
                <w:rtl w:val="0"/>
              </w:rPr>
              <w:t>ML Canvas, arquitectura, propuesta P1 y data_manifest.json con identidad de los datos.</w:t>
            </w:r>
          </w:p>
        </w:tc>
        <w:tc>
          <w:tcPr/>
          <w:p w:rsidR="00000000" w:rsidDel="00000000" w:rsidP="00000000" w:rsidRDefault="00000000" w:rsidRPr="00000000" w14:paraId="00000256">
            <w:pPr>
              <w:spacing w:after="20" w:lineRule="auto"/>
              <w:rPr/>
            </w:pPr>
            <w:r w:rsidDel="00000000" w:rsidR="00000000" w:rsidRPr="00000000">
              <w:rPr>
                <w:sz w:val="17"/>
                <w:szCs w:val="17"/>
                <w:rtl w:val="0"/>
              </w:rPr>
              <w:t xml:space="preserve">Material de la Etapa 1.</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20" w:lineRule="auto"/>
              <w:rPr/>
            </w:pPr>
            <w:r w:rsidDel="00000000" w:rsidR="00000000" w:rsidRPr="00000000">
              <w:rPr>
                <w:rFonts w:ascii="Consolas" w:cs="Consolas" w:eastAsia="Consolas" w:hAnsi="Consolas"/>
                <w:color w:val="333333"/>
                <w:sz w:val="16"/>
                <w:szCs w:val="16"/>
                <w:rtl w:val="0"/>
              </w:rPr>
              <w:t xml:space="preserve">tests/</w:t>
            </w:r>
            <w:r w:rsidDel="00000000" w:rsidR="00000000" w:rsidRPr="00000000">
              <w:rPr>
                <w:rtl w:val="0"/>
              </w:rPr>
            </w:r>
          </w:p>
        </w:tc>
        <w:tc>
          <w:tcPr/>
          <w:p w:rsidR="00000000" w:rsidDel="00000000" w:rsidP="00000000" w:rsidRDefault="00000000" w:rsidRPr="00000000" w14:paraId="00000258">
            <w:pPr>
              <w:spacing w:after="20" w:lineRule="auto"/>
              <w:rPr/>
            </w:pPr>
            <w:r>
              <w:rPr>
                <w:rFonts w:ascii="Consolas" w:cs="Consolas" w:eastAsia="Consolas" w:hAnsi="Consolas"/>
                <w:b w:val="0"/>
                <w:color w:val="333333"/>
                <w:sz w:val="16"/>
                <w:szCs w:val="16"/>
                <w:rtl w:val="0"/>
              </w:rPr>
              <w:t>Pruebas existentes de configuración y P3; test_dataset.py, test_features.py y test_demand.py para ingesta, causalidad y registro P1.</w:t>
            </w:r>
          </w:p>
        </w:tc>
        <w:tc>
          <w:tcPr/>
          <w:p w:rsidR="00000000" w:rsidDel="00000000" w:rsidP="00000000" w:rsidRDefault="00000000" w:rsidRPr="00000000" w14:paraId="00000259">
            <w:pPr>
              <w:spacing w:after="20" w:lineRule="auto"/>
              <w:rPr/>
            </w:pPr>
            <w:r w:rsidDel="00000000" w:rsidR="00000000" w:rsidRPr="00000000">
              <w:rPr>
                <w:sz w:val="17"/>
                <w:szCs w:val="17"/>
                <w:rtl w:val="0"/>
              </w:rPr>
              <w:t xml:space="preserve">Pruebas con pytest.</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20" w:lineRule="auto"/>
              <w:rPr/>
            </w:pPr>
            <w:r w:rsidDel="00000000" w:rsidR="00000000" w:rsidRPr="00000000">
              <w:rPr>
                <w:rFonts w:ascii="Consolas" w:cs="Consolas" w:eastAsia="Consolas" w:hAnsi="Consolas"/>
                <w:color w:val="333333"/>
                <w:sz w:val="16"/>
                <w:szCs w:val="16"/>
                <w:rtl w:val="0"/>
              </w:rPr>
              <w:t xml:space="preserve">requirements.txt</w:t>
            </w:r>
            <w:r w:rsidDel="00000000" w:rsidR="00000000" w:rsidRPr="00000000">
              <w:rPr>
                <w:rtl w:val="0"/>
              </w:rPr>
            </w:r>
          </w:p>
        </w:tc>
        <w:tc>
          <w:tcPr/>
          <w:p w:rsidR="00000000" w:rsidDel="00000000" w:rsidP="00000000" w:rsidRDefault="00000000" w:rsidRPr="00000000" w14:paraId="0000025B">
            <w:pPr>
              <w:spacing w:after="20" w:lineRule="auto"/>
              <w:rPr/>
            </w:pPr>
            <w:r w:rsidDel="00000000" w:rsidR="00000000" w:rsidRPr="00000000">
              <w:rPr>
                <w:sz w:val="17"/>
                <w:szCs w:val="17"/>
                <w:rtl w:val="0"/>
              </w:rPr>
              <w:t xml:space="preserve">173 líneas con versiones fijas (incluye </w:t>
            </w:r>
            <w:r w:rsidDel="00000000" w:rsidR="00000000" w:rsidRPr="00000000">
              <w:rPr>
                <w:rFonts w:ascii="Consolas" w:cs="Consolas" w:eastAsia="Consolas" w:hAnsi="Consolas"/>
                <w:color w:val="333333"/>
                <w:sz w:val="16"/>
                <w:szCs w:val="16"/>
                <w:rtl w:val="0"/>
              </w:rPr>
              <w:t xml:space="preserve">pandas==3.0.6</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pyarrow==25.0.1</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scikit-learn==1.9.1</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mlflow==3.17.1</w:t>
            </w: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25C">
            <w:pPr>
              <w:spacing w:after="20" w:lineRule="auto"/>
              <w:rPr/>
            </w:pPr>
            <w:r w:rsidDel="00000000" w:rsidR="00000000" w:rsidRPr="00000000">
              <w:rPr>
                <w:sz w:val="17"/>
                <w:szCs w:val="17"/>
                <w:rtl w:val="0"/>
              </w:rPr>
              <w:t xml:space="preserve">Resueltas en un venv limpio de Python 3.12.13.</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20" w:lineRule="auto"/>
              <w:rPr/>
            </w:pPr>
            <w:r w:rsidDel="00000000" w:rsidR="00000000" w:rsidRPr="00000000">
              <w:rPr>
                <w:rFonts w:ascii="Consolas" w:cs="Consolas" w:eastAsia="Consolas" w:hAnsi="Consolas"/>
                <w:color w:val="333333"/>
                <w:sz w:val="16"/>
                <w:szCs w:val="16"/>
                <w:rtl w:val="0"/>
              </w:rPr>
              <w:t xml:space="preserve">.gitignore</w:t>
            </w:r>
            <w:r w:rsidDel="00000000" w:rsidR="00000000" w:rsidRPr="00000000">
              <w:rPr>
                <w:rtl w:val="0"/>
              </w:rPr>
            </w:r>
          </w:p>
        </w:tc>
        <w:tc>
          <w:tcPr/>
          <w:p w:rsidR="00000000" w:rsidDel="00000000" w:rsidP="00000000" w:rsidRDefault="00000000" w:rsidRPr="00000000" w14:paraId="0000025E">
            <w:pPr>
              <w:spacing w:after="20" w:lineRule="auto"/>
              <w:rPr/>
            </w:pPr>
            <w:r w:rsidDel="00000000" w:rsidR="00000000" w:rsidRPr="00000000">
              <w:rPr>
                <w:sz w:val="17"/>
                <w:szCs w:val="17"/>
                <w:rtl w:val="0"/>
              </w:rPr>
              <w:t xml:space="preserve">Datos, </w:t>
            </w:r>
            <w:r w:rsidDel="00000000" w:rsidR="00000000" w:rsidRPr="00000000">
              <w:rPr>
                <w:rFonts w:ascii="Consolas" w:cs="Consolas" w:eastAsia="Consolas" w:hAnsi="Consolas"/>
                <w:color w:val="333333"/>
                <w:sz w:val="16"/>
                <w:szCs w:val="16"/>
                <w:rtl w:val="0"/>
              </w:rPr>
              <w:t xml:space="preserve">mlruns/</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mlartifacts/</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.env</w:t>
            </w:r>
            <w:r w:rsidDel="00000000" w:rsidR="00000000" w:rsidRPr="00000000">
              <w:rPr>
                <w:sz w:val="17"/>
                <w:szCs w:val="17"/>
                <w:rtl w:val="0"/>
              </w:rPr>
              <w:t xml:space="preserve">, modelos serializados (</w:t>
            </w:r>
            <w:r w:rsidDel="00000000" w:rsidR="00000000" w:rsidRPr="00000000">
              <w:rPr>
                <w:rFonts w:ascii="Consolas" w:cs="Consolas" w:eastAsia="Consolas" w:hAnsi="Consolas"/>
                <w:color w:val="333333"/>
                <w:sz w:val="16"/>
                <w:szCs w:val="16"/>
                <w:rtl w:val="0"/>
              </w:rPr>
              <w:t xml:space="preserve">*.pkl</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*.joblib</w:t>
            </w:r>
            <w:r w:rsidDel="00000000" w:rsidR="00000000" w:rsidRPr="00000000">
              <w:rPr>
                <w:sz w:val="17"/>
                <w:szCs w:val="17"/>
                <w:rtl w:val="0"/>
              </w:rPr>
              <w:t xml:space="preserve">, </w:t>
            </w:r>
            <w:r w:rsidDel="00000000" w:rsidR="00000000" w:rsidRPr="00000000">
              <w:rPr>
                <w:rFonts w:ascii="Consolas" w:cs="Consolas" w:eastAsia="Consolas" w:hAnsi="Consolas"/>
                <w:color w:val="333333"/>
                <w:sz w:val="16"/>
                <w:szCs w:val="16"/>
                <w:rtl w:val="0"/>
              </w:rPr>
              <w:t xml:space="preserve">*.pt</w:t>
            </w:r>
            <w:r w:rsidDel="00000000" w:rsidR="00000000" w:rsidRPr="00000000">
              <w:rPr>
                <w:sz w:val="17"/>
                <w:szCs w:val="17"/>
                <w:rtl w:val="0"/>
              </w:rPr>
              <w:t xml:space="preserve">), bases de datos</w:t>
            </w:r>
            <w:r w:rsidDel="00000000" w:rsidR="00000000" w:rsidRPr="00000000">
              <w:rPr>
                <w:rtl w:val="0"/>
              </w:rPr>
            </w:r>
          </w:p>
        </w:tc>
        <w:tc>
          <w:tcPr/>
          <w:p w:rsidR="00000000" w:rsidDel="00000000" w:rsidP="00000000" w:rsidRDefault="00000000" w:rsidRPr="00000000" w14:paraId="0000025F">
            <w:pPr>
              <w:spacing w:after="20" w:lineRule="auto"/>
              <w:rPr/>
            </w:pPr>
            <w:r w:rsidDel="00000000" w:rsidR="00000000" w:rsidRPr="00000000">
              <w:rPr>
                <w:sz w:val="17"/>
                <w:szCs w:val="17"/>
                <w:rtl w:val="0"/>
              </w:rPr>
              <w:t xml:space="preserve">Excepción: </w:t>
            </w:r>
            <w:r w:rsidDel="00000000" w:rsidR="00000000" w:rsidRPr="00000000">
              <w:rPr>
                <w:rFonts w:ascii="Consolas" w:cs="Consolas" w:eastAsia="Consolas" w:hAnsi="Consolas"/>
                <w:color w:val="333333"/>
                <w:sz w:val="16"/>
                <w:szCs w:val="16"/>
                <w:rtl w:val="0"/>
              </w:rPr>
              <w:t xml:space="preserve">reports/tables/*.csv</w:t>
            </w:r>
            <w:r w:rsidDel="00000000" w:rsidR="00000000" w:rsidRPr="00000000">
              <w:rPr>
                <w:sz w:val="17"/>
                <w:szCs w:val="17"/>
                <w:rtl w:val="0"/>
              </w:rPr>
              <w:t xml:space="preserve">, que son agregados.</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20" w:lineRule="auto"/>
              <w:rPr/>
            </w:pPr>
            <w:r w:rsidDel="00000000" w:rsidR="00000000" w:rsidRPr="00000000">
              <w:rPr>
                <w:rFonts w:ascii="Consolas" w:cs="Consolas" w:eastAsia="Consolas" w:hAnsi="Consolas"/>
                <w:color w:val="333333"/>
                <w:sz w:val="16"/>
                <w:szCs w:val="16"/>
                <w:rtl w:val="0"/>
              </w:rPr>
              <w:t xml:space="preserve">.github/pull_request_template.md</w:t>
            </w:r>
            <w:r w:rsidDel="00000000" w:rsidR="00000000" w:rsidRPr="00000000">
              <w:rPr>
                <w:rtl w:val="0"/>
              </w:rPr>
            </w:r>
          </w:p>
        </w:tc>
        <w:tc>
          <w:tcPr/>
          <w:p w:rsidR="00000000" w:rsidDel="00000000" w:rsidP="00000000" w:rsidRDefault="00000000" w:rsidRPr="00000000" w14:paraId="00000261">
            <w:pPr>
              <w:spacing w:after="20" w:lineRule="auto"/>
              <w:rPr/>
            </w:pPr>
            <w:r w:rsidDel="00000000" w:rsidR="00000000" w:rsidRPr="00000000">
              <w:rPr>
                <w:sz w:val="17"/>
                <w:szCs w:val="17"/>
                <w:rtl w:val="0"/>
              </w:rPr>
              <w:t xml:space="preserve">Plantilla de PR: tipo de cambio, pruebas, experimentos y revisión</w:t>
            </w:r>
            <w:r w:rsidDel="00000000" w:rsidR="00000000" w:rsidRPr="00000000">
              <w:rPr>
                <w:rtl w:val="0"/>
              </w:rPr>
            </w:r>
          </w:p>
        </w:tc>
        <w:tc>
          <w:tcPr/>
          <w:p w:rsidR="00000000" w:rsidDel="00000000" w:rsidP="00000000" w:rsidRDefault="00000000" w:rsidRPr="00000000" w14:paraId="00000262">
            <w:pPr>
              <w:spacing w:after="20" w:lineRule="auto"/>
              <w:rPr/>
            </w:pPr>
            <w:r w:rsidDel="00000000" w:rsidR="00000000" w:rsidRPr="00000000">
              <w:rPr>
                <w:sz w:val="17"/>
                <w:szCs w:val="17"/>
                <w:rtl w:val="0"/>
              </w:rPr>
              <w:t xml:space="preserve">Usa Conventional Commits.</w:t>
            </w:r>
            <w:r w:rsidDel="00000000" w:rsidR="00000000" w:rsidRPr="00000000">
              <w:rPr>
                <w:rtl w:val="0"/>
              </w:rPr>
            </w:r>
          </w:p>
        </w:tc>
      </w:tr>
      <w:tr>
        <w:tc>
          <w:tcPr>
            <w:tcW w:type="dxa" w:w="3312"/>
          </w:tcPr>
          <w:p>
            <w:r>
              <w:rPr>
                <w:b w:val="0"/>
              </w:rPr>
              <w:t>requirements-p1.lock.txt</w:t>
            </w:r>
          </w:p>
        </w:tc>
        <w:tc>
          <w:tcPr>
            <w:tcW w:type="dxa" w:w="3312"/>
          </w:tcPr>
          <w:p>
            <w:r>
              <w:rPr>
                <w:b w:val="0"/>
              </w:rPr>
              <w:t>133 versiones fijadas y módulo local editable. Validado en Windows y Python 3.12.14.</w:t>
            </w:r>
          </w:p>
        </w:tc>
        <w:tc>
          <w:tcPr>
            <w:tcW w:type="dxa" w:w="3312"/>
          </w:tcPr>
          <w:p>
            <w:r>
              <w:rPr>
                <w:b w:val="0"/>
              </w:rPr>
              <w:t>Complementa requirements.txt; no es un lock multiplataforma.</w:t>
            </w:r>
          </w:p>
        </w:tc>
      </w:tr>
    </w:tbl>
    <w:p w:rsidR="00000000" w:rsidDel="00000000" w:rsidP="00000000" w:rsidRDefault="00000000" w:rsidRPr="00000000" w14:paraId="00000263">
      <w:pPr>
        <w:spacing w:after="40" w:lineRule="auto"/>
        <w:rPr/>
      </w:pPr>
      <w:r w:rsidDel="00000000" w:rsidR="00000000" w:rsidRPr="00000000">
        <w:rPr>
          <w:rtl w:val="0"/>
        </w:rPr>
      </w:r>
    </w:p>
    <w:p w:rsidR="00000000" w:rsidDel="00000000" w:rsidP="00000000" w:rsidRDefault="00000000" w:rsidRPr="00000000" w14:paraId="00000264">
      <w:pPr>
        <w:pStyle w:val="Heading2"/>
        <w:rPr/>
      </w:pPr>
      <w:r w:rsidDel="00000000" w:rsidR="00000000" w:rsidRPr="00000000">
        <w:rPr>
          <w:color w:val="000000"/>
          <w:rtl w:val="0"/>
        </w:rPr>
        <w:t xml:space="preserve">6.3 Historial de commits</w:t>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265">
            <w:pPr>
              <w:keepNext/>
              <w:rPr/>
            </w:pPr>
            <w:r w:rsidDel="00000000" w:rsidR="00000000" w:rsidRPr="00000000">
              <w:rPr>
                <w:b/>
                <w:bCs w:val="1"/>
                <w:sz w:val="17"/>
                <w:szCs w:val="17"/>
                <w:rtl w:val="0"/>
              </w:rPr>
              <w:t xml:space="preserve">Commit</w:t>
            </w:r>
            <w:r w:rsidDel="00000000" w:rsidR="00000000" w:rsidRPr="00000000">
              <w:rPr>
                <w:b/>
                <w:rtl w:val="0"/>
              </w:rPr>
            </w:r>
          </w:p>
        </w:tc>
        <w:tc>
          <w:tcPr>
            <w:shd w:fill="d9e2f3" w:val="clear"/>
          </w:tcPr>
          <w:p w:rsidR="00000000" w:rsidDel="00000000" w:rsidP="00000000" w:rsidRDefault="00000000" w:rsidRPr="00000000" w14:paraId="00000266">
            <w:pPr>
              <w:keepNext/>
              <w:rPr/>
            </w:pPr>
            <w:r w:rsidDel="00000000" w:rsidR="00000000" w:rsidRPr="00000000">
              <w:rPr>
                <w:b/>
                <w:bCs w:val="1"/>
                <w:sz w:val="17"/>
                <w:szCs w:val="17"/>
                <w:rtl w:val="0"/>
              </w:rPr>
              <w:t xml:space="preserve">Mensaje</w:t>
            </w:r>
            <w:r w:rsidDel="00000000" w:rsidR="00000000" w:rsidRPr="00000000">
              <w:rPr>
                <w:b/>
                <w:rtl w:val="0"/>
              </w:rPr>
            </w:r>
          </w:p>
        </w:tc>
      </w:tr>
      <w:tr>
        <w:trPr>
          <w:cantSplit w:val="0"/>
          <w:tblHeader w:val="0"/>
        </w:trPr>
        <w:tc>
          <w:tcPr/>
          <w:p w:rsidR="00000000" w:rsidDel="00000000" w:rsidP="00000000" w:rsidRDefault="00000000" w:rsidRPr="00000000" w14:paraId="00000267">
            <w:pPr>
              <w:spacing w:after="20" w:lineRule="auto"/>
              <w:rPr/>
            </w:pPr>
            <w:r w:rsidDel="00000000" w:rsidR="00000000" w:rsidRPr="00000000">
              <w:rPr>
                <w:sz w:val="17"/>
                <w:szCs w:val="17"/>
                <w:rtl w:val="0"/>
              </w:rPr>
              <w:t xml:space="preserve">5fe80da</w:t>
            </w:r>
            <w:r w:rsidDel="00000000" w:rsidR="00000000" w:rsidRPr="00000000">
              <w:rPr>
                <w:rtl w:val="0"/>
              </w:rPr>
            </w:r>
          </w:p>
        </w:tc>
        <w:tc>
          <w:tcPr/>
          <w:p w:rsidR="00000000" w:rsidDel="00000000" w:rsidP="00000000" w:rsidRDefault="00000000" w:rsidRPr="00000000" w14:paraId="00000268">
            <w:pPr>
              <w:spacing w:after="20" w:lineRule="auto"/>
              <w:rPr/>
            </w:pPr>
            <w:r w:rsidDel="00000000" w:rsidR="00000000" w:rsidRPr="00000000">
              <w:rPr>
                <w:sz w:val="17"/>
                <w:szCs w:val="17"/>
                <w:rtl w:val="0"/>
              </w:rPr>
              <w:t xml:space="preserve">chore: estructura base generada con cookiecutter-data-science</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20" w:lineRule="auto"/>
              <w:rPr/>
            </w:pPr>
            <w:r w:rsidDel="00000000" w:rsidR="00000000" w:rsidRPr="00000000">
              <w:rPr>
                <w:sz w:val="17"/>
                <w:szCs w:val="17"/>
                <w:rtl w:val="0"/>
              </w:rPr>
              <w:t xml:space="preserve">be4e578</w:t>
            </w:r>
            <w:r w:rsidDel="00000000" w:rsidR="00000000" w:rsidRPr="00000000">
              <w:rPr>
                <w:rtl w:val="0"/>
              </w:rPr>
            </w:r>
          </w:p>
        </w:tc>
        <w:tc>
          <w:tcPr/>
          <w:p w:rsidR="00000000" w:rsidDel="00000000" w:rsidP="00000000" w:rsidRDefault="00000000" w:rsidRPr="00000000" w14:paraId="0000026A">
            <w:pPr>
              <w:spacing w:after="20" w:lineRule="auto"/>
              <w:rPr/>
            </w:pPr>
            <w:r w:rsidDel="00000000" w:rsidR="00000000" w:rsidRPr="00000000">
              <w:rPr>
                <w:sz w:val="17"/>
                <w:szCs w:val="17"/>
                <w:rtl w:val="0"/>
              </w:rPr>
              <w:t xml:space="preserve">feat(config): centraliza rutas, ventana temporal, semillas y parametros de P1-P3</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20" w:lineRule="auto"/>
              <w:rPr/>
            </w:pPr>
            <w:r w:rsidDel="00000000" w:rsidR="00000000" w:rsidRPr="00000000">
              <w:rPr>
                <w:sz w:val="17"/>
                <w:szCs w:val="17"/>
                <w:rtl w:val="0"/>
              </w:rPr>
              <w:t xml:space="preserve">0eca4b6</w:t>
            </w:r>
            <w:r w:rsidDel="00000000" w:rsidR="00000000" w:rsidRPr="00000000">
              <w:rPr>
                <w:rtl w:val="0"/>
              </w:rPr>
            </w:r>
          </w:p>
        </w:tc>
        <w:tc>
          <w:tcPr/>
          <w:p w:rsidR="00000000" w:rsidDel="00000000" w:rsidP="00000000" w:rsidRDefault="00000000" w:rsidRPr="00000000" w14:paraId="0000026C">
            <w:pPr>
              <w:spacing w:after="20" w:lineRule="auto"/>
              <w:rPr/>
            </w:pPr>
            <w:r w:rsidDel="00000000" w:rsidR="00000000" w:rsidRPr="00000000">
              <w:rPr>
                <w:sz w:val="17"/>
                <w:szCs w:val="17"/>
                <w:rtl w:val="0"/>
              </w:rPr>
              <w:t xml:space="preserve">build: fija dependencias resueltas en un venv limpio (Python 3.12)</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20" w:lineRule="auto"/>
              <w:rPr/>
            </w:pPr>
            <w:r w:rsidDel="00000000" w:rsidR="00000000" w:rsidRPr="00000000">
              <w:rPr>
                <w:sz w:val="17"/>
                <w:szCs w:val="17"/>
                <w:rtl w:val="0"/>
              </w:rPr>
              <w:t xml:space="preserve">7e92d0d</w:t>
            </w:r>
            <w:r w:rsidDel="00000000" w:rsidR="00000000" w:rsidRPr="00000000">
              <w:rPr>
                <w:rtl w:val="0"/>
              </w:rPr>
            </w:r>
          </w:p>
        </w:tc>
        <w:tc>
          <w:tcPr/>
          <w:p w:rsidR="00000000" w:rsidDel="00000000" w:rsidP="00000000" w:rsidRDefault="00000000" w:rsidRPr="00000000" w14:paraId="0000026E">
            <w:pPr>
              <w:spacing w:after="20" w:lineRule="auto"/>
              <w:rPr/>
            </w:pPr>
            <w:r w:rsidDel="00000000" w:rsidR="00000000" w:rsidRPr="00000000">
              <w:rPr>
                <w:sz w:val="17"/>
                <w:szCs w:val="17"/>
                <w:rtl w:val="0"/>
              </w:rPr>
              <w:t xml:space="preserve">docs(references): agrega ML Canvas (DOCX y PDF) y diagrama de arquitectura (PNG)</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20" w:lineRule="auto"/>
              <w:rPr/>
            </w:pPr>
            <w:r w:rsidDel="00000000" w:rsidR="00000000" w:rsidRPr="00000000">
              <w:rPr>
                <w:sz w:val="17"/>
                <w:szCs w:val="17"/>
                <w:rtl w:val="0"/>
              </w:rPr>
              <w:t xml:space="preserve">f6cc6a1</w:t>
            </w:r>
            <w:r w:rsidDel="00000000" w:rsidR="00000000" w:rsidRPr="00000000">
              <w:rPr>
                <w:rtl w:val="0"/>
              </w:rPr>
            </w:r>
          </w:p>
        </w:tc>
        <w:tc>
          <w:tcPr/>
          <w:p w:rsidR="00000000" w:rsidDel="00000000" w:rsidP="00000000" w:rsidRDefault="00000000" w:rsidRPr="00000000" w14:paraId="00000270">
            <w:pPr>
              <w:spacing w:after="20" w:lineRule="auto"/>
              <w:rPr/>
            </w:pPr>
            <w:r w:rsidDel="00000000" w:rsidR="00000000" w:rsidRPr="00000000">
              <w:rPr>
                <w:sz w:val="17"/>
                <w:szCs w:val="17"/>
                <w:rtl w:val="0"/>
              </w:rPr>
              <w:t xml:space="preserve">docs(eda): agrega notebook de EDA inicial y figuras/tablas agregadas</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20" w:lineRule="auto"/>
              <w:rPr/>
            </w:pPr>
            <w:r w:rsidDel="00000000" w:rsidR="00000000" w:rsidRPr="00000000">
              <w:rPr>
                <w:sz w:val="17"/>
                <w:szCs w:val="17"/>
                <w:rtl w:val="0"/>
              </w:rPr>
              <w:t xml:space="preserve">e7d1dd1</w:t>
            </w:r>
            <w:r w:rsidDel="00000000" w:rsidR="00000000" w:rsidRPr="00000000">
              <w:rPr>
                <w:rtl w:val="0"/>
              </w:rPr>
            </w:r>
          </w:p>
        </w:tc>
        <w:tc>
          <w:tcPr/>
          <w:p w:rsidR="00000000" w:rsidDel="00000000" w:rsidP="00000000" w:rsidRDefault="00000000" w:rsidRPr="00000000" w14:paraId="00000272">
            <w:pPr>
              <w:spacing w:after="20" w:lineRule="auto"/>
              <w:rPr/>
            </w:pPr>
            <w:r w:rsidDel="00000000" w:rsidR="00000000" w:rsidRPr="00000000">
              <w:rPr>
                <w:sz w:val="17"/>
                <w:szCs w:val="17"/>
                <w:rtl w:val="0"/>
              </w:rPr>
              <w:t xml:space="preserve">docs: esqueleto de README (paso 12) y plantilla de Pull Request</w:t>
            </w:r>
            <w:r w:rsidDel="00000000" w:rsidR="00000000" w:rsidRPr="00000000">
              <w:rPr>
                <w:rtl w:val="0"/>
              </w:rPr>
            </w:r>
          </w:p>
        </w:tc>
      </w:tr>
    </w:tbl>
    <w:p w:rsidR="00000000" w:rsidDel="00000000" w:rsidP="00000000" w:rsidRDefault="00000000" w:rsidRPr="00000000" w14:paraId="00000273">
      <w:pPr>
        <w:spacing w:after="40" w:lineRule="auto"/>
        <w:rPr/>
      </w:pPr>
      <w:r w:rsidDel="00000000" w:rsidR="00000000" w:rsidRPr="00000000">
        <w:rPr>
          <w:rtl w:val="0"/>
        </w:rPr>
      </w:r>
    </w:p>
    <w:p w:rsidR="00000000" w:rsidDel="00000000" w:rsidP="00000000" w:rsidRDefault="00000000" w:rsidRPr="00000000" w14:paraId="00000274">
      <w:pPr>
        <w:pStyle w:val="Heading2"/>
        <w:rPr/>
      </w:pPr>
      <w:r w:rsidDel="00000000" w:rsidR="00000000" w:rsidRPr="00000000">
        <w:rPr>
          <w:color w:val="000000"/>
          <w:rtl w:val="0"/>
        </w:rPr>
        <w:t xml:space="preserve">6.4 Protección de la rama principal</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rama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requiere Pull Request con una aprobación, conversaciones resueltas y no permite force push ni borrado.</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administradores no están obligados por la regla (decisión provisional): así el dueño del repositorio puede fusionar mientras los demás integrantes no tienen permisos de revisión. Se activará al agregar al equipo.</w:t>
      </w:r>
    </w:p>
    <w:p w:rsidR="00000000" w:rsidDel="00000000" w:rsidP="00000000" w:rsidRDefault="00000000" w:rsidRPr="00000000" w14:paraId="00000277">
      <w:pPr>
        <w:pStyle w:val="Heading2"/>
        <w:rPr/>
      </w:pPr>
      <w:r w:rsidDel="00000000" w:rsidR="00000000" w:rsidRPr="00000000">
        <w:rPr>
          <w:color w:val="000000"/>
          <w:rtl w:val="0"/>
        </w:rPr>
        <w:t xml:space="preserve">6.5 Verificación del entorno</w:t>
      </w:r>
    </w:p>
    <w:p w:rsidR="00000000" w:rsidDel="00000000" w:rsidP="00000000" w:rsidRDefault="00000000" w:rsidRPr="00000000" w14:paraId="00000278">
      <w:pPr>
        <w:rPr/>
      </w:pPr>
      <w:r>
        <w:rPr>
          <w:b w:val="0"/>
          <w:rtl w:val="0"/>
        </w:rPr>
        <w:t>La verificación previa del equipo aprobó 28 pruebas. Tras incorporar P1, la ejecución local en Windows con Python 3.12.14 aprobó 60 pruebas (pytest) y ruff check . sin errores. Se conservan las pruebas y el código de P3. Las pruebas nuevas comprueban ingesta, hashes, meses completos, rezagos exactos, ausencia de información del día pronosticado, selección por validación y métricas y artefactos de MLflow. El notebook P1 se ejecutó con siete celdas sin errores. Un clon y entorno nuevos reprodujeron la ingesta con idéntica versión de datos, las cuatro filas de métricas y las 60 pruebas. También se rechazan horizontes distintos de 24 h y emisiones distintas de medianoche antes de leer datos o abrir runs.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keepNext/>
        <w:pageBreakBefore/>
        <w:rPr/>
      </w:pPr>
      <w:bookmarkStart w:colFirst="0" w:colLast="0" w:name="_ipjgscxsaq90" w:id="0"/>
      <w:bookmarkEnd w:id="0"/>
      <w:r w:rsidDel="00000000" w:rsidR="00000000" w:rsidRPr="00000000">
        <w:rPr>
          <w:color w:val="000000"/>
          <w:rtl w:val="0"/>
        </w:rPr>
        <w:t xml:space="preserve">6.6 Pull requests de colaboradores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drawing>
          <wp:inline distB="114300" distT="114300" distL="114300" distR="114300">
            <wp:extent cx="5172028" cy="2679767"/>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172028" cy="2679767"/>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jc w:val="center"/>
        <w:rPr/>
      </w:pPr>
      <w:r w:rsidDel="00000000" w:rsidR="00000000" w:rsidRPr="00000000">
        <w:rPr>
          <w:i w:val="1"/>
          <w:iCs w:val="1"/>
          <w:sz w:val="18"/>
          <w:szCs w:val="18"/>
          <w:rtl w:val="0"/>
        </w:rPr>
        <w:t xml:space="preserve">Figura 10. 3 commits de feat/p3-clustering-mlflow para main, por Daniel Ruán</w:t>
      </w:r>
      <w:r w:rsidDel="00000000" w:rsidR="00000000" w:rsidRPr="00000000">
        <w:rPr>
          <w:rtl w:val="0"/>
        </w:rPr>
      </w:r>
    </w:p>
    <w:p w:rsidR="00000000" w:rsidDel="00000000" w:rsidP="00000000" w:rsidRDefault="00000000" w:rsidRPr="00000000" w14:paraId="0000027E">
      <w:pPr>
        <w:pStyle w:val="Heading1"/>
        <w:rPr/>
      </w:pPr>
      <w:r w:rsidDel="00000000" w:rsidR="00000000" w:rsidRPr="00000000">
        <w:rPr>
          <w:color w:val="000000"/>
          <w:rtl w:val="0"/>
        </w:rPr>
      </w:r>
    </w:p>
    <w:p w:rsidR="00000000" w:rsidDel="00000000" w:rsidP="00000000" w:rsidRDefault="00000000" w:rsidRPr="00000000" w14:paraId="0000027F">
      <w:pPr>
        <w:pStyle w:val="Heading1"/>
        <w:rPr/>
      </w:pPr>
      <w:r w:rsidDel="00000000" w:rsidR="00000000" w:rsidRPr="00000000">
        <w:rPr>
          <w:color w:val="000000"/>
          <w:rtl w:val="0"/>
        </w:rPr>
      </w:r>
    </w:p>
    <w:p>
      <w:pPr>
        <w:pStyle w:val="Heading2"/>
        <w:keepNext/>
        <w:keepLines/>
        <w:pageBreakBefore/>
        <w:spacing w:after="120" w:line="259" w:lineRule="auto" w:before="240"/>
      </w:pPr>
      <w:r>
        <w:rPr>
          <w:rFonts w:ascii="Calibri" w:hAnsi="Calibri"/>
          <w:b/>
          <w:color w:val="000000"/>
          <w:sz w:val="26"/>
        </w:rPr>
        <w:t>6.7 Reproducción local de P1</w:t>
      </w:r>
    </w:p>
    <w:p>
      <w:pPr>
        <w:keepLines/>
        <w:spacing w:after="120" w:line="259" w:lineRule="auto"/>
      </w:pPr>
      <w:r>
        <w:rPr>
          <w:rFonts w:ascii="Calibri" w:hAnsi="Calibri"/>
          <w:b w:val="0"/>
          <w:color w:val="000000"/>
          <w:sz w:val="21"/>
        </w:rPr>
        <w:t>Desde la raíz del repositorio, con Python 3.12 instalado, crear el entorno y usar el lock de P1. En VS Code se selecciona .venv\Scripts\python.exe como intérprete y kernel del notebook. No es necesario activar scripts de PowerShell ni ejecutar el notebook antes del experimento.</w:t>
      </w:r>
    </w:p>
    <w:p>
      <w:pPr>
        <w:keepLines/>
        <w:spacing w:after="120" w:line="259" w:lineRule="auto"/>
      </w:pPr>
      <w:r>
        <w:rPr>
          <w:rFonts w:ascii="Consolas" w:hAnsi="Consolas"/>
          <w:b w:val="0"/>
          <w:color w:val="000000"/>
          <w:sz w:val="17"/>
        </w:rPr>
        <w:t>py -3.12 -m venv .venv</w:t>
      </w:r>
    </w:p>
    <w:p>
      <w:pPr>
        <w:keepLines/>
        <w:spacing w:after="120" w:line="259" w:lineRule="auto"/>
      </w:pPr>
      <w:r>
        <w:rPr>
          <w:rFonts w:ascii="Consolas" w:hAnsi="Consolas"/>
          <w:b w:val="0"/>
          <w:color w:val="000000"/>
          <w:sz w:val="17"/>
        </w:rPr>
        <w:t>.\.venv\Scripts\python.exe -m pip install -r requirements-p1.lock.txt</w:t>
      </w:r>
    </w:p>
    <w:p>
      <w:pPr>
        <w:keepLines/>
        <w:spacing w:after="120" w:line="259" w:lineRule="auto"/>
      </w:pPr>
      <w:r>
        <w:rPr>
          <w:rFonts w:ascii="Consolas" w:hAnsi="Consolas"/>
          <w:b w:val="0"/>
          <w:color w:val="000000"/>
          <w:sz w:val="17"/>
        </w:rPr>
        <w:t>.\.venv\Scripts\python.exe -m pip check</w:t>
      </w:r>
    </w:p>
    <w:p>
      <w:pPr>
        <w:keepLines/>
        <w:spacing w:after="120" w:line="259" w:lineRule="auto"/>
      </w:pPr>
      <w:r>
        <w:rPr>
          <w:rFonts w:ascii="Consolas" w:hAnsi="Consolas"/>
          <w:b w:val="0"/>
          <w:color w:val="000000"/>
          <w:sz w:val="17"/>
        </w:rPr>
        <w:t>.\.venv\Scripts\python.exe -m mibici_ml.dataset</w:t>
      </w:r>
    </w:p>
    <w:p>
      <w:pPr>
        <w:keepLines/>
        <w:spacing w:after="120" w:line="259" w:lineRule="auto"/>
      </w:pPr>
      <w:r>
        <w:rPr>
          <w:rFonts w:ascii="Consolas" w:hAnsi="Consolas"/>
          <w:b w:val="0"/>
          <w:color w:val="000000"/>
          <w:sz w:val="17"/>
        </w:rPr>
        <w:t>.\.venv\Scripts\python.exe -m mibici_ml.modeling.demand</w:t>
      </w:r>
    </w:p>
    <w:p>
      <w:pPr>
        <w:keepLines/>
        <w:spacing w:after="120" w:line="259" w:lineRule="auto"/>
      </w:pPr>
      <w:r>
        <w:rPr>
          <w:rFonts w:ascii="Calibri" w:hAnsi="Calibri"/>
          <w:b w:val="0"/>
          <w:color w:val="000000"/>
          <w:sz w:val="21"/>
        </w:rPr>
        <w:t>La ingesta descarga lo faltante. Si los originales ya están disponibles, la opción --source-dir permite reutilizarlos; no es un paso obligatorio. Se mantiene el hash esperado del manifiesto para detectar cambios en las fuentes. --refresh acepta explícitamente datos nuevos y no debe usarse para reproducir la versión registrada.</w:t>
      </w:r>
    </w:p>
    <w:p>
      <w:pPr>
        <w:keepLines/>
        <w:spacing w:after="120" w:line="259" w:lineRule="auto"/>
      </w:pPr>
      <w:r>
        <w:rPr>
          <w:rFonts w:ascii="Calibri" w:hAnsi="Calibri"/>
          <w:b w:val="0"/>
          <w:color w:val="000000"/>
          <w:sz w:val="21"/>
        </w:rPr>
        <w:t>En otra terminal PowerShell, iniciar la interfaz de MLflow desde esa misma raíz:</w:t>
      </w:r>
    </w:p>
    <w:p>
      <w:pPr>
        <w:keepLines/>
        <w:spacing w:after="120" w:line="259" w:lineRule="auto"/>
      </w:pPr>
      <w:r>
        <w:rPr>
          <w:rFonts w:ascii="Consolas" w:hAnsi="Consolas"/>
          <w:b w:val="0"/>
          <w:color w:val="000000"/>
          <w:sz w:val="17"/>
        </w:rPr>
        <w:t>$env:MLFLOW_ALLOW_FILE_STORE = "true"</w:t>
      </w:r>
    </w:p>
    <w:p>
      <w:pPr>
        <w:keepLines/>
        <w:spacing w:after="120" w:line="259" w:lineRule="auto"/>
      </w:pPr>
      <w:r>
        <w:rPr>
          <w:rFonts w:ascii="Consolas" w:hAnsi="Consolas"/>
          <w:b w:val="0"/>
          <w:color w:val="000000"/>
          <w:sz w:val="17"/>
        </w:rPr>
        <w:t>$trackingUri = ([System.Uri]((Resolve-Path .\mlruns).Path)).AbsoluteUri</w:t>
      </w:r>
    </w:p>
    <w:p>
      <w:pPr>
        <w:keepLines/>
        <w:spacing w:after="120" w:line="259" w:lineRule="auto"/>
      </w:pPr>
      <w:r>
        <w:rPr>
          <w:rFonts w:ascii="Consolas" w:hAnsi="Consolas"/>
          <w:b w:val="0"/>
          <w:color w:val="000000"/>
          <w:sz w:val="17"/>
        </w:rPr>
        <w:t>.\.venv\Scripts\mlflow.exe ui --backend-store-uri $trackingUri `</w:t>
      </w:r>
    </w:p>
    <w:p>
      <w:pPr>
        <w:keepLines/>
        <w:spacing w:after="120" w:line="259" w:lineRule="auto"/>
      </w:pPr>
      <w:r>
        <w:rPr>
          <w:rFonts w:ascii="Consolas" w:hAnsi="Consolas"/>
          <w:b w:val="0"/>
          <w:color w:val="000000"/>
          <w:sz w:val="17"/>
        </w:rPr>
        <w:t xml:space="preserve">    --host 127.0.0.1 --port 5000</w:t>
      </w:r>
    </w:p>
    <w:p>
      <w:pPr>
        <w:keepLines/>
        <w:spacing w:after="120" w:line="259" w:lineRule="auto"/>
      </w:pPr>
      <w:r>
        <w:rPr>
          <w:rFonts w:ascii="Calibri" w:hAnsi="Calibri"/>
          <w:b w:val="0"/>
          <w:color w:val="000000"/>
          <w:sz w:val="21"/>
        </w:rPr>
        <w:t>Abrir http://127.0.0.1:5000 y elegir mibici-equipo49. Los runs de P1 se reconstruyen con el código; no se entrega mlruns/ en Git. Los resultados agregados están en reports/tables/ y reports/figures/. La propuesta completa de P1 permanece también en references/P1_propuesta_y_resultados.md.</w:t>
      </w:r>
    </w:p>
    <w:p w:rsidR="00000000" w:rsidDel="00000000" w:rsidP="00000000" w:rsidRDefault="00000000" w:rsidRPr="00000000" w14:paraId="00000280">
      <w:pPr>
        <w:pStyle w:val="Heading1"/>
        <w:rPr/>
      </w:pPr>
      <w:r>
        <w:rPr>
          <w:color w:val="000000"/>
          <w:rtl w:val="0"/>
        </w:rPr>
        <w:t>7. Estado y pendientes de integración</w:t>
      </w:r>
    </w:p>
    <w:p w:rsidR="00000000" w:rsidDel="00000000" w:rsidP="00000000" w:rsidRDefault="00000000" w:rsidRPr="00000000" w14:paraId="00000281">
      <w:pPr>
        <w:rPr/>
      </w:pPr>
      <w:r>
        <w:rPr>
          <w:b w:val="0"/>
          <w:rtl w:val="0"/>
        </w:rPr>
        <w:t>P1 y sus procesos previos se ejecutaron el 18 de octubre de 2026 desde un commit confirmado. La contribución se integra mediante Pull Request desde Saul. La siguiente tabla distingue los avances de P1 de los pendientes del equipo; no implica aprobación ni fusión del PR.</w:t>
      </w:r>
    </w:p>
    <w:tbl>
      <w:tblPr>
        <w:tblStyle w:val="Table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282">
            <w:pPr>
              <w:keepNext/>
              <w:rPr/>
            </w:pPr>
            <w:r w:rsidDel="00000000" w:rsidR="00000000" w:rsidRPr="00000000">
              <w:rPr>
                <w:b/>
                <w:bCs w:val="1"/>
                <w:sz w:val="17"/>
                <w:szCs w:val="17"/>
                <w:rtl w:val="0"/>
              </w:rPr>
              <w:t xml:space="preserve">Paso</w:t>
            </w:r>
            <w:r w:rsidDel="00000000" w:rsidR="00000000" w:rsidRPr="00000000">
              <w:rPr>
                <w:b/>
                <w:rtl w:val="0"/>
              </w:rPr>
            </w:r>
          </w:p>
        </w:tc>
        <w:tc>
          <w:tcPr>
            <w:shd w:fill="d9e2f3" w:val="clear"/>
          </w:tcPr>
          <w:p w:rsidR="00000000" w:rsidDel="00000000" w:rsidP="00000000" w:rsidRDefault="00000000" w:rsidRPr="00000000" w14:paraId="00000283">
            <w:pPr>
              <w:keepNext/>
              <w:rPr/>
            </w:pPr>
            <w:r w:rsidDel="00000000" w:rsidR="00000000" w:rsidRPr="00000000">
              <w:rPr>
                <w:b/>
                <w:bCs w:val="1"/>
                <w:sz w:val="17"/>
                <w:szCs w:val="17"/>
                <w:rtl w:val="0"/>
              </w:rPr>
              <w:t xml:space="preserve">Pendiente</w:t>
            </w:r>
            <w:r w:rsidDel="00000000" w:rsidR="00000000" w:rsidRPr="00000000">
              <w:rPr>
                <w:b/>
                <w:rtl w:val="0"/>
              </w:rPr>
            </w:r>
          </w:p>
        </w:tc>
        <w:tc>
          <w:tcPr>
            <w:shd w:fill="d9e2f3" w:val="clear"/>
          </w:tcPr>
          <w:p w:rsidR="00000000" w:rsidDel="00000000" w:rsidP="00000000" w:rsidRDefault="00000000" w:rsidRPr="00000000" w14:paraId="00000284">
            <w:pPr>
              <w:keepNext/>
              <w:rPr/>
            </w:pPr>
            <w:r w:rsidDel="00000000" w:rsidR="00000000" w:rsidRPr="00000000">
              <w:rPr>
                <w:b/>
                <w:bCs w:val="1"/>
                <w:sz w:val="17"/>
                <w:szCs w:val="17"/>
                <w:rtl w:val="0"/>
              </w:rPr>
              <w:t xml:space="preserve">Entregable</w:t>
            </w:r>
            <w:r w:rsidDel="00000000" w:rsidR="00000000" w:rsidRPr="00000000">
              <w:rPr>
                <w:b/>
                <w:rtl w:val="0"/>
              </w:rPr>
            </w:r>
          </w:p>
        </w:tc>
      </w:tr>
      <w:tr>
        <w:trPr>
          <w:cantSplit w:val="0"/>
          <w:tblHeader w:val="0"/>
        </w:trPr>
        <w:tc>
          <w:tcPr/>
          <w:p w:rsidR="00000000" w:rsidDel="00000000" w:rsidP="00000000" w:rsidRDefault="00000000" w:rsidRPr="00000000" w14:paraId="00000285">
            <w:pPr>
              <w:spacing w:after="20" w:lineRule="auto"/>
              <w:rPr/>
            </w:pPr>
            <w:r>
              <w:rPr>
                <w:b w:val="0"/>
                <w:sz w:val="17"/>
                <w:szCs w:val="17"/>
                <w:rtl w:val="0"/>
              </w:rPr>
              <w:t>6. Experimentos base</w:t>
            </w:r>
          </w:p>
        </w:tc>
        <w:tc>
          <w:tcPr/>
          <w:p w:rsidR="00000000" w:rsidDel="00000000" w:rsidP="00000000" w:rsidRDefault="00000000" w:rsidRPr="00000000" w14:paraId="00000286">
            <w:pPr>
              <w:spacing w:after="20" w:lineRule="auto"/>
              <w:rPr/>
            </w:pPr>
            <w:r>
              <w:rPr>
                <w:b w:val="0"/>
                <w:sz w:val="17"/>
                <w:szCs w:val="17"/>
                <w:rtl w:val="0"/>
              </w:rPr>
              <w:t>P1: dos runs ejecutados y documentados. P3: run previo documentado. P2: pendiente de integrar.</w:t>
            </w:r>
          </w:p>
        </w:tc>
        <w:tc>
          <w:tcPr/>
          <w:p w:rsidR="00000000" w:rsidDel="00000000" w:rsidP="00000000" w:rsidRDefault="00000000" w:rsidRPr="00000000" w14:paraId="00000287">
            <w:pPr>
              <w:spacing w:after="20" w:lineRule="auto"/>
              <w:rPr/>
            </w:pPr>
            <w:r>
              <w:rPr>
                <w:b w:val="0"/>
                <w:sz w:val="17"/>
                <w:szCs w:val="17"/>
                <w:rtl w:val="0"/>
              </w:rPr>
              <w:t>Experimento del equipo con evidencia reproducible de las tres preguntas.</w:t>
            </w:r>
          </w:p>
        </w:tc>
      </w:tr>
      <w:tr>
        <w:trPr>
          <w:cantSplit w:val="0"/>
          <w:tblHeader w:val="0"/>
        </w:trPr>
        <w:tc>
          <w:tcPr/>
          <w:p w:rsidR="00000000" w:rsidDel="00000000" w:rsidP="00000000" w:rsidRDefault="00000000" w:rsidRPr="00000000" w14:paraId="00000288">
            <w:pPr>
              <w:spacing w:after="20" w:lineRule="auto"/>
              <w:rPr/>
            </w:pPr>
            <w:r>
              <w:rPr>
                <w:b w:val="0"/>
                <w:sz w:val="17"/>
                <w:szCs w:val="17"/>
                <w:rtl w:val="0"/>
              </w:rPr>
              <w:t>7. Evidencia de MLflow</w:t>
            </w:r>
          </w:p>
        </w:tc>
        <w:tc>
          <w:tcPr/>
          <w:p w:rsidR="00000000" w:rsidDel="00000000" w:rsidP="00000000" w:rsidRDefault="00000000" w:rsidRPr="00000000" w14:paraId="00000289">
            <w:pPr>
              <w:spacing w:after="20" w:lineRule="auto"/>
              <w:rPr/>
            </w:pPr>
            <w:r>
              <w:rPr>
                <w:b w:val="0"/>
                <w:sz w:val="17"/>
                <w:szCs w:val="17"/>
                <w:rtl w:val="0"/>
              </w:rPr>
              <w:t>P1 incluye lista, detalle, parámetros y métricas, artefacto y comparación; P3 conserva sus capturas.</w:t>
            </w:r>
          </w:p>
        </w:tc>
        <w:tc>
          <w:tcPr/>
          <w:p w:rsidR="00000000" w:rsidDel="00000000" w:rsidP="00000000" w:rsidRDefault="00000000" w:rsidRPr="00000000" w14:paraId="0000028A">
            <w:pPr>
              <w:spacing w:after="20" w:lineRule="auto"/>
              <w:rPr/>
            </w:pPr>
            <w:r>
              <w:rPr>
                <w:b w:val="0"/>
                <w:sz w:val="17"/>
                <w:szCs w:val="17"/>
                <w:rtl w:val="0"/>
              </w:rPr>
              <w:t>Integrar la evidencia de P2 y revisar la entrega conjunta.</w:t>
            </w:r>
          </w:p>
        </w:tc>
      </w:tr>
      <w:tr>
        <w:trPr>
          <w:cantSplit w:val="0"/>
          <w:tblHeader w:val="0"/>
        </w:trPr>
        <w:tc>
          <w:tcPr/>
          <w:p w:rsidR="00000000" w:rsidDel="00000000" w:rsidP="00000000" w:rsidRDefault="00000000" w:rsidRPr="00000000" w14:paraId="0000028B">
            <w:pPr>
              <w:spacing w:after="20" w:lineRule="auto"/>
              <w:rPr/>
            </w:pPr>
            <w:r>
              <w:rPr>
                <w:b w:val="0"/>
                <w:sz w:val="17"/>
                <w:szCs w:val="17"/>
                <w:rtl w:val="0"/>
              </w:rPr>
              <w:t>9. Flujo Git/GitHub</w:t>
            </w:r>
          </w:p>
        </w:tc>
        <w:tc>
          <w:tcPr/>
          <w:p w:rsidR="00000000" w:rsidDel="00000000" w:rsidP="00000000" w:rsidRDefault="00000000" w:rsidRPr="00000000" w14:paraId="0000028C">
            <w:pPr>
              <w:spacing w:after="20" w:lineRule="auto"/>
              <w:rPr/>
            </w:pPr>
            <w:r>
              <w:rPr>
                <w:b w:val="0"/>
                <w:sz w:val="17"/>
                <w:szCs w:val="17"/>
                <w:rtl w:val="0"/>
              </w:rPr>
              <w:t>Flujo en README. Saúl presenta P1 mediante PR; falta la revisión del equipo y revisar el trabajo de otro integrante.</w:t>
            </w:r>
          </w:p>
        </w:tc>
        <w:tc>
          <w:tcPr/>
          <w:p w:rsidR="00000000" w:rsidDel="00000000" w:rsidP="00000000" w:rsidRDefault="00000000" w:rsidRPr="00000000" w14:paraId="0000028D">
            <w:pPr>
              <w:spacing w:after="20" w:lineRule="auto"/>
              <w:rPr/>
            </w:pPr>
            <w:r>
              <w:rPr>
                <w:b w:val="0"/>
                <w:sz w:val="17"/>
                <w:szCs w:val="17"/>
                <w:rtl w:val="0"/>
              </w:rPr>
              <w:t>PR y revisión individual verificables en GitHub.</w:t>
            </w:r>
          </w:p>
        </w:tc>
      </w:tr>
      <w:tr>
        <w:trPr>
          <w:cantSplit w:val="0"/>
          <w:tblHeader w:val="0"/>
        </w:trPr>
        <w:tc>
          <w:tcPr/>
          <w:p w:rsidR="00000000" w:rsidDel="00000000" w:rsidP="00000000" w:rsidRDefault="00000000" w:rsidRPr="00000000" w14:paraId="0000028E">
            <w:pPr>
              <w:spacing w:after="20" w:lineRule="auto"/>
              <w:rPr/>
            </w:pPr>
            <w:r>
              <w:rPr>
                <w:b w:val="0"/>
                <w:sz w:val="17"/>
                <w:szCs w:val="17"/>
                <w:rtl w:val="0"/>
              </w:rPr>
              <w:t>10. Ingesta reproducible</w:t>
            </w:r>
          </w:p>
        </w:tc>
        <w:tc>
          <w:tcPr/>
          <w:p w:rsidR="00000000" w:rsidDel="00000000" w:rsidP="00000000" w:rsidRDefault="00000000" w:rsidRPr="00000000" w14:paraId="0000028F">
            <w:pPr>
              <w:spacing w:after="20" w:lineRule="auto"/>
              <w:rPr/>
            </w:pPr>
            <w:r>
              <w:rPr>
                <w:rFonts w:ascii="Consolas" w:cs="Consolas" w:eastAsia="Consolas" w:hAnsi="Consolas"/>
                <w:b w:val="0"/>
                <w:color w:val="333333"/>
                <w:sz w:val="16"/>
                <w:szCs w:val="16"/>
                <w:rtl w:val="0"/>
              </w:rPr>
              <w:t>dataset.py ejecutado para doce meses y catálogo; Parquet y manifiesto SHA-256 generados.</w:t>
            </w:r>
          </w:p>
        </w:tc>
        <w:tc>
          <w:tcPr/>
          <w:p w:rsidR="00000000" w:rsidDel="00000000" w:rsidP="00000000" w:rsidRDefault="00000000" w:rsidRPr="00000000" w14:paraId="00000290">
            <w:pPr>
              <w:spacing w:after="20" w:lineRule="auto"/>
              <w:rPr/>
            </w:pPr>
            <w:r>
              <w:rPr>
                <w:b w:val="0"/>
                <w:sz w:val="17"/>
                <w:szCs w:val="17"/>
                <w:rtl w:val="0"/>
              </w:rPr>
              <w:t>Comando y versión documentados. Revisar integración de P2/P3.</w:t>
            </w:r>
          </w:p>
        </w:tc>
      </w:tr>
      <w:tr>
        <w:trPr>
          <w:cantSplit w:val="0"/>
          <w:tblHeader w:val="0"/>
        </w:trPr>
        <w:tc>
          <w:tcPr/>
          <w:p w:rsidR="00000000" w:rsidDel="00000000" w:rsidP="00000000" w:rsidRDefault="00000000" w:rsidRPr="00000000" w14:paraId="00000291">
            <w:pPr>
              <w:spacing w:after="20" w:lineRule="auto"/>
              <w:rPr/>
            </w:pPr>
            <w:r>
              <w:rPr>
                <w:b w:val="0"/>
                <w:sz w:val="17"/>
                <w:szCs w:val="17"/>
                <w:rtl w:val="0"/>
              </w:rPr>
              <w:t>11. Feature engineering</w:t>
            </w:r>
          </w:p>
        </w:tc>
        <w:tc>
          <w:tcPr/>
          <w:p w:rsidR="00000000" w:rsidDel="00000000" w:rsidP="00000000" w:rsidRDefault="00000000" w:rsidRPr="00000000" w14:paraId="00000292">
            <w:pPr>
              <w:spacing w:after="20" w:lineRule="auto"/>
              <w:rPr/>
            </w:pPr>
            <w:r>
              <w:rPr>
                <w:b w:val="0"/>
                <w:sz w:val="17"/>
                <w:szCs w:val="17"/>
                <w:rtl w:val="0"/>
              </w:rPr>
              <w:t>Funciones P1 reutilizables, documentadas y probadas. Variables específicas de P2/P3 pendientes de integrar.</w:t>
            </w:r>
          </w:p>
        </w:tc>
        <w:tc>
          <w:tcPr/>
          <w:p w:rsidR="00000000" w:rsidDel="00000000" w:rsidP="00000000" w:rsidRDefault="00000000" w:rsidRPr="00000000" w14:paraId="00000293">
            <w:pPr>
              <w:spacing w:after="20" w:lineRule="auto"/>
              <w:rPr/>
            </w:pPr>
            <w:r>
              <w:rPr>
                <w:b w:val="0"/>
                <w:sz w:val="17"/>
                <w:szCs w:val="17"/>
                <w:rtl w:val="0"/>
              </w:rPr>
              <w:t>Módulo compartido sin fuga temporal.</w:t>
            </w:r>
          </w:p>
        </w:tc>
      </w:tr>
      <w:tr>
        <w:trPr>
          <w:cantSplit w:val="0"/>
          <w:tblHeader w:val="0"/>
        </w:trPr>
        <w:tc>
          <w:tcPr/>
          <w:p w:rsidR="00000000" w:rsidDel="00000000" w:rsidP="00000000" w:rsidRDefault="00000000" w:rsidRPr="00000000" w14:paraId="00000294">
            <w:pPr>
              <w:spacing w:after="20" w:lineRule="auto"/>
              <w:rPr/>
            </w:pPr>
            <w:r>
              <w:rPr>
                <w:b w:val="0"/>
                <w:sz w:val="17"/>
                <w:szCs w:val="17"/>
                <w:rtl w:val="0"/>
              </w:rPr>
              <w:t>12. README</w:t>
            </w:r>
          </w:p>
        </w:tc>
        <w:tc>
          <w:tcPr/>
          <w:p w:rsidR="00000000" w:rsidDel="00000000" w:rsidP="00000000" w:rsidRDefault="00000000" w:rsidRPr="00000000" w14:paraId="00000295">
            <w:pPr>
              <w:spacing w:after="20" w:lineRule="auto"/>
              <w:rPr/>
            </w:pPr>
            <w:r>
              <w:rPr>
                <w:b w:val="0"/>
                <w:sz w:val="17"/>
                <w:szCs w:val="17"/>
                <w:rtl w:val="0"/>
              </w:rPr>
              <w:t>Actualizado para instalación, ingesta, P1, MLflow, resultados y Git.</w:t>
            </w:r>
          </w:p>
        </w:tc>
        <w:tc>
          <w:tcPr/>
          <w:p w:rsidR="00000000" w:rsidDel="00000000" w:rsidP="00000000" w:rsidRDefault="00000000" w:rsidRPr="00000000" w14:paraId="00000296">
            <w:pPr>
              <w:spacing w:after="20" w:lineRule="auto"/>
              <w:rPr/>
            </w:pPr>
            <w:r>
              <w:rPr>
                <w:b w:val="0"/>
                <w:sz w:val="17"/>
                <w:szCs w:val="17"/>
                <w:rtl w:val="0"/>
              </w:rPr>
              <w:t>Completar roles y comandos/evidencia de las tres preguntas.</w:t>
            </w:r>
          </w:p>
        </w:tc>
      </w:tr>
    </w:tbl>
    <w:p w:rsidR="00000000" w:rsidDel="00000000" w:rsidP="00000000" w:rsidRDefault="00000000" w:rsidRPr="00000000" w14:paraId="00000297">
      <w:pPr>
        <w:spacing w:after="40" w:lineRule="auto"/>
        <w:rPr/>
      </w:pPr>
      <w:r w:rsidDel="00000000" w:rsidR="00000000" w:rsidRPr="00000000">
        <w:rPr>
          <w:rtl w:val="0"/>
        </w:rPr>
      </w:r>
    </w:p>
    <w:p w:rsidR="00000000" w:rsidDel="00000000" w:rsidP="00000000" w:rsidRDefault="00000000" w:rsidRPr="00000000" w14:paraId="00000298">
      <w:pPr>
        <w:rPr/>
      </w:pPr>
      <w:r>
        <w:rPr>
          <w:b w:val="0"/>
          <w:bCs w:val="1"/>
          <w:highlight w:val="yellow"/>
          <w:rtl w:val="0"/>
        </w:rPr>
        <w:t>[PENDIENTE: matrícula y usuario de GitHub de Daniel; accesos del equipo; confirmar con el profesor la regla de tres o cuatro integrantes.]</w:t>
      </w:r>
    </w:p>
    <w:p w:rsidR="00000000" w:rsidDel="00000000" w:rsidP="00000000" w:rsidRDefault="00000000" w:rsidRPr="00000000" w14:paraId="0000029A">
      <w:pPr>
        <w:pStyle w:val="Heading1"/>
        <w:rPr/>
      </w:pPr>
      <w:r w:rsidDel="00000000" w:rsidR="00000000" w:rsidRPr="00000000">
        <w:rPr>
          <w:color w:val="000000"/>
          <w:rtl w:val="0"/>
        </w:rPr>
        <w:t xml:space="preserve">8. Roadmap de entrega</w:t>
      </w:r>
    </w:p>
    <w:p w:rsidR="00000000" w:rsidDel="00000000" w:rsidP="00000000" w:rsidRDefault="00000000" w:rsidRPr="00000000" w14:paraId="0000029B">
      <w:pPr>
        <w:rPr/>
      </w:pPr>
      <w:r>
        <w:rPr>
          <w:b w:val="0"/>
          <w:rtl w:val="0"/>
        </w:rPr>
        <w:t>Estado actualizado al 18 de octubre de 2026. Saúl realizó P1 y los procesos de ingesta y variables necesarios. Las tareas de integración y asignaciones del resto del equipo se conservan pendientes hasta contar con evidencia.</w:t>
      </w:r>
    </w:p>
    <w:tbl>
      <w:tblPr>
        <w:tblStyle w:val="Table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
        <w:gridCol w:w="3096"/>
        <w:gridCol w:w="648"/>
        <w:gridCol w:w="1296"/>
        <w:gridCol w:w="1512"/>
        <w:gridCol w:w="2952"/>
        <w:tblGridChange w:id="0">
          <w:tblGrid>
            <w:gridCol w:w="1656"/>
            <w:gridCol w:w="1656"/>
            <w:gridCol w:w="1656"/>
            <w:gridCol w:w="1656"/>
            <w:gridCol w:w="1656"/>
            <w:gridCol w:w="1656"/>
          </w:tblGrid>
        </w:tblGridChange>
      </w:tblGrid>
      <w:tr>
        <w:trPr>
          <w:cantSplit w:val="0"/>
          <w:tblHeader w:val="0"/>
        </w:trPr>
        <w:tc>
          <w:tcPr>
            <w:tcW w:type="dxa" w:w="432"/>
            <w:shd w:fill="d9e2f3" w:val="clear"/>
            <w:vAlign w:val="center"/>
          </w:tcPr>
          <w:p w:rsidR="00000000" w:rsidDel="00000000" w:rsidP="00000000" w:rsidRDefault="00000000" w:rsidRPr="00000000" w14:paraId="0000029C">
            <w:pPr>
              <w:keepNext/>
              <w:spacing w:line="252" w:lineRule="auto" w:before="40" w:after="40"/>
              <w:rPr/>
            </w:pPr>
            <w:r w:rsidDel="00000000" w:rsidR="00000000" w:rsidRPr="00000000">
              <w:rPr>
                <w:b/>
                <w:bCs w:val="1"/>
                <w:sz w:val="18"/>
                <w:szCs w:val="16"/>
                <w:rtl w:val="0"/>
              </w:rPr>
              <w:t xml:space="preserve">#</w:t>
            </w:r>
            <w:r w:rsidDel="00000000" w:rsidR="00000000" w:rsidRPr="00000000">
              <w:rPr>
                <w:b/>
                <w:sz w:val="18"/>
                <w:rtl w:val="0"/>
              </w:rPr>
            </w:r>
          </w:p>
        </w:tc>
        <w:tc>
          <w:tcPr>
            <w:tcW w:type="dxa" w:w="3096"/>
            <w:shd w:fill="d9e2f3" w:val="clear"/>
            <w:vAlign w:val="center"/>
          </w:tcPr>
          <w:p w:rsidR="00000000" w:rsidDel="00000000" w:rsidP="00000000" w:rsidRDefault="00000000" w:rsidRPr="00000000" w14:paraId="0000029D">
            <w:pPr>
              <w:keepNext/>
              <w:spacing w:line="252" w:lineRule="auto" w:before="40" w:after="40"/>
              <w:rPr/>
            </w:pPr>
            <w:r w:rsidDel="00000000" w:rsidR="00000000" w:rsidRPr="00000000">
              <w:rPr>
                <w:b/>
                <w:bCs w:val="1"/>
                <w:sz w:val="18"/>
                <w:szCs w:val="16"/>
                <w:rtl w:val="0"/>
              </w:rPr>
              <w:t xml:space="preserve">Tarea</w:t>
            </w:r>
            <w:r w:rsidDel="00000000" w:rsidR="00000000" w:rsidRPr="00000000">
              <w:rPr>
                <w:b/>
                <w:sz w:val="18"/>
                <w:rtl w:val="0"/>
              </w:rPr>
            </w:r>
          </w:p>
        </w:tc>
        <w:tc>
          <w:tcPr>
            <w:tcW w:type="dxa" w:w="648"/>
            <w:shd w:fill="d9e2f3" w:val="clear"/>
            <w:vAlign w:val="center"/>
          </w:tcPr>
          <w:p w:rsidR="00000000" w:rsidDel="00000000" w:rsidP="00000000" w:rsidRDefault="00000000" w:rsidRPr="00000000" w14:paraId="0000029E">
            <w:pPr>
              <w:keepNext/>
              <w:spacing w:line="252" w:lineRule="auto" w:before="40" w:after="40"/>
              <w:rPr/>
            </w:pPr>
            <w:r w:rsidDel="00000000" w:rsidR="00000000" w:rsidRPr="00000000">
              <w:rPr>
                <w:b/>
                <w:bCs w:val="1"/>
                <w:sz w:val="18"/>
                <w:szCs w:val="16"/>
                <w:rtl w:val="0"/>
              </w:rPr>
              <w:t xml:space="preserve">Paso</w:t>
            </w:r>
            <w:r w:rsidDel="00000000" w:rsidR="00000000" w:rsidRPr="00000000">
              <w:rPr>
                <w:b/>
                <w:sz w:val="18"/>
                <w:rtl w:val="0"/>
              </w:rPr>
            </w:r>
          </w:p>
        </w:tc>
        <w:tc>
          <w:tcPr>
            <w:tcW w:type="dxa" w:w="1296"/>
            <w:shd w:fill="d9e2f3" w:val="clear"/>
            <w:vAlign w:val="center"/>
          </w:tcPr>
          <w:p w:rsidR="00000000" w:rsidDel="00000000" w:rsidP="00000000" w:rsidRDefault="00000000" w:rsidRPr="00000000" w14:paraId="0000029F">
            <w:pPr>
              <w:keepNext/>
              <w:spacing w:line="252" w:lineRule="auto" w:before="40" w:after="40"/>
              <w:rPr/>
            </w:pPr>
            <w:r w:rsidDel="00000000" w:rsidR="00000000" w:rsidRPr="00000000">
              <w:rPr>
                <w:b/>
                <w:bCs w:val="1"/>
                <w:sz w:val="18"/>
                <w:szCs w:val="16"/>
                <w:rtl w:val="0"/>
              </w:rPr>
              <w:t xml:space="preserve">Responsable</w:t>
            </w:r>
            <w:r w:rsidDel="00000000" w:rsidR="00000000" w:rsidRPr="00000000">
              <w:rPr>
                <w:b/>
                <w:sz w:val="18"/>
                <w:rtl w:val="0"/>
              </w:rPr>
            </w:r>
          </w:p>
        </w:tc>
        <w:tc>
          <w:tcPr>
            <w:tcW w:type="dxa" w:w="1512"/>
            <w:shd w:fill="d9e2f3" w:val="clear"/>
            <w:vAlign w:val="center"/>
          </w:tcPr>
          <w:p w:rsidR="00000000" w:rsidDel="00000000" w:rsidP="00000000" w:rsidRDefault="00000000" w:rsidRPr="00000000" w14:paraId="000002A0">
            <w:pPr>
              <w:keepNext/>
              <w:spacing w:line="252" w:lineRule="auto" w:before="40" w:after="40"/>
              <w:rPr/>
            </w:pPr>
            <w:r w:rsidDel="00000000" w:rsidR="00000000" w:rsidRPr="00000000">
              <w:rPr>
                <w:b/>
                <w:bCs w:val="1"/>
                <w:sz w:val="18"/>
                <w:szCs w:val="16"/>
                <w:rtl w:val="0"/>
              </w:rPr>
              <w:t xml:space="preserve">Fecha</w:t>
            </w:r>
            <w:r w:rsidDel="00000000" w:rsidR="00000000" w:rsidRPr="00000000">
              <w:rPr>
                <w:b/>
                <w:sz w:val="18"/>
                <w:rtl w:val="0"/>
              </w:rPr>
            </w:r>
          </w:p>
        </w:tc>
        <w:tc>
          <w:tcPr>
            <w:tcW w:type="dxa" w:w="2952"/>
            <w:shd w:fill="d9e2f3" w:val="clear"/>
            <w:vAlign w:val="center"/>
          </w:tcPr>
          <w:p w:rsidR="00000000" w:rsidDel="00000000" w:rsidP="00000000" w:rsidRDefault="00000000" w:rsidRPr="00000000" w14:paraId="000002A1">
            <w:pPr>
              <w:keepNext/>
              <w:spacing w:line="252" w:lineRule="auto" w:before="40" w:after="40"/>
              <w:rPr/>
            </w:pPr>
            <w:r w:rsidDel="00000000" w:rsidR="00000000" w:rsidRPr="00000000">
              <w:rPr>
                <w:b/>
                <w:bCs w:val="1"/>
                <w:sz w:val="18"/>
                <w:szCs w:val="16"/>
                <w:rtl w:val="0"/>
              </w:rPr>
              <w:t xml:space="preserve">Estado</w:t>
            </w:r>
            <w:r w:rsidDel="00000000" w:rsidR="00000000" w:rsidRPr="00000000">
              <w:rPr>
                <w:b/>
                <w:sz w:val="18"/>
                <w:rtl w:val="0"/>
              </w:rPr>
            </w:r>
          </w:p>
        </w:tc>
      </w:tr>
      <w:tr>
        <w:trPr>
          <w:cantSplit w:val="0"/>
          <w:tblHeader w:val="0"/>
        </w:trPr>
        <w:tc>
          <w:tcPr>
            <w:tcW w:type="dxa" w:w="432"/>
            <w:vAlign w:val="center"/>
          </w:tcPr>
          <w:p w:rsidR="00000000" w:rsidDel="00000000" w:rsidP="00000000" w:rsidRDefault="00000000" w:rsidRPr="00000000" w14:paraId="000002A2">
            <w:pPr>
              <w:spacing w:after="40" w:lineRule="auto" w:line="252" w:before="40"/>
              <w:rPr/>
            </w:pPr>
            <w:r w:rsidDel="00000000" w:rsidR="00000000" w:rsidRPr="00000000">
              <w:rPr>
                <w:sz w:val="18"/>
                <w:szCs w:val="16"/>
                <w:rtl w:val="0"/>
              </w:rPr>
              <w:t xml:space="preserve">1</w:t>
            </w:r>
            <w:r w:rsidDel="00000000" w:rsidR="00000000" w:rsidRPr="00000000">
              <w:rPr>
                <w:sz w:val="18"/>
                <w:rtl w:val="0"/>
              </w:rPr>
            </w:r>
          </w:p>
        </w:tc>
        <w:tc>
          <w:tcPr>
            <w:tcW w:type="dxa" w:w="3096"/>
            <w:vAlign w:val="center"/>
          </w:tcPr>
          <w:p w:rsidR="00000000" w:rsidDel="00000000" w:rsidP="00000000" w:rsidRDefault="00000000" w:rsidRPr="00000000" w14:paraId="000002A3">
            <w:pPr>
              <w:spacing w:after="40" w:lineRule="auto" w:line="252" w:before="40"/>
              <w:rPr/>
            </w:pPr>
            <w:r w:rsidDel="00000000" w:rsidR="00000000" w:rsidRPr="00000000">
              <w:rPr>
                <w:sz w:val="18"/>
                <w:szCs w:val="16"/>
                <w:rtl w:val="0"/>
              </w:rPr>
              <w:t xml:space="preserve">Confirmar matrícula de cada integrante y la regla de 3 o 4 integrantes con el profesor</w:t>
            </w:r>
            <w:r w:rsidDel="00000000" w:rsidR="00000000" w:rsidRPr="00000000">
              <w:rPr>
                <w:sz w:val="18"/>
                <w:rtl w:val="0"/>
              </w:rPr>
            </w:r>
          </w:p>
        </w:tc>
        <w:tc>
          <w:tcPr>
            <w:tcW w:type="dxa" w:w="648"/>
            <w:vAlign w:val="center"/>
          </w:tcPr>
          <w:p w:rsidR="00000000" w:rsidDel="00000000" w:rsidP="00000000" w:rsidRDefault="00000000" w:rsidRPr="00000000" w14:paraId="000002A4">
            <w:pPr>
              <w:spacing w:after="40" w:lineRule="auto" w:line="252" w:before="40"/>
              <w:rPr/>
            </w:pPr>
            <w:r w:rsidDel="00000000" w:rsidR="00000000" w:rsidRPr="00000000">
              <w:rPr>
                <w:sz w:val="18"/>
                <w:szCs w:val="16"/>
                <w:rtl w:val="0"/>
              </w:rPr>
              <w:t xml:space="preserve">-</w:t>
            </w:r>
            <w:r w:rsidDel="00000000" w:rsidR="00000000" w:rsidRPr="00000000">
              <w:rPr>
                <w:sz w:val="18"/>
                <w:rtl w:val="0"/>
              </w:rPr>
            </w:r>
          </w:p>
        </w:tc>
        <w:tc>
          <w:tcPr>
            <w:tcW w:type="dxa" w:w="1296"/>
            <w:vAlign w:val="center"/>
          </w:tcPr>
          <w:p w:rsidR="00000000" w:rsidDel="00000000" w:rsidP="00000000" w:rsidRDefault="00000000" w:rsidRPr="00000000" w14:paraId="000002A5">
            <w:pPr>
              <w:spacing w:after="40" w:lineRule="auto" w:line="252" w:before="40"/>
              <w:rPr/>
            </w:pPr>
            <w:r w:rsidDel="00000000" w:rsidR="00000000" w:rsidRPr="00000000">
              <w:rPr>
                <w:sz w:val="18"/>
                <w:rtl w:val="0"/>
              </w:rPr>
            </w:r>
          </w:p>
        </w:tc>
        <w:tc>
          <w:tcPr>
            <w:tcW w:type="dxa" w:w="1512"/>
            <w:vAlign w:val="center"/>
          </w:tcPr>
          <w:p w:rsidR="00000000" w:rsidDel="00000000" w:rsidP="00000000" w:rsidRDefault="00000000" w:rsidRPr="00000000" w14:paraId="000002A6">
            <w:pPr>
              <w:spacing w:after="40" w:lineRule="auto" w:line="252" w:before="40"/>
              <w:rPr/>
            </w:pPr>
            <w:r w:rsidDel="00000000" w:rsidR="00000000" w:rsidRPr="00000000">
              <w:rPr>
                <w:sz w:val="18"/>
                <w:szCs w:val="16"/>
                <w:rtl w:val="0"/>
              </w:rPr>
              <w:t xml:space="preserve">Vie 16 oct</w:t>
            </w:r>
            <w:r w:rsidDel="00000000" w:rsidR="00000000" w:rsidRPr="00000000">
              <w:rPr>
                <w:sz w:val="18"/>
                <w:rtl w:val="0"/>
              </w:rPr>
            </w:r>
          </w:p>
        </w:tc>
        <w:tc>
          <w:tcPr>
            <w:tcW w:type="dxa" w:w="2952"/>
            <w:vAlign w:val="center"/>
          </w:tcPr>
          <w:p w:rsidR="00000000" w:rsidDel="00000000" w:rsidP="00000000" w:rsidRDefault="00000000" w:rsidRPr="00000000" w14:paraId="000002A7">
            <w:pPr>
              <w:spacing w:after="40" w:lineRule="auto" w:line="252" w:before="40"/>
              <w:rPr/>
            </w:pPr>
            <w:r w:rsidDel="00000000" w:rsidR="00000000" w:rsidRPr="00000000">
              <w:rPr>
                <w:sz w:val="18"/>
                <w:szCs w:val="16"/>
                <w:rtl w:val="0"/>
              </w:rPr>
              <w:t xml:space="preserve">Pendiente</w:t>
            </w:r>
            <w:r w:rsidDel="00000000" w:rsidR="00000000" w:rsidRPr="00000000">
              <w:rPr>
                <w:sz w:val="18"/>
                <w:rtl w:val="0"/>
              </w:rPr>
            </w:r>
          </w:p>
        </w:tc>
      </w:tr>
      <w:tr>
        <w:trPr>
          <w:cantSplit w:val="0"/>
          <w:tblHeader w:val="0"/>
        </w:trPr>
        <w:tc>
          <w:tcPr>
            <w:tcW w:type="dxa" w:w="432"/>
            <w:vAlign w:val="center"/>
          </w:tcPr>
          <w:p w:rsidR="00000000" w:rsidDel="00000000" w:rsidP="00000000" w:rsidRDefault="00000000" w:rsidRPr="00000000" w14:paraId="000002A8">
            <w:pPr>
              <w:spacing w:after="40" w:lineRule="auto" w:line="252" w:before="40"/>
              <w:rPr/>
            </w:pPr>
            <w:r w:rsidDel="00000000" w:rsidR="00000000" w:rsidRPr="00000000">
              <w:rPr>
                <w:sz w:val="18"/>
                <w:szCs w:val="16"/>
                <w:rtl w:val="0"/>
              </w:rPr>
              <w:t xml:space="preserve">2</w:t>
            </w:r>
            <w:r w:rsidDel="00000000" w:rsidR="00000000" w:rsidRPr="00000000">
              <w:rPr>
                <w:sz w:val="18"/>
                <w:rtl w:val="0"/>
              </w:rPr>
            </w:r>
          </w:p>
        </w:tc>
        <w:tc>
          <w:tcPr>
            <w:tcW w:type="dxa" w:w="3096"/>
            <w:vAlign w:val="center"/>
          </w:tcPr>
          <w:p w:rsidR="00000000" w:rsidDel="00000000" w:rsidP="00000000" w:rsidRDefault="00000000" w:rsidRPr="00000000" w14:paraId="000002A9">
            <w:pPr>
              <w:spacing w:after="40" w:lineRule="auto" w:line="252" w:before="40"/>
              <w:rPr/>
            </w:pPr>
            <w:r w:rsidDel="00000000" w:rsidR="00000000" w:rsidRPr="00000000">
              <w:rPr>
                <w:sz w:val="18"/>
                <w:szCs w:val="16"/>
                <w:rtl w:val="0"/>
              </w:rPr>
              <w:t xml:space="preserve">Invitar a Daniel y Saúl como colaboradores del repositorio</w:t>
            </w:r>
            <w:r w:rsidDel="00000000" w:rsidR="00000000" w:rsidRPr="00000000">
              <w:rPr>
                <w:sz w:val="18"/>
                <w:rtl w:val="0"/>
              </w:rPr>
            </w:r>
          </w:p>
        </w:tc>
        <w:tc>
          <w:tcPr>
            <w:tcW w:type="dxa" w:w="648"/>
            <w:vAlign w:val="center"/>
          </w:tcPr>
          <w:p w:rsidR="00000000" w:rsidDel="00000000" w:rsidP="00000000" w:rsidRDefault="00000000" w:rsidRPr="00000000" w14:paraId="000002AA">
            <w:pPr>
              <w:spacing w:after="40" w:lineRule="auto" w:line="252" w:before="40"/>
              <w:rPr/>
            </w:pPr>
            <w:r w:rsidDel="00000000" w:rsidR="00000000" w:rsidRPr="00000000">
              <w:rPr>
                <w:sz w:val="18"/>
                <w:szCs w:val="16"/>
                <w:rtl w:val="0"/>
              </w:rPr>
              <w:t xml:space="preserve">9</w:t>
            </w:r>
            <w:r w:rsidDel="00000000" w:rsidR="00000000" w:rsidRPr="00000000">
              <w:rPr>
                <w:sz w:val="18"/>
                <w:rtl w:val="0"/>
              </w:rPr>
            </w:r>
          </w:p>
        </w:tc>
        <w:tc>
          <w:tcPr>
            <w:tcW w:type="dxa" w:w="1296"/>
            <w:vAlign w:val="center"/>
          </w:tcPr>
          <w:p w:rsidR="00000000" w:rsidDel="00000000" w:rsidP="00000000" w:rsidRDefault="00000000" w:rsidRPr="00000000" w14:paraId="000002AB">
            <w:pPr>
              <w:spacing w:after="40" w:lineRule="auto" w:line="252" w:before="40"/>
              <w:rPr/>
            </w:pPr>
            <w:r w:rsidDel="00000000" w:rsidR="00000000" w:rsidRPr="00000000">
              <w:rPr>
                <w:sz w:val="18"/>
                <w:rtl w:val="0"/>
              </w:rPr>
            </w:r>
          </w:p>
        </w:tc>
        <w:tc>
          <w:tcPr>
            <w:tcW w:type="dxa" w:w="1512"/>
            <w:vAlign w:val="center"/>
          </w:tcPr>
          <w:p w:rsidR="00000000" w:rsidDel="00000000" w:rsidP="00000000" w:rsidRDefault="00000000" w:rsidRPr="00000000" w14:paraId="000002AC">
            <w:pPr>
              <w:spacing w:after="40" w:lineRule="auto" w:line="252" w:before="40"/>
              <w:rPr/>
            </w:pPr>
            <w:r w:rsidDel="00000000" w:rsidR="00000000" w:rsidRPr="00000000">
              <w:rPr>
                <w:sz w:val="18"/>
                <w:szCs w:val="16"/>
                <w:rtl w:val="0"/>
              </w:rPr>
              <w:t xml:space="preserve">Sáb 17 oct</w:t>
            </w:r>
            <w:r w:rsidDel="00000000" w:rsidR="00000000" w:rsidRPr="00000000">
              <w:rPr>
                <w:sz w:val="18"/>
                <w:rtl w:val="0"/>
              </w:rPr>
            </w:r>
          </w:p>
        </w:tc>
        <w:tc>
          <w:tcPr>
            <w:tcW w:type="dxa" w:w="2952"/>
            <w:vAlign w:val="center"/>
          </w:tcPr>
          <w:p w:rsidR="00000000" w:rsidDel="00000000" w:rsidP="00000000" w:rsidRDefault="00000000" w:rsidRPr="00000000" w14:paraId="000002AD">
            <w:pPr>
              <w:spacing w:after="40" w:lineRule="auto" w:line="252" w:before="40"/>
              <w:rPr/>
            </w:pPr>
            <w:r w:rsidDel="00000000" w:rsidR="00000000" w:rsidRPr="00000000">
              <w:rPr>
                <w:sz w:val="18"/>
                <w:szCs w:val="16"/>
                <w:rtl w:val="0"/>
              </w:rPr>
              <w:t xml:space="preserve">Pendiente</w:t>
            </w:r>
            <w:r w:rsidDel="00000000" w:rsidR="00000000" w:rsidRPr="00000000">
              <w:rPr>
                <w:sz w:val="18"/>
                <w:rtl w:val="0"/>
              </w:rPr>
            </w:r>
          </w:p>
        </w:tc>
      </w:tr>
      <w:tr>
        <w:trPr>
          <w:cantSplit w:val="0"/>
          <w:tblHeader w:val="0"/>
        </w:trPr>
        <w:tc>
          <w:tcPr>
            <w:tcW w:type="dxa" w:w="432"/>
            <w:vAlign w:val="center"/>
          </w:tcPr>
          <w:p w:rsidR="00000000" w:rsidDel="00000000" w:rsidP="00000000" w:rsidRDefault="00000000" w:rsidRPr="00000000" w14:paraId="000002AE">
            <w:pPr>
              <w:spacing w:after="40" w:lineRule="auto" w:line="252" w:before="40"/>
              <w:rPr/>
            </w:pPr>
            <w:r w:rsidDel="00000000" w:rsidR="00000000" w:rsidRPr="00000000">
              <w:rPr>
                <w:sz w:val="18"/>
                <w:szCs w:val="16"/>
                <w:rtl w:val="0"/>
              </w:rPr>
              <w:t xml:space="preserve">3</w:t>
            </w:r>
            <w:r w:rsidDel="00000000" w:rsidR="00000000" w:rsidRPr="00000000">
              <w:rPr>
                <w:sz w:val="18"/>
                <w:rtl w:val="0"/>
              </w:rPr>
            </w:r>
          </w:p>
        </w:tc>
        <w:tc>
          <w:tcPr>
            <w:tcW w:type="dxa" w:w="3096"/>
            <w:vAlign w:val="center"/>
          </w:tcPr>
          <w:p w:rsidR="00000000" w:rsidDel="00000000" w:rsidP="00000000" w:rsidRDefault="00000000" w:rsidRPr="00000000" w14:paraId="000002AF">
            <w:pPr>
              <w:spacing w:after="40" w:lineRule="auto" w:line="252" w:before="40"/>
              <w:rPr/>
            </w:pPr>
            <w:r>
              <w:rPr>
                <w:b w:val="0"/>
                <w:sz w:val="18"/>
                <w:szCs w:val="16"/>
                <w:rtl w:val="0"/>
              </w:rPr>
              <w:t>Ingesta reproducible de los doce meses y catálogo, Parquet y manifiesto</w:t>
            </w:r>
          </w:p>
        </w:tc>
        <w:tc>
          <w:tcPr>
            <w:tcW w:type="dxa" w:w="648"/>
            <w:vAlign w:val="center"/>
          </w:tcPr>
          <w:p w:rsidR="00000000" w:rsidDel="00000000" w:rsidP="00000000" w:rsidRDefault="00000000" w:rsidRPr="00000000" w14:paraId="000002B0">
            <w:pPr>
              <w:spacing w:after="40" w:lineRule="auto" w:line="252" w:before="40"/>
              <w:rPr/>
            </w:pPr>
            <w:r w:rsidDel="00000000" w:rsidR="00000000" w:rsidRPr="00000000">
              <w:rPr>
                <w:sz w:val="18"/>
                <w:szCs w:val="16"/>
                <w:rtl w:val="0"/>
              </w:rPr>
              <w:t xml:space="preserve">10</w:t>
            </w:r>
            <w:r w:rsidDel="00000000" w:rsidR="00000000" w:rsidRPr="00000000">
              <w:rPr>
                <w:sz w:val="18"/>
                <w:rtl w:val="0"/>
              </w:rPr>
            </w:r>
          </w:p>
        </w:tc>
        <w:tc>
          <w:tcPr>
            <w:tcW w:type="dxa" w:w="1296"/>
            <w:vAlign w:val="center"/>
          </w:tcPr>
          <w:p w:rsidR="00000000" w:rsidDel="00000000" w:rsidP="00000000" w:rsidRDefault="00000000" w:rsidRPr="00000000" w14:paraId="000002B1">
            <w:pPr>
              <w:spacing w:after="40" w:lineRule="auto" w:line="252" w:before="40"/>
              <w:rPr/>
            </w:pPr>
            <w:r>
              <w:rPr>
                <w:b w:val="0"/>
                <w:sz w:val="18"/>
                <w:rtl w:val="0"/>
              </w:rPr>
              <w:t>Saúl (P1)</w:t>
            </w:r>
          </w:p>
        </w:tc>
        <w:tc>
          <w:tcPr>
            <w:tcW w:type="dxa" w:w="1512"/>
            <w:vAlign w:val="center"/>
          </w:tcPr>
          <w:p w:rsidR="00000000" w:rsidDel="00000000" w:rsidP="00000000" w:rsidRDefault="00000000" w:rsidRPr="00000000" w14:paraId="000002B2">
            <w:pPr>
              <w:spacing w:after="40" w:lineRule="auto" w:line="252" w:before="40"/>
              <w:rPr/>
            </w:pPr>
            <w:r>
              <w:rPr>
                <w:b w:val="0"/>
                <w:sz w:val="18"/>
                <w:szCs w:val="16"/>
                <w:rtl w:val="0"/>
              </w:rPr>
              <w:t>Dom 18 oct</w:t>
            </w:r>
          </w:p>
        </w:tc>
        <w:tc>
          <w:tcPr>
            <w:tcW w:type="dxa" w:w="2952"/>
            <w:vAlign w:val="center"/>
          </w:tcPr>
          <w:p w:rsidR="00000000" w:rsidDel="00000000" w:rsidP="00000000" w:rsidRDefault="00000000" w:rsidRPr="00000000" w14:paraId="000002B3">
            <w:pPr>
              <w:spacing w:after="40" w:lineRule="auto" w:line="252" w:before="40"/>
              <w:rPr/>
            </w:pPr>
            <w:r>
              <w:rPr>
                <w:b w:val="0"/>
                <w:sz w:val="18"/>
                <w:szCs w:val="16"/>
                <w:rtl w:val="0"/>
              </w:rPr>
              <w:t>Hecho local para P1</w:t>
            </w:r>
          </w:p>
        </w:tc>
      </w:tr>
      <w:tr>
        <w:trPr>
          <w:cantSplit w:val="0"/>
          <w:tblHeader w:val="0"/>
        </w:trPr>
        <w:tc>
          <w:tcPr>
            <w:tcW w:type="dxa" w:w="432"/>
            <w:vAlign w:val="center"/>
          </w:tcPr>
          <w:p w:rsidR="00000000" w:rsidDel="00000000" w:rsidP="00000000" w:rsidRDefault="00000000" w:rsidRPr="00000000" w14:paraId="000002B4">
            <w:pPr>
              <w:spacing w:after="40" w:lineRule="auto" w:line="252" w:before="40"/>
              <w:rPr/>
            </w:pPr>
            <w:r w:rsidDel="00000000" w:rsidR="00000000" w:rsidRPr="00000000">
              <w:rPr>
                <w:sz w:val="18"/>
                <w:szCs w:val="16"/>
                <w:rtl w:val="0"/>
              </w:rPr>
              <w:t xml:space="preserve">4</w:t>
            </w:r>
            <w:r w:rsidDel="00000000" w:rsidR="00000000" w:rsidRPr="00000000">
              <w:rPr>
                <w:sz w:val="18"/>
                <w:rtl w:val="0"/>
              </w:rPr>
            </w:r>
          </w:p>
        </w:tc>
        <w:tc>
          <w:tcPr>
            <w:tcW w:type="dxa" w:w="3096"/>
            <w:vAlign w:val="center"/>
          </w:tcPr>
          <w:p w:rsidR="00000000" w:rsidDel="00000000" w:rsidP="00000000" w:rsidRDefault="00000000" w:rsidRPr="00000000" w14:paraId="000002B5">
            <w:pPr>
              <w:spacing w:after="40" w:lineRule="auto" w:line="252" w:before="40"/>
              <w:rPr/>
            </w:pPr>
            <w:r>
              <w:rPr>
                <w:b w:val="0"/>
                <w:sz w:val="18"/>
                <w:szCs w:val="16"/>
                <w:rtl w:val="0"/>
              </w:rPr>
              <w:t>Variables reutilizables de P1 con docstrings y pruebas temporales</w:t>
            </w:r>
          </w:p>
        </w:tc>
        <w:tc>
          <w:tcPr>
            <w:tcW w:type="dxa" w:w="648"/>
            <w:vAlign w:val="center"/>
          </w:tcPr>
          <w:p w:rsidR="00000000" w:rsidDel="00000000" w:rsidP="00000000" w:rsidRDefault="00000000" w:rsidRPr="00000000" w14:paraId="000002B6">
            <w:pPr>
              <w:spacing w:after="40" w:lineRule="auto" w:line="252" w:before="40"/>
              <w:rPr/>
            </w:pPr>
            <w:r w:rsidDel="00000000" w:rsidR="00000000" w:rsidRPr="00000000">
              <w:rPr>
                <w:sz w:val="18"/>
                <w:szCs w:val="16"/>
                <w:rtl w:val="0"/>
              </w:rPr>
              <w:t xml:space="preserve">11</w:t>
            </w:r>
            <w:r w:rsidDel="00000000" w:rsidR="00000000" w:rsidRPr="00000000">
              <w:rPr>
                <w:sz w:val="18"/>
                <w:rtl w:val="0"/>
              </w:rPr>
            </w:r>
          </w:p>
        </w:tc>
        <w:tc>
          <w:tcPr>
            <w:tcW w:type="dxa" w:w="1296"/>
            <w:vAlign w:val="center"/>
          </w:tcPr>
          <w:p w:rsidR="00000000" w:rsidDel="00000000" w:rsidP="00000000" w:rsidRDefault="00000000" w:rsidRPr="00000000" w14:paraId="000002B7">
            <w:pPr>
              <w:spacing w:after="40" w:lineRule="auto" w:line="252" w:before="40"/>
              <w:rPr/>
            </w:pPr>
            <w:r>
              <w:rPr>
                <w:b w:val="0"/>
                <w:sz w:val="18"/>
                <w:rtl w:val="0"/>
              </w:rPr>
              <w:t>Saúl (P1)</w:t>
            </w:r>
          </w:p>
        </w:tc>
        <w:tc>
          <w:tcPr>
            <w:tcW w:type="dxa" w:w="1512"/>
            <w:vAlign w:val="center"/>
          </w:tcPr>
          <w:p w:rsidR="00000000" w:rsidDel="00000000" w:rsidP="00000000" w:rsidRDefault="00000000" w:rsidRPr="00000000" w14:paraId="000002B8">
            <w:pPr>
              <w:spacing w:after="40" w:lineRule="auto" w:line="252" w:before="40"/>
              <w:rPr/>
            </w:pPr>
            <w:r>
              <w:rPr>
                <w:b w:val="0"/>
                <w:sz w:val="18"/>
                <w:szCs w:val="16"/>
                <w:rtl w:val="0"/>
              </w:rPr>
              <w:t>Dom 18 oct</w:t>
            </w:r>
          </w:p>
        </w:tc>
        <w:tc>
          <w:tcPr>
            <w:tcW w:type="dxa" w:w="2952"/>
            <w:vAlign w:val="center"/>
          </w:tcPr>
          <w:p w:rsidR="00000000" w:rsidDel="00000000" w:rsidP="00000000" w:rsidRDefault="00000000" w:rsidRPr="00000000" w14:paraId="000002B9">
            <w:pPr>
              <w:spacing w:after="40" w:lineRule="auto" w:line="252" w:before="40"/>
              <w:rPr/>
            </w:pPr>
            <w:r>
              <w:rPr>
                <w:b w:val="0"/>
                <w:sz w:val="18"/>
                <w:szCs w:val="16"/>
                <w:rtl w:val="0"/>
              </w:rPr>
              <w:t>Hecho P1; integrar P2/P3</w:t>
            </w:r>
          </w:p>
        </w:tc>
      </w:tr>
      <w:tr>
        <w:trPr>
          <w:cantSplit w:val="0"/>
          <w:tblHeader w:val="0"/>
        </w:trPr>
        <w:tc>
          <w:tcPr>
            <w:tcW w:type="dxa" w:w="432"/>
            <w:vAlign w:val="center"/>
          </w:tcPr>
          <w:p w:rsidR="00000000" w:rsidDel="00000000" w:rsidP="00000000" w:rsidRDefault="00000000" w:rsidRPr="00000000" w14:paraId="000002BA">
            <w:pPr>
              <w:spacing w:after="40" w:lineRule="auto" w:line="252" w:before="40"/>
              <w:rPr/>
            </w:pPr>
            <w:r w:rsidDel="00000000" w:rsidR="00000000" w:rsidRPr="00000000">
              <w:rPr>
                <w:sz w:val="18"/>
                <w:szCs w:val="16"/>
                <w:rtl w:val="0"/>
              </w:rPr>
              <w:t xml:space="preserve">5</w:t>
            </w:r>
            <w:r w:rsidDel="00000000" w:rsidR="00000000" w:rsidRPr="00000000">
              <w:rPr>
                <w:sz w:val="18"/>
                <w:rtl w:val="0"/>
              </w:rPr>
            </w:r>
          </w:p>
        </w:tc>
        <w:tc>
          <w:tcPr>
            <w:tcW w:type="dxa" w:w="3096"/>
            <w:vAlign w:val="center"/>
          </w:tcPr>
          <w:p w:rsidR="00000000" w:rsidDel="00000000" w:rsidP="00000000" w:rsidRDefault="00000000" w:rsidRPr="00000000" w14:paraId="000002BB">
            <w:pPr>
              <w:spacing w:after="40" w:lineRule="auto" w:line="252" w:before="40"/>
              <w:rPr/>
            </w:pPr>
            <w:r>
              <w:rPr>
                <w:b w:val="0"/>
                <w:sz w:val="18"/>
                <w:szCs w:val="16"/>
                <w:rtl w:val="0"/>
              </w:rPr>
              <w:t>P1 ejecutado local y P3 documentado; integrar experimento P2</w:t>
            </w:r>
          </w:p>
        </w:tc>
        <w:tc>
          <w:tcPr>
            <w:tcW w:type="dxa" w:w="648"/>
            <w:vAlign w:val="center"/>
          </w:tcPr>
          <w:p w:rsidR="00000000" w:rsidDel="00000000" w:rsidP="00000000" w:rsidRDefault="00000000" w:rsidRPr="00000000" w14:paraId="000002BC">
            <w:pPr>
              <w:spacing w:after="40" w:lineRule="auto" w:line="252" w:before="40"/>
              <w:rPr/>
            </w:pPr>
            <w:r w:rsidDel="00000000" w:rsidR="00000000" w:rsidRPr="00000000">
              <w:rPr>
                <w:sz w:val="18"/>
                <w:szCs w:val="16"/>
                <w:rtl w:val="0"/>
              </w:rPr>
              <w:t xml:space="preserve">6</w:t>
            </w:r>
            <w:r w:rsidDel="00000000" w:rsidR="00000000" w:rsidRPr="00000000">
              <w:rPr>
                <w:sz w:val="18"/>
                <w:rtl w:val="0"/>
              </w:rPr>
            </w:r>
          </w:p>
        </w:tc>
        <w:tc>
          <w:tcPr>
            <w:tcW w:type="dxa" w:w="1296"/>
            <w:vAlign w:val="center"/>
          </w:tcPr>
          <w:p w:rsidR="00000000" w:rsidDel="00000000" w:rsidP="00000000" w:rsidRDefault="00000000" w:rsidRPr="00000000" w14:paraId="000002BD">
            <w:pPr>
              <w:spacing w:after="40" w:lineRule="auto" w:line="252" w:before="40"/>
              <w:rPr/>
            </w:pPr>
            <w:r>
              <w:rPr>
                <w:b w:val="0"/>
                <w:sz w:val="18"/>
                <w:rtl w:val="0"/>
              </w:rPr>
              <w:t>Saúl (P1)</w:t>
            </w:r>
          </w:p>
        </w:tc>
        <w:tc>
          <w:tcPr>
            <w:tcW w:type="dxa" w:w="1512"/>
            <w:vAlign w:val="center"/>
          </w:tcPr>
          <w:p w:rsidR="00000000" w:rsidDel="00000000" w:rsidP="00000000" w:rsidRDefault="00000000" w:rsidRPr="00000000" w14:paraId="000002BE">
            <w:pPr>
              <w:spacing w:after="40" w:lineRule="auto" w:line="252" w:before="40"/>
              <w:rPr/>
            </w:pPr>
            <w:r>
              <w:rPr>
                <w:b w:val="0"/>
                <w:sz w:val="18"/>
                <w:szCs w:val="16"/>
                <w:rtl w:val="0"/>
              </w:rPr>
              <w:t>Dom 18 oct</w:t>
            </w:r>
          </w:p>
        </w:tc>
        <w:tc>
          <w:tcPr>
            <w:tcW w:type="dxa" w:w="2952"/>
            <w:vAlign w:val="center"/>
          </w:tcPr>
          <w:p w:rsidR="00000000" w:rsidDel="00000000" w:rsidP="00000000" w:rsidRDefault="00000000" w:rsidRPr="00000000" w14:paraId="000002BF">
            <w:pPr>
              <w:spacing w:after="40" w:lineRule="auto" w:line="252" w:before="40"/>
              <w:rPr/>
            </w:pPr>
            <w:r>
              <w:rPr>
                <w:b w:val="0"/>
                <w:sz w:val="18"/>
                <w:szCs w:val="16"/>
                <w:rtl w:val="0"/>
              </w:rPr>
              <w:t>P1 y P3 documentados; P2 pendiente</w:t>
            </w:r>
          </w:p>
        </w:tc>
      </w:tr>
      <w:tr>
        <w:trPr>
          <w:cantSplit w:val="0"/>
          <w:tblHeader w:val="0"/>
        </w:trPr>
        <w:tc>
          <w:tcPr>
            <w:tcW w:type="dxa" w:w="432"/>
            <w:vAlign w:val="center"/>
          </w:tcPr>
          <w:p w:rsidR="00000000" w:rsidDel="00000000" w:rsidP="00000000" w:rsidRDefault="00000000" w:rsidRPr="00000000" w14:paraId="000002C0">
            <w:pPr>
              <w:spacing w:after="40" w:lineRule="auto" w:line="252" w:before="40"/>
              <w:rPr/>
            </w:pPr>
            <w:r w:rsidDel="00000000" w:rsidR="00000000" w:rsidRPr="00000000">
              <w:rPr>
                <w:sz w:val="18"/>
                <w:szCs w:val="16"/>
                <w:rtl w:val="0"/>
              </w:rPr>
              <w:t xml:space="preserve">6</w:t>
            </w:r>
            <w:r w:rsidDel="00000000" w:rsidR="00000000" w:rsidRPr="00000000">
              <w:rPr>
                <w:sz w:val="18"/>
                <w:rtl w:val="0"/>
              </w:rPr>
            </w:r>
          </w:p>
        </w:tc>
        <w:tc>
          <w:tcPr>
            <w:tcW w:type="dxa" w:w="3096"/>
            <w:vAlign w:val="center"/>
          </w:tcPr>
          <w:p w:rsidR="00000000" w:rsidDel="00000000" w:rsidP="00000000" w:rsidRDefault="00000000" w:rsidRPr="00000000" w14:paraId="000002C1">
            <w:pPr>
              <w:spacing w:after="40" w:lineRule="auto" w:line="252" w:before="40"/>
              <w:rPr/>
            </w:pPr>
            <w:r w:rsidDel="00000000" w:rsidR="00000000" w:rsidRPr="00000000">
              <w:rPr>
                <w:sz w:val="18"/>
                <w:szCs w:val="16"/>
                <w:rtl w:val="0"/>
              </w:rPr>
              <w:t xml:space="preserve">Abrir PR y revisión por cada integrante</w:t>
            </w:r>
            <w:r w:rsidDel="00000000" w:rsidR="00000000" w:rsidRPr="00000000">
              <w:rPr>
                <w:sz w:val="18"/>
                <w:rtl w:val="0"/>
              </w:rPr>
            </w:r>
          </w:p>
        </w:tc>
        <w:tc>
          <w:tcPr>
            <w:tcW w:type="dxa" w:w="648"/>
            <w:vAlign w:val="center"/>
          </w:tcPr>
          <w:p w:rsidR="00000000" w:rsidDel="00000000" w:rsidP="00000000" w:rsidRDefault="00000000" w:rsidRPr="00000000" w14:paraId="000002C2">
            <w:pPr>
              <w:spacing w:after="40" w:lineRule="auto" w:line="252" w:before="40"/>
              <w:rPr/>
            </w:pPr>
            <w:r w:rsidDel="00000000" w:rsidR="00000000" w:rsidRPr="00000000">
              <w:rPr>
                <w:sz w:val="18"/>
                <w:szCs w:val="16"/>
                <w:rtl w:val="0"/>
              </w:rPr>
              <w:t xml:space="preserve">9</w:t>
            </w:r>
            <w:r w:rsidDel="00000000" w:rsidR="00000000" w:rsidRPr="00000000">
              <w:rPr>
                <w:sz w:val="18"/>
                <w:rtl w:val="0"/>
              </w:rPr>
            </w:r>
          </w:p>
        </w:tc>
        <w:tc>
          <w:tcPr>
            <w:tcW w:type="dxa" w:w="1296"/>
            <w:vAlign w:val="center"/>
          </w:tcPr>
          <w:p w:rsidR="00000000" w:rsidDel="00000000" w:rsidP="00000000" w:rsidRDefault="00000000" w:rsidRPr="00000000" w14:paraId="000002C3">
            <w:pPr>
              <w:spacing w:after="40" w:lineRule="auto" w:line="252" w:before="40"/>
              <w:rPr/>
            </w:pPr>
            <w:r w:rsidDel="00000000" w:rsidR="00000000" w:rsidRPr="00000000">
              <w:rPr>
                <w:sz w:val="18"/>
                <w:rtl w:val="0"/>
              </w:rPr>
            </w:r>
          </w:p>
        </w:tc>
        <w:tc>
          <w:tcPr>
            <w:tcW w:type="dxa" w:w="1512"/>
            <w:vAlign w:val="center"/>
          </w:tcPr>
          <w:p w:rsidR="00000000" w:rsidDel="00000000" w:rsidP="00000000" w:rsidRDefault="00000000" w:rsidRPr="00000000" w14:paraId="000002C4">
            <w:pPr>
              <w:spacing w:after="40" w:lineRule="auto" w:line="252" w:before="40"/>
              <w:rPr/>
            </w:pPr>
            <w:r w:rsidDel="00000000" w:rsidR="00000000" w:rsidRPr="00000000">
              <w:rPr>
                <w:sz w:val="18"/>
                <w:szCs w:val="16"/>
                <w:rtl w:val="0"/>
              </w:rPr>
              <w:t xml:space="preserve">Sáb 17 y dom 18 oct</w:t>
            </w:r>
            <w:r w:rsidDel="00000000" w:rsidR="00000000" w:rsidRPr="00000000">
              <w:rPr>
                <w:sz w:val="18"/>
                <w:rtl w:val="0"/>
              </w:rPr>
            </w:r>
          </w:p>
        </w:tc>
        <w:tc>
          <w:tcPr>
            <w:tcW w:type="dxa" w:w="2952"/>
            <w:vAlign w:val="center"/>
          </w:tcPr>
          <w:p w:rsidR="00000000" w:rsidDel="00000000" w:rsidP="00000000" w:rsidRDefault="00000000" w:rsidRPr="00000000" w14:paraId="000002C5">
            <w:pPr>
              <w:spacing w:after="40" w:lineRule="auto" w:line="252" w:before="40"/>
              <w:rPr/>
            </w:pPr>
            <w:r w:rsidDel="00000000" w:rsidR="00000000" w:rsidRPr="00000000">
              <w:rPr>
                <w:sz w:val="18"/>
                <w:szCs w:val="16"/>
                <w:rtl w:val="0"/>
              </w:rPr>
              <w:t xml:space="preserve">Pendiente</w:t>
            </w:r>
            <w:r w:rsidDel="00000000" w:rsidR="00000000" w:rsidRPr="00000000">
              <w:rPr>
                <w:sz w:val="18"/>
                <w:rtl w:val="0"/>
              </w:rPr>
            </w:r>
          </w:p>
        </w:tc>
      </w:tr>
      <w:tr>
        <w:trPr>
          <w:cantSplit w:val="0"/>
          <w:tblHeader w:val="0"/>
        </w:trPr>
        <w:tc>
          <w:tcPr>
            <w:tcW w:type="dxa" w:w="432"/>
            <w:vAlign w:val="center"/>
          </w:tcPr>
          <w:p w:rsidR="00000000" w:rsidDel="00000000" w:rsidP="00000000" w:rsidRDefault="00000000" w:rsidRPr="00000000" w14:paraId="000002C6">
            <w:pPr>
              <w:spacing w:after="40" w:lineRule="auto" w:line="252" w:before="40"/>
              <w:rPr/>
            </w:pPr>
            <w:r w:rsidDel="00000000" w:rsidR="00000000" w:rsidRPr="00000000">
              <w:rPr>
                <w:sz w:val="18"/>
                <w:szCs w:val="16"/>
                <w:rtl w:val="0"/>
              </w:rPr>
              <w:t xml:space="preserve">7</w:t>
            </w:r>
            <w:r w:rsidDel="00000000" w:rsidR="00000000" w:rsidRPr="00000000">
              <w:rPr>
                <w:sz w:val="18"/>
                <w:rtl w:val="0"/>
              </w:rPr>
            </w:r>
          </w:p>
        </w:tc>
        <w:tc>
          <w:tcPr>
            <w:tcW w:type="dxa" w:w="3096"/>
            <w:vAlign w:val="center"/>
          </w:tcPr>
          <w:p w:rsidR="00000000" w:rsidDel="00000000" w:rsidP="00000000" w:rsidRDefault="00000000" w:rsidRPr="00000000" w14:paraId="000002C7">
            <w:pPr>
              <w:spacing w:after="40" w:lineRule="auto" w:line="252" w:before="40"/>
              <w:rPr/>
            </w:pPr>
            <w:r>
              <w:rPr>
                <w:b w:val="0"/>
                <w:sz w:val="18"/>
                <w:szCs w:val="16"/>
                <w:rtl w:val="0"/>
              </w:rPr>
              <w:t>Capturas de MLflow de P1 y P3; completar evidencia P2</w:t>
            </w:r>
          </w:p>
        </w:tc>
        <w:tc>
          <w:tcPr>
            <w:tcW w:type="dxa" w:w="648"/>
            <w:vAlign w:val="center"/>
          </w:tcPr>
          <w:p w:rsidR="00000000" w:rsidDel="00000000" w:rsidP="00000000" w:rsidRDefault="00000000" w:rsidRPr="00000000" w14:paraId="000002C8">
            <w:pPr>
              <w:spacing w:after="40" w:lineRule="auto" w:line="252" w:before="40"/>
              <w:rPr/>
            </w:pPr>
            <w:r w:rsidDel="00000000" w:rsidR="00000000" w:rsidRPr="00000000">
              <w:rPr>
                <w:sz w:val="18"/>
                <w:szCs w:val="16"/>
                <w:rtl w:val="0"/>
              </w:rPr>
              <w:t xml:space="preserve">7</w:t>
            </w:r>
            <w:r w:rsidDel="00000000" w:rsidR="00000000" w:rsidRPr="00000000">
              <w:rPr>
                <w:sz w:val="18"/>
                <w:rtl w:val="0"/>
              </w:rPr>
            </w:r>
          </w:p>
        </w:tc>
        <w:tc>
          <w:tcPr>
            <w:tcW w:type="dxa" w:w="1296"/>
            <w:vAlign w:val="center"/>
          </w:tcPr>
          <w:p w:rsidR="00000000" w:rsidDel="00000000" w:rsidP="00000000" w:rsidRDefault="00000000" w:rsidRPr="00000000" w14:paraId="000002C9">
            <w:pPr>
              <w:spacing w:after="40" w:lineRule="auto" w:line="252" w:before="40"/>
              <w:rPr/>
            </w:pPr>
            <w:r>
              <w:rPr>
                <w:b w:val="0"/>
                <w:sz w:val="18"/>
                <w:rtl w:val="0"/>
              </w:rPr>
              <w:t>Saúl (P1)</w:t>
            </w:r>
          </w:p>
        </w:tc>
        <w:tc>
          <w:tcPr>
            <w:tcW w:type="dxa" w:w="1512"/>
            <w:vAlign w:val="center"/>
          </w:tcPr>
          <w:p w:rsidR="00000000" w:rsidDel="00000000" w:rsidP="00000000" w:rsidRDefault="00000000" w:rsidRPr="00000000" w14:paraId="000002CA">
            <w:pPr>
              <w:spacing w:after="40" w:lineRule="auto" w:line="252" w:before="40"/>
              <w:rPr/>
            </w:pPr>
            <w:r>
              <w:rPr>
                <w:b w:val="0"/>
                <w:sz w:val="18"/>
                <w:szCs w:val="16"/>
                <w:rtl w:val="0"/>
              </w:rPr>
              <w:t>Dom 18 oct</w:t>
            </w:r>
          </w:p>
        </w:tc>
        <w:tc>
          <w:tcPr>
            <w:tcW w:type="dxa" w:w="2952"/>
            <w:vAlign w:val="center"/>
          </w:tcPr>
          <w:p w:rsidR="00000000" w:rsidDel="00000000" w:rsidP="00000000" w:rsidRDefault="00000000" w:rsidRPr="00000000" w14:paraId="000002CB">
            <w:pPr>
              <w:spacing w:after="40" w:lineRule="auto" w:line="252" w:before="40"/>
              <w:rPr/>
            </w:pPr>
            <w:r>
              <w:rPr>
                <w:b w:val="0"/>
                <w:sz w:val="18"/>
                <w:szCs w:val="16"/>
                <w:rtl w:val="0"/>
              </w:rPr>
              <w:t>P1 y P3 documentados; integrar P2</w:t>
            </w:r>
          </w:p>
        </w:tc>
      </w:tr>
      <w:tr>
        <w:trPr>
          <w:cantSplit w:val="0"/>
          <w:tblHeader w:val="0"/>
        </w:trPr>
        <w:tc>
          <w:tcPr>
            <w:tcW w:type="dxa" w:w="432"/>
            <w:vAlign w:val="center"/>
          </w:tcPr>
          <w:p w:rsidR="00000000" w:rsidDel="00000000" w:rsidP="00000000" w:rsidRDefault="00000000" w:rsidRPr="00000000" w14:paraId="000002CC">
            <w:pPr>
              <w:spacing w:after="40" w:lineRule="auto" w:line="252" w:before="40"/>
              <w:rPr/>
            </w:pPr>
            <w:r w:rsidDel="00000000" w:rsidR="00000000" w:rsidRPr="00000000">
              <w:rPr>
                <w:sz w:val="18"/>
                <w:szCs w:val="16"/>
                <w:rtl w:val="0"/>
              </w:rPr>
              <w:t xml:space="preserve">8</w:t>
            </w:r>
            <w:r w:rsidDel="00000000" w:rsidR="00000000" w:rsidRPr="00000000">
              <w:rPr>
                <w:sz w:val="18"/>
                <w:rtl w:val="0"/>
              </w:rPr>
            </w:r>
          </w:p>
        </w:tc>
        <w:tc>
          <w:tcPr>
            <w:tcW w:type="dxa" w:w="3096"/>
            <w:vAlign w:val="center"/>
          </w:tcPr>
          <w:p w:rsidR="00000000" w:rsidDel="00000000" w:rsidP="00000000" w:rsidRDefault="00000000" w:rsidRPr="00000000" w14:paraId="000002CD">
            <w:pPr>
              <w:spacing w:after="40" w:lineRule="auto" w:line="252" w:before="40"/>
              <w:rPr/>
            </w:pPr>
            <w:r>
              <w:rPr>
                <w:b w:val="0"/>
                <w:sz w:val="18"/>
                <w:szCs w:val="16"/>
                <w:rtl w:val="0"/>
              </w:rPr>
              <w:t>README con entorno, ingesta y P1; completar integración del equipo</w:t>
            </w:r>
          </w:p>
        </w:tc>
        <w:tc>
          <w:tcPr>
            <w:tcW w:type="dxa" w:w="648"/>
            <w:vAlign w:val="center"/>
          </w:tcPr>
          <w:p w:rsidR="00000000" w:rsidDel="00000000" w:rsidP="00000000" w:rsidRDefault="00000000" w:rsidRPr="00000000" w14:paraId="000002CE">
            <w:pPr>
              <w:spacing w:after="40" w:lineRule="auto" w:line="252" w:before="40"/>
              <w:rPr/>
            </w:pPr>
            <w:r w:rsidDel="00000000" w:rsidR="00000000" w:rsidRPr="00000000">
              <w:rPr>
                <w:sz w:val="18"/>
                <w:szCs w:val="16"/>
                <w:rtl w:val="0"/>
              </w:rPr>
              <w:t xml:space="preserve">12</w:t>
            </w:r>
            <w:r w:rsidDel="00000000" w:rsidR="00000000" w:rsidRPr="00000000">
              <w:rPr>
                <w:sz w:val="18"/>
                <w:rtl w:val="0"/>
              </w:rPr>
            </w:r>
          </w:p>
        </w:tc>
        <w:tc>
          <w:tcPr>
            <w:tcW w:type="dxa" w:w="1296"/>
            <w:vAlign w:val="center"/>
          </w:tcPr>
          <w:p w:rsidR="00000000" w:rsidDel="00000000" w:rsidP="00000000" w:rsidRDefault="00000000" w:rsidRPr="00000000" w14:paraId="000002CF">
            <w:pPr>
              <w:spacing w:after="40" w:lineRule="auto" w:line="252" w:before="40"/>
              <w:rPr/>
            </w:pPr>
            <w:r>
              <w:rPr>
                <w:b w:val="0"/>
                <w:sz w:val="18"/>
                <w:rtl w:val="0"/>
              </w:rPr>
              <w:t>Saúl (P1)</w:t>
            </w:r>
          </w:p>
        </w:tc>
        <w:tc>
          <w:tcPr>
            <w:tcW w:type="dxa" w:w="1512"/>
            <w:vAlign w:val="center"/>
          </w:tcPr>
          <w:p w:rsidR="00000000" w:rsidDel="00000000" w:rsidP="00000000" w:rsidRDefault="00000000" w:rsidRPr="00000000" w14:paraId="000002D0">
            <w:pPr>
              <w:spacing w:after="40" w:lineRule="auto" w:line="252" w:before="40"/>
              <w:rPr/>
            </w:pPr>
            <w:r>
              <w:rPr>
                <w:b w:val="0"/>
                <w:sz w:val="18"/>
                <w:szCs w:val="16"/>
                <w:rtl w:val="0"/>
              </w:rPr>
              <w:t>Dom 18 oct</w:t>
            </w:r>
          </w:p>
        </w:tc>
        <w:tc>
          <w:tcPr>
            <w:tcW w:type="dxa" w:w="2952"/>
            <w:vAlign w:val="center"/>
          </w:tcPr>
          <w:p w:rsidR="00000000" w:rsidDel="00000000" w:rsidP="00000000" w:rsidRDefault="00000000" w:rsidRPr="00000000" w14:paraId="000002D1">
            <w:pPr>
              <w:spacing w:after="40" w:lineRule="auto" w:line="252" w:before="40"/>
              <w:rPr/>
            </w:pPr>
            <w:r>
              <w:rPr>
                <w:b w:val="0"/>
                <w:sz w:val="18"/>
                <w:szCs w:val="16"/>
                <w:rtl w:val="0"/>
              </w:rPr>
              <w:t>Hecho P1; cierre conjunto pendiente</w:t>
            </w:r>
          </w:p>
        </w:tc>
      </w:tr>
      <w:tr>
        <w:trPr>
          <w:cantSplit w:val="0"/>
          <w:tblHeader w:val="0"/>
        </w:trPr>
        <w:tc>
          <w:tcPr>
            <w:tcW w:type="dxa" w:w="432"/>
            <w:vAlign w:val="center"/>
          </w:tcPr>
          <w:p w:rsidR="00000000" w:rsidDel="00000000" w:rsidP="00000000" w:rsidRDefault="00000000" w:rsidRPr="00000000" w14:paraId="000002D2">
            <w:pPr>
              <w:spacing w:after="40" w:lineRule="auto" w:line="252" w:before="40"/>
              <w:rPr/>
            </w:pPr>
            <w:r w:rsidDel="00000000" w:rsidR="00000000" w:rsidRPr="00000000">
              <w:rPr>
                <w:sz w:val="18"/>
                <w:szCs w:val="16"/>
                <w:rtl w:val="0"/>
              </w:rPr>
              <w:t xml:space="preserve">9</w:t>
            </w:r>
            <w:r w:rsidDel="00000000" w:rsidR="00000000" w:rsidRPr="00000000">
              <w:rPr>
                <w:sz w:val="18"/>
                <w:rtl w:val="0"/>
              </w:rPr>
            </w:r>
          </w:p>
        </w:tc>
        <w:tc>
          <w:tcPr>
            <w:tcW w:type="dxa" w:w="3096"/>
            <w:vAlign w:val="center"/>
          </w:tcPr>
          <w:p w:rsidR="00000000" w:rsidDel="00000000" w:rsidP="00000000" w:rsidRDefault="00000000" w:rsidRPr="00000000" w14:paraId="000002D3">
            <w:pPr>
              <w:spacing w:after="40" w:lineRule="auto" w:line="252" w:before="40"/>
              <w:rPr/>
            </w:pPr>
            <w:r w:rsidDel="00000000" w:rsidR="00000000" w:rsidRPr="00000000">
              <w:rPr>
                <w:sz w:val="18"/>
                <w:szCs w:val="16"/>
                <w:rtl w:val="0"/>
              </w:rPr>
              <w:t xml:space="preserve">Confirmar licencia de uso de los datos con la AMIM</w:t>
            </w:r>
            <w:r w:rsidDel="00000000" w:rsidR="00000000" w:rsidRPr="00000000">
              <w:rPr>
                <w:sz w:val="18"/>
                <w:rtl w:val="0"/>
              </w:rPr>
            </w:r>
          </w:p>
        </w:tc>
        <w:tc>
          <w:tcPr>
            <w:tcW w:type="dxa" w:w="648"/>
            <w:vAlign w:val="center"/>
          </w:tcPr>
          <w:p w:rsidR="00000000" w:rsidDel="00000000" w:rsidP="00000000" w:rsidRDefault="00000000" w:rsidRPr="00000000" w14:paraId="000002D4">
            <w:pPr>
              <w:spacing w:after="40" w:lineRule="auto" w:line="252" w:before="40"/>
              <w:rPr/>
            </w:pPr>
            <w:r w:rsidDel="00000000" w:rsidR="00000000" w:rsidRPr="00000000">
              <w:rPr>
                <w:sz w:val="18"/>
                <w:szCs w:val="16"/>
                <w:rtl w:val="0"/>
              </w:rPr>
              <w:t xml:space="preserve">2</w:t>
            </w:r>
            <w:r w:rsidDel="00000000" w:rsidR="00000000" w:rsidRPr="00000000">
              <w:rPr>
                <w:sz w:val="18"/>
                <w:rtl w:val="0"/>
              </w:rPr>
            </w:r>
          </w:p>
        </w:tc>
        <w:tc>
          <w:tcPr>
            <w:tcW w:type="dxa" w:w="1296"/>
            <w:vAlign w:val="center"/>
          </w:tcPr>
          <w:p w:rsidR="00000000" w:rsidDel="00000000" w:rsidP="00000000" w:rsidRDefault="00000000" w:rsidRPr="00000000" w14:paraId="000002D5">
            <w:pPr>
              <w:spacing w:after="40" w:lineRule="auto" w:line="252" w:before="40"/>
              <w:rPr/>
            </w:pPr>
            <w:r w:rsidDel="00000000" w:rsidR="00000000" w:rsidRPr="00000000">
              <w:rPr>
                <w:sz w:val="18"/>
                <w:rtl w:val="0"/>
              </w:rPr>
            </w:r>
          </w:p>
        </w:tc>
        <w:tc>
          <w:tcPr>
            <w:tcW w:type="dxa" w:w="1512"/>
            <w:vAlign w:val="center"/>
          </w:tcPr>
          <w:p w:rsidR="00000000" w:rsidDel="00000000" w:rsidP="00000000" w:rsidRDefault="00000000" w:rsidRPr="00000000" w14:paraId="000002D6">
            <w:pPr>
              <w:spacing w:after="40" w:lineRule="auto" w:line="252" w:before="40"/>
              <w:rPr/>
            </w:pPr>
            <w:r w:rsidDel="00000000" w:rsidR="00000000" w:rsidRPr="00000000">
              <w:rPr>
                <w:sz w:val="18"/>
                <w:szCs w:val="16"/>
                <w:rtl w:val="0"/>
              </w:rPr>
              <w:t xml:space="preserve">Sáb 17 oct</w:t>
            </w:r>
            <w:r w:rsidDel="00000000" w:rsidR="00000000" w:rsidRPr="00000000">
              <w:rPr>
                <w:sz w:val="18"/>
                <w:rtl w:val="0"/>
              </w:rPr>
            </w:r>
          </w:p>
        </w:tc>
        <w:tc>
          <w:tcPr>
            <w:tcW w:type="dxa" w:w="2952"/>
            <w:vAlign w:val="center"/>
          </w:tcPr>
          <w:p w:rsidR="00000000" w:rsidDel="00000000" w:rsidP="00000000" w:rsidRDefault="00000000" w:rsidRPr="00000000" w14:paraId="000002D7">
            <w:pPr>
              <w:spacing w:after="40" w:lineRule="auto" w:line="252" w:before="40"/>
              <w:rPr/>
            </w:pPr>
            <w:r w:rsidDel="00000000" w:rsidR="00000000" w:rsidRPr="00000000">
              <w:rPr>
                <w:sz w:val="18"/>
                <w:szCs w:val="16"/>
                <w:rtl w:val="0"/>
              </w:rPr>
              <w:t xml:space="preserve">Pendiente</w:t>
            </w:r>
            <w:r w:rsidDel="00000000" w:rsidR="00000000" w:rsidRPr="00000000">
              <w:rPr>
                <w:sz w:val="18"/>
                <w:rtl w:val="0"/>
              </w:rPr>
            </w:r>
          </w:p>
        </w:tc>
      </w:tr>
      <w:tr>
        <w:trPr>
          <w:cantSplit w:val="0"/>
          <w:tblHeader w:val="0"/>
        </w:trPr>
        <w:tc>
          <w:tcPr>
            <w:tcW w:type="dxa" w:w="432"/>
            <w:vAlign w:val="center"/>
          </w:tcPr>
          <w:p w:rsidR="00000000" w:rsidDel="00000000" w:rsidP="00000000" w:rsidRDefault="00000000" w:rsidRPr="00000000" w14:paraId="000002D8">
            <w:pPr>
              <w:spacing w:after="40" w:lineRule="auto" w:line="252" w:before="40"/>
              <w:rPr/>
            </w:pPr>
            <w:r w:rsidDel="00000000" w:rsidR="00000000" w:rsidRPr="00000000">
              <w:rPr>
                <w:sz w:val="18"/>
                <w:szCs w:val="16"/>
                <w:rtl w:val="0"/>
              </w:rPr>
              <w:t xml:space="preserve">10</w:t>
            </w:r>
            <w:r w:rsidDel="00000000" w:rsidR="00000000" w:rsidRPr="00000000">
              <w:rPr>
                <w:sz w:val="18"/>
                <w:rtl w:val="0"/>
              </w:rPr>
            </w:r>
          </w:p>
        </w:tc>
        <w:tc>
          <w:tcPr>
            <w:tcW w:type="dxa" w:w="3096"/>
            <w:vAlign w:val="center"/>
          </w:tcPr>
          <w:p w:rsidR="00000000" w:rsidDel="00000000" w:rsidP="00000000" w:rsidRDefault="00000000" w:rsidRPr="00000000" w14:paraId="000002D9">
            <w:pPr>
              <w:spacing w:after="40" w:lineRule="auto" w:line="252" w:before="40"/>
              <w:rPr/>
            </w:pPr>
            <w:r w:rsidDel="00000000" w:rsidR="00000000" w:rsidRPr="00000000">
              <w:rPr>
                <w:sz w:val="18"/>
                <w:szCs w:val="16"/>
                <w:rtl w:val="0"/>
              </w:rPr>
              <w:t xml:space="preserve">Completar referencias incompletas (año, autor) y citas de lecturas con capítulo o página</w:t>
            </w:r>
            <w:r w:rsidDel="00000000" w:rsidR="00000000" w:rsidRPr="00000000">
              <w:rPr>
                <w:sz w:val="18"/>
                <w:rtl w:val="0"/>
              </w:rPr>
            </w:r>
          </w:p>
        </w:tc>
        <w:tc>
          <w:tcPr>
            <w:tcW w:type="dxa" w:w="648"/>
            <w:vAlign w:val="center"/>
          </w:tcPr>
          <w:p w:rsidR="00000000" w:rsidDel="00000000" w:rsidP="00000000" w:rsidRDefault="00000000" w:rsidRPr="00000000" w14:paraId="000002DA">
            <w:pPr>
              <w:spacing w:after="40" w:lineRule="auto" w:line="252" w:before="40"/>
              <w:rPr/>
            </w:pPr>
            <w:r w:rsidDel="00000000" w:rsidR="00000000" w:rsidRPr="00000000">
              <w:rPr>
                <w:sz w:val="18"/>
                <w:szCs w:val="16"/>
                <w:rtl w:val="0"/>
              </w:rPr>
              <w:t xml:space="preserve">Ref.</w:t>
            </w:r>
            <w:r w:rsidDel="00000000" w:rsidR="00000000" w:rsidRPr="00000000">
              <w:rPr>
                <w:sz w:val="18"/>
                <w:rtl w:val="0"/>
              </w:rPr>
            </w:r>
          </w:p>
        </w:tc>
        <w:tc>
          <w:tcPr>
            <w:tcW w:type="dxa" w:w="1296"/>
            <w:vAlign w:val="center"/>
          </w:tcPr>
          <w:p w:rsidR="00000000" w:rsidDel="00000000" w:rsidP="00000000" w:rsidRDefault="00000000" w:rsidRPr="00000000" w14:paraId="000002DB">
            <w:pPr>
              <w:spacing w:after="40" w:lineRule="auto" w:line="252" w:before="40"/>
              <w:rPr/>
            </w:pPr>
            <w:r w:rsidDel="00000000" w:rsidR="00000000" w:rsidRPr="00000000">
              <w:rPr>
                <w:sz w:val="18"/>
                <w:rtl w:val="0"/>
              </w:rPr>
            </w:r>
          </w:p>
        </w:tc>
        <w:tc>
          <w:tcPr>
            <w:tcW w:type="dxa" w:w="1512"/>
            <w:vAlign w:val="center"/>
          </w:tcPr>
          <w:p w:rsidR="00000000" w:rsidDel="00000000" w:rsidP="00000000" w:rsidRDefault="00000000" w:rsidRPr="00000000" w14:paraId="000002DC">
            <w:pPr>
              <w:spacing w:after="40" w:lineRule="auto" w:line="252" w:before="40"/>
              <w:rPr/>
            </w:pPr>
            <w:r w:rsidDel="00000000" w:rsidR="00000000" w:rsidRPr="00000000">
              <w:rPr>
                <w:sz w:val="18"/>
                <w:szCs w:val="16"/>
                <w:rtl w:val="0"/>
              </w:rPr>
              <w:t xml:space="preserve">Dom 18 oct</w:t>
            </w:r>
            <w:r w:rsidDel="00000000" w:rsidR="00000000" w:rsidRPr="00000000">
              <w:rPr>
                <w:sz w:val="18"/>
                <w:rtl w:val="0"/>
              </w:rPr>
            </w:r>
          </w:p>
        </w:tc>
        <w:tc>
          <w:tcPr>
            <w:tcW w:type="dxa" w:w="2952"/>
            <w:vAlign w:val="center"/>
          </w:tcPr>
          <w:p w:rsidR="00000000" w:rsidDel="00000000" w:rsidP="00000000" w:rsidRDefault="00000000" w:rsidRPr="00000000" w14:paraId="000002DD">
            <w:pPr>
              <w:spacing w:after="40" w:lineRule="auto" w:line="252" w:before="40"/>
              <w:rPr/>
            </w:pPr>
            <w:r w:rsidDel="00000000" w:rsidR="00000000" w:rsidRPr="00000000">
              <w:rPr>
                <w:sz w:val="18"/>
                <w:szCs w:val="16"/>
                <w:rtl w:val="0"/>
              </w:rPr>
              <w:t xml:space="preserve">Pendiente</w:t>
            </w:r>
            <w:r w:rsidDel="00000000" w:rsidR="00000000" w:rsidRPr="00000000">
              <w:rPr>
                <w:sz w:val="18"/>
                <w:rtl w:val="0"/>
              </w:rPr>
            </w:r>
          </w:p>
        </w:tc>
      </w:tr>
      <w:tr>
        <w:trPr>
          <w:cantSplit w:val="0"/>
          <w:tblHeader w:val="0"/>
        </w:trPr>
        <w:tc>
          <w:tcPr>
            <w:tcW w:type="dxa" w:w="432"/>
            <w:vAlign w:val="center"/>
          </w:tcPr>
          <w:p w:rsidR="00000000" w:rsidDel="00000000" w:rsidP="00000000" w:rsidRDefault="00000000" w:rsidRPr="00000000" w14:paraId="000002DE">
            <w:pPr>
              <w:spacing w:after="40" w:lineRule="auto" w:line="252" w:before="40"/>
              <w:rPr/>
            </w:pPr>
            <w:r w:rsidDel="00000000" w:rsidR="00000000" w:rsidRPr="00000000">
              <w:rPr>
                <w:sz w:val="18"/>
                <w:szCs w:val="16"/>
                <w:rtl w:val="0"/>
              </w:rPr>
              <w:t xml:space="preserve">11</w:t>
            </w:r>
            <w:r w:rsidDel="00000000" w:rsidR="00000000" w:rsidRPr="00000000">
              <w:rPr>
                <w:sz w:val="18"/>
                <w:rtl w:val="0"/>
              </w:rPr>
            </w:r>
          </w:p>
        </w:tc>
        <w:tc>
          <w:tcPr>
            <w:tcW w:type="dxa" w:w="3096"/>
            <w:vAlign w:val="center"/>
          </w:tcPr>
          <w:p w:rsidR="00000000" w:rsidDel="00000000" w:rsidP="00000000" w:rsidRDefault="00000000" w:rsidRPr="00000000" w14:paraId="000002DF">
            <w:pPr>
              <w:spacing w:after="40" w:lineRule="auto" w:line="252" w:before="40"/>
              <w:rPr/>
            </w:pPr>
            <w:r w:rsidDel="00000000" w:rsidR="00000000" w:rsidRPr="00000000">
              <w:rPr>
                <w:sz w:val="18"/>
                <w:szCs w:val="16"/>
                <w:rtl w:val="0"/>
              </w:rPr>
              <w:t xml:space="preserve">Exportar el PDF final, subirlo a Canvas y verificar que el repositorio sea accesible</w:t>
            </w:r>
            <w:r w:rsidDel="00000000" w:rsidR="00000000" w:rsidRPr="00000000">
              <w:rPr>
                <w:sz w:val="18"/>
                <w:rtl w:val="0"/>
              </w:rPr>
            </w:r>
          </w:p>
        </w:tc>
        <w:tc>
          <w:tcPr>
            <w:tcW w:type="dxa" w:w="648"/>
            <w:vAlign w:val="center"/>
          </w:tcPr>
          <w:p w:rsidR="00000000" w:rsidDel="00000000" w:rsidP="00000000" w:rsidRDefault="00000000" w:rsidRPr="00000000" w14:paraId="000002E0">
            <w:pPr>
              <w:spacing w:after="40" w:lineRule="auto" w:line="252" w:before="40"/>
              <w:rPr/>
            </w:pPr>
            <w:r w:rsidDel="00000000" w:rsidR="00000000" w:rsidRPr="00000000">
              <w:rPr>
                <w:sz w:val="18"/>
                <w:szCs w:val="16"/>
                <w:rtl w:val="0"/>
              </w:rPr>
              <w:t xml:space="preserve">Entrega</w:t>
            </w:r>
            <w:r w:rsidDel="00000000" w:rsidR="00000000" w:rsidRPr="00000000">
              <w:rPr>
                <w:sz w:val="18"/>
                <w:rtl w:val="0"/>
              </w:rPr>
            </w:r>
          </w:p>
        </w:tc>
        <w:tc>
          <w:tcPr>
            <w:tcW w:type="dxa" w:w="1296"/>
            <w:vAlign w:val="center"/>
          </w:tcPr>
          <w:p w:rsidR="00000000" w:rsidDel="00000000" w:rsidP="00000000" w:rsidRDefault="00000000" w:rsidRPr="00000000" w14:paraId="000002E1">
            <w:pPr>
              <w:spacing w:after="40" w:lineRule="auto" w:line="252" w:before="40"/>
              <w:rPr/>
            </w:pPr>
            <w:r w:rsidDel="00000000" w:rsidR="00000000" w:rsidRPr="00000000">
              <w:rPr>
                <w:sz w:val="18"/>
                <w:rtl w:val="0"/>
              </w:rPr>
            </w:r>
          </w:p>
        </w:tc>
        <w:tc>
          <w:tcPr>
            <w:tcW w:type="dxa" w:w="1512"/>
            <w:vAlign w:val="center"/>
          </w:tcPr>
          <w:p w:rsidR="00000000" w:rsidDel="00000000" w:rsidP="00000000" w:rsidRDefault="00000000" w:rsidRPr="00000000" w14:paraId="000002E2">
            <w:pPr>
              <w:spacing w:after="40" w:lineRule="auto" w:line="252" w:before="40"/>
              <w:rPr/>
            </w:pPr>
            <w:r w:rsidDel="00000000" w:rsidR="00000000" w:rsidRPr="00000000">
              <w:rPr>
                <w:sz w:val="18"/>
                <w:szCs w:val="16"/>
                <w:rtl w:val="0"/>
              </w:rPr>
              <w:t xml:space="preserve">Dom 18 oct, antes de 23:59</w:t>
            </w:r>
            <w:r w:rsidDel="00000000" w:rsidR="00000000" w:rsidRPr="00000000">
              <w:rPr>
                <w:sz w:val="18"/>
                <w:rtl w:val="0"/>
              </w:rPr>
            </w:r>
          </w:p>
        </w:tc>
        <w:tc>
          <w:tcPr>
            <w:tcW w:type="dxa" w:w="2952"/>
            <w:vAlign w:val="center"/>
          </w:tcPr>
          <w:p w:rsidR="00000000" w:rsidDel="00000000" w:rsidP="00000000" w:rsidRDefault="00000000" w:rsidRPr="00000000" w14:paraId="000002E3">
            <w:pPr>
              <w:spacing w:after="40" w:lineRule="auto" w:line="252" w:before="40"/>
              <w:rPr/>
            </w:pPr>
            <w:r w:rsidDel="00000000" w:rsidR="00000000" w:rsidRPr="00000000">
              <w:rPr>
                <w:sz w:val="18"/>
                <w:szCs w:val="16"/>
                <w:rtl w:val="0"/>
              </w:rPr>
              <w:t xml:space="preserve">Pendiente</w:t>
            </w:r>
            <w:r w:rsidDel="00000000" w:rsidR="00000000" w:rsidRPr="00000000">
              <w:rPr>
                <w:sz w:val="18"/>
                <w:rtl w:val="0"/>
              </w:rPr>
            </w:r>
          </w:p>
        </w:tc>
      </w:tr>
    </w:tbl>
    <w:p w:rsidR="00000000" w:rsidDel="00000000" w:rsidP="00000000" w:rsidRDefault="00000000" w:rsidRPr="00000000" w14:paraId="000002E4">
      <w:pPr>
        <w:spacing w:after="40" w:lineRule="auto"/>
        <w:rPr/>
      </w:pPr>
      <w:r w:rsidDel="00000000" w:rsidR="00000000" w:rsidRPr="00000000">
        <w:rPr>
          <w:rtl w:val="0"/>
        </w:rPr>
      </w:r>
    </w:p>
    <w:p w:rsidR="00000000" w:rsidDel="00000000" w:rsidP="00000000" w:rsidRDefault="00000000" w:rsidRPr="00000000" w14:paraId="000002E5">
      <w:pPr>
        <w:pStyle w:val="Heading1"/>
        <w:rPr/>
      </w:pPr>
      <w:r w:rsidDel="00000000" w:rsidR="00000000" w:rsidRPr="00000000">
        <w:rPr>
          <w:color w:val="000000"/>
          <w:rtl w:val="0"/>
        </w:rPr>
        <w:t xml:space="preserve">9. Lista de verificación de entrega</w:t>
      </w:r>
    </w:p>
    <w:tbl>
      <w:tblPr>
        <w:tblStyle w:val="Table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9e2f3" w:val="clear"/>
          </w:tcPr>
          <w:p w:rsidR="00000000" w:rsidDel="00000000" w:rsidP="00000000" w:rsidRDefault="00000000" w:rsidRPr="00000000" w14:paraId="000002E6">
            <w:pPr>
              <w:keepNext/>
              <w:rPr/>
            </w:pPr>
            <w:r w:rsidDel="00000000" w:rsidR="00000000" w:rsidRPr="00000000">
              <w:rPr>
                <w:b/>
                <w:bCs w:val="1"/>
                <w:sz w:val="18"/>
                <w:szCs w:val="18"/>
                <w:rtl w:val="0"/>
              </w:rPr>
              <w:t xml:space="preserve">Requisito de la actividad</w:t>
            </w:r>
            <w:r w:rsidDel="00000000" w:rsidR="00000000" w:rsidRPr="00000000">
              <w:rPr>
                <w:b/>
                <w:rtl w:val="0"/>
              </w:rPr>
            </w:r>
          </w:p>
        </w:tc>
        <w:tc>
          <w:tcPr>
            <w:shd w:fill="d9e2f3" w:val="clear"/>
          </w:tcPr>
          <w:p w:rsidR="00000000" w:rsidDel="00000000" w:rsidP="00000000" w:rsidRDefault="00000000" w:rsidRPr="00000000" w14:paraId="000002E7">
            <w:pPr>
              <w:keepNext/>
              <w:rPr/>
            </w:pPr>
            <w:r w:rsidDel="00000000" w:rsidR="00000000" w:rsidRPr="00000000">
              <w:rPr>
                <w:b/>
                <w:bCs w:val="1"/>
                <w:sz w:val="18"/>
                <w:szCs w:val="18"/>
                <w:rtl w:val="0"/>
              </w:rPr>
              <w:t xml:space="preserve">Estado</w:t>
            </w:r>
            <w:r w:rsidDel="00000000" w:rsidR="00000000" w:rsidRPr="00000000">
              <w:rPr>
                <w:b/>
                <w:rtl w:val="0"/>
              </w:rPr>
            </w:r>
          </w:p>
        </w:tc>
      </w:tr>
      <w:tr>
        <w:trPr>
          <w:cantSplit w:val="0"/>
          <w:tblHeader w:val="0"/>
        </w:trPr>
        <w:tc>
          <w:tcPr/>
          <w:p w:rsidR="00000000" w:rsidDel="00000000" w:rsidP="00000000" w:rsidRDefault="00000000" w:rsidRPr="00000000" w14:paraId="000002E8">
            <w:pPr>
              <w:spacing w:after="20" w:lineRule="auto"/>
              <w:rPr/>
            </w:pPr>
            <w:r w:rsidDel="00000000" w:rsidR="00000000" w:rsidRPr="00000000">
              <w:rPr>
                <w:sz w:val="18"/>
                <w:szCs w:val="18"/>
                <w:rtl w:val="0"/>
              </w:rPr>
              <w:t xml:space="preserve">Repositorio llamado </w:t>
            </w:r>
            <w:r w:rsidDel="00000000" w:rsidR="00000000" w:rsidRPr="00000000">
              <w:rPr>
                <w:rFonts w:ascii="Consolas" w:cs="Consolas" w:eastAsia="Consolas" w:hAnsi="Consolas"/>
                <w:color w:val="333333"/>
                <w:sz w:val="17"/>
                <w:szCs w:val="17"/>
                <w:rtl w:val="0"/>
              </w:rPr>
              <w:t xml:space="preserve">TC5061-Proyecto-Equipo NN</w:t>
            </w:r>
            <w:r w:rsidDel="00000000" w:rsidR="00000000" w:rsidRPr="00000000">
              <w:rPr>
                <w:sz w:val="18"/>
                <w:szCs w:val="18"/>
                <w:rtl w:val="0"/>
              </w:rPr>
              <w:t xml:space="preserve"> y accesible para el profesor</w:t>
            </w:r>
            <w:r w:rsidDel="00000000" w:rsidR="00000000" w:rsidRPr="00000000">
              <w:rPr>
                <w:rtl w:val="0"/>
              </w:rPr>
            </w:r>
          </w:p>
        </w:tc>
        <w:tc>
          <w:tcPr/>
          <w:p w:rsidR="00000000" w:rsidDel="00000000" w:rsidP="00000000" w:rsidRDefault="00000000" w:rsidRPr="00000000" w14:paraId="000002E9">
            <w:pPr>
              <w:spacing w:after="20" w:lineRule="auto"/>
              <w:rPr/>
            </w:pPr>
            <w:r w:rsidDel="00000000" w:rsidR="00000000" w:rsidRPr="00000000">
              <w:rPr>
                <w:sz w:val="18"/>
                <w:szCs w:val="18"/>
                <w:rtl w:val="0"/>
              </w:rPr>
              <w:t xml:space="preserve">Creado y público. Accesible.</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20" w:lineRule="auto"/>
              <w:rPr/>
            </w:pPr>
            <w:r w:rsidDel="00000000" w:rsidR="00000000" w:rsidRPr="00000000">
              <w:rPr>
                <w:sz w:val="18"/>
                <w:szCs w:val="18"/>
                <w:rtl w:val="0"/>
              </w:rPr>
              <w:t xml:space="preserve">En un clon limpio, siguiendo el README, se instalan dependencias y corren la ingesta y el experimento</w:t>
            </w:r>
            <w:r w:rsidDel="00000000" w:rsidR="00000000" w:rsidRPr="00000000">
              <w:rPr>
                <w:rtl w:val="0"/>
              </w:rPr>
            </w:r>
          </w:p>
        </w:tc>
        <w:tc>
          <w:tcPr/>
          <w:p w:rsidR="00000000" w:rsidDel="00000000" w:rsidP="00000000" w:rsidRDefault="00000000" w:rsidRPr="00000000" w14:paraId="000002EB">
            <w:pPr>
              <w:spacing w:after="20" w:lineRule="auto"/>
              <w:rPr/>
            </w:pPr>
            <w:r>
              <w:rPr>
                <w:b w:val="0"/>
                <w:sz w:val="18"/>
                <w:szCs w:val="18"/>
                <w:rtl w:val="0"/>
              </w:rPr>
              <w:t>P1: instalación, ingesta, variables y experimento ejecutados localmente. Validación integral de las tres preguntas en un clon limpio pendiente.</w:t>
            </w:r>
          </w:p>
        </w:tc>
      </w:tr>
      <w:tr>
        <w:trPr>
          <w:cantSplit w:val="0"/>
          <w:tblHeader w:val="0"/>
        </w:trPr>
        <w:tc>
          <w:tcPr/>
          <w:p w:rsidR="00000000" w:rsidDel="00000000" w:rsidP="00000000" w:rsidRDefault="00000000" w:rsidRPr="00000000" w14:paraId="000002EC">
            <w:pPr>
              <w:spacing w:after="20" w:lineRule="auto"/>
              <w:rPr/>
            </w:pPr>
            <w:r w:rsidDel="00000000" w:rsidR="00000000" w:rsidRPr="00000000">
              <w:rPr>
                <w:sz w:val="18"/>
                <w:szCs w:val="18"/>
                <w:rtl w:val="0"/>
              </w:rPr>
              <w:t xml:space="preserve">Sin datos, </w:t>
            </w:r>
            <w:r w:rsidDel="00000000" w:rsidR="00000000" w:rsidRPr="00000000">
              <w:rPr>
                <w:rFonts w:ascii="Consolas" w:cs="Consolas" w:eastAsia="Consolas" w:hAnsi="Consolas"/>
                <w:color w:val="333333"/>
                <w:sz w:val="17"/>
                <w:szCs w:val="17"/>
                <w:rtl w:val="0"/>
              </w:rPr>
              <w:t xml:space="preserve">mlruns/</w:t>
            </w:r>
            <w:r w:rsidDel="00000000" w:rsidR="00000000" w:rsidRPr="00000000">
              <w:rPr>
                <w:sz w:val="18"/>
                <w:szCs w:val="18"/>
                <w:rtl w:val="0"/>
              </w:rPr>
              <w:t xml:space="preserve">, modelos ni credenciales en el historial</w:t>
            </w:r>
            <w:r w:rsidDel="00000000" w:rsidR="00000000" w:rsidRPr="00000000">
              <w:rPr>
                <w:rtl w:val="0"/>
              </w:rPr>
            </w:r>
          </w:p>
        </w:tc>
        <w:tc>
          <w:tcPr/>
          <w:p w:rsidR="00000000" w:rsidDel="00000000" w:rsidP="00000000" w:rsidRDefault="00000000" w:rsidRPr="00000000" w14:paraId="000002ED">
            <w:pPr>
              <w:spacing w:after="20" w:lineRule="auto"/>
              <w:rPr/>
            </w:pPr>
            <w:r w:rsidDel="00000000" w:rsidR="00000000" w:rsidRPr="00000000">
              <w:rPr>
                <w:sz w:val="18"/>
                <w:szCs w:val="18"/>
                <w:rtl w:val="0"/>
              </w:rPr>
              <w:t xml:space="preserve">Verificado en el repositorio actual. Se repite al final.</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20" w:lineRule="auto"/>
              <w:rPr/>
            </w:pPr>
            <w:r>
              <w:rPr>
                <w:b w:val="0"/>
                <w:sz w:val="18"/>
                <w:szCs w:val="18"/>
                <w:rtl w:val="0"/>
              </w:rPr>
              <w:t>Runs por pregunta con parámetros, métricas, etiquetas y artefactos</w:t>
            </w:r>
          </w:p>
        </w:tc>
        <w:tc>
          <w:tcPr/>
          <w:p w:rsidR="00000000" w:rsidDel="00000000" w:rsidP="00000000" w:rsidRDefault="00000000" w:rsidRPr="00000000" w14:paraId="000002EF">
            <w:pPr>
              <w:spacing w:after="20" w:lineRule="auto"/>
              <w:rPr/>
            </w:pPr>
            <w:r>
              <w:rPr>
                <w:b w:val="0"/>
                <w:sz w:val="18"/>
                <w:szCs w:val="18"/>
                <w:rtl w:val="0"/>
              </w:rPr>
              <w:t>P1: dos runs locales y evidencia. P3: ejecución documentada. P2 e integración conjunta pendientes.</w:t>
            </w:r>
          </w:p>
        </w:tc>
      </w:tr>
      <w:tr>
        <w:trPr>
          <w:cantSplit w:val="0"/>
          <w:tblHeader w:val="0"/>
        </w:trPr>
        <w:tc>
          <w:tcPr/>
          <w:p w:rsidR="00000000" w:rsidDel="00000000" w:rsidP="00000000" w:rsidRDefault="00000000" w:rsidRPr="00000000" w14:paraId="000002F0">
            <w:pPr>
              <w:spacing w:after="20" w:lineRule="auto"/>
              <w:rPr/>
            </w:pPr>
            <w:r>
              <w:rPr>
                <w:b w:val="0"/>
                <w:sz w:val="18"/>
                <w:szCs w:val="18"/>
                <w:rtl w:val="0"/>
              </w:rPr>
              <w:t>Documento con las cuatro clases de evidencia de MLflow</w:t>
            </w:r>
          </w:p>
        </w:tc>
        <w:tc>
          <w:tcPr/>
          <w:p w:rsidR="00000000" w:rsidDel="00000000" w:rsidP="00000000" w:rsidRDefault="00000000" w:rsidRPr="00000000" w14:paraId="000002F1">
            <w:pPr>
              <w:spacing w:after="20" w:lineRule="auto"/>
              <w:rPr/>
            </w:pPr>
            <w:r>
              <w:rPr>
                <w:b w:val="0"/>
                <w:sz w:val="18"/>
                <w:szCs w:val="18"/>
                <w:rtl w:val="0"/>
              </w:rPr>
              <w:t>P1: cinco capturas incorporadas; P3 conserva su evidencia. Completar P2 y revisión conjunta.</w:t>
            </w:r>
          </w:p>
        </w:tc>
      </w:tr>
      <w:tr>
        <w:trPr>
          <w:cantSplit w:val="0"/>
          <w:tblHeader w:val="0"/>
        </w:trPr>
        <w:tc>
          <w:tcPr/>
          <w:p w:rsidR="00000000" w:rsidDel="00000000" w:rsidP="00000000" w:rsidRDefault="00000000" w:rsidRPr="00000000" w14:paraId="000002F2">
            <w:pPr>
              <w:spacing w:after="20" w:lineRule="auto"/>
              <w:rPr/>
            </w:pPr>
            <w:r w:rsidDel="00000000" w:rsidR="00000000" w:rsidRPr="00000000">
              <w:rPr>
                <w:sz w:val="18"/>
                <w:szCs w:val="18"/>
                <w:rtl w:val="0"/>
              </w:rPr>
              <w:t xml:space="preserve">Los cuatro integrantes con commits, al menos un PR abierto y al menos una revisión</w:t>
            </w:r>
            <w:r w:rsidDel="00000000" w:rsidR="00000000" w:rsidRPr="00000000">
              <w:rPr>
                <w:rtl w:val="0"/>
              </w:rPr>
            </w:r>
          </w:p>
        </w:tc>
        <w:tc>
          <w:tcPr/>
          <w:p w:rsidR="00000000" w:rsidDel="00000000" w:rsidP="00000000" w:rsidRDefault="00000000" w:rsidRPr="00000000" w14:paraId="000002F3">
            <w:pPr>
              <w:spacing w:after="20" w:lineRule="auto"/>
              <w:rPr/>
            </w:pPr>
            <w:r w:rsidDel="00000000" w:rsidR="00000000" w:rsidRPr="00000000">
              <w:rPr>
                <w:sz w:val="18"/>
                <w:szCs w:val="18"/>
                <w:rtl w:val="0"/>
              </w:rPr>
              <w:t xml:space="preserve">Pendiente (paso 9). Equipo de tres: confirmar la regla.</w:t>
            </w:r>
            <w:r w:rsidDel="00000000" w:rsidR="00000000" w:rsidRPr="00000000">
              <w:rPr>
                <w:rtl w:val="0"/>
              </w:rPr>
            </w:r>
          </w:p>
        </w:tc>
      </w:tr>
    </w:tbl>
    <w:p w:rsidR="00000000" w:rsidDel="00000000" w:rsidP="00000000" w:rsidRDefault="00000000" w:rsidRPr="00000000" w14:paraId="000002F4">
      <w:pPr>
        <w:spacing w:after="40" w:lineRule="auto"/>
        <w:rPr/>
      </w:pPr>
      <w:r w:rsidDel="00000000" w:rsidR="00000000" w:rsidRPr="00000000">
        <w:rPr>
          <w:rtl w:val="0"/>
        </w:rPr>
      </w:r>
    </w:p>
    <w:p w:rsidR="00000000" w:rsidDel="00000000" w:rsidP="00000000" w:rsidRDefault="00000000" w:rsidRPr="00000000" w14:paraId="000002F5">
      <w:pPr>
        <w:pStyle w:val="Heading1"/>
        <w:rPr/>
      </w:pPr>
      <w:r w:rsidDel="00000000" w:rsidR="00000000" w:rsidRPr="00000000">
        <w:rPr>
          <w:color w:val="000000"/>
          <w:rtl w:val="0"/>
        </w:rPr>
        <w:t xml:space="preserve">10. Referencias (APA 7)</w:t>
      </w:r>
    </w:p>
    <w:p w:rsidR="00000000" w:rsidDel="00000000" w:rsidP="00000000" w:rsidRDefault="00000000" w:rsidRPr="00000000" w14:paraId="000002F6">
      <w:pPr>
        <w:spacing w:after="80" w:lineRule="auto"/>
        <w:ind w:left="576" w:hanging="576"/>
        <w:rPr/>
      </w:pPr>
      <w:r w:rsidDel="00000000" w:rsidR="00000000" w:rsidRPr="00000000">
        <w:rPr>
          <w:sz w:val="19"/>
          <w:szCs w:val="19"/>
          <w:rtl w:val="0"/>
        </w:rPr>
        <w:t xml:space="preserve">Briseño, R. A., López, J. C., Maciel Arellano, R., Larios, V. M., Beltrán, R. J., y Orizaga T., J. A. (2020). Reentrenamiento continuo de un algoritmo LSTM con un sistema multiagente que implementa el modelo BDI para la predicción de viajes en bicicleta. </w:t>
      </w:r>
      <w:r w:rsidDel="00000000" w:rsidR="00000000" w:rsidRPr="00000000">
        <w:rPr>
          <w:i w:val="1"/>
          <w:iCs w:val="1"/>
          <w:sz w:val="19"/>
          <w:szCs w:val="19"/>
          <w:rtl w:val="0"/>
        </w:rPr>
        <w:t xml:space="preserve">Research in Computing Science, 149</w:t>
      </w:r>
      <w:r w:rsidDel="00000000" w:rsidR="00000000" w:rsidRPr="00000000">
        <w:rPr>
          <w:sz w:val="19"/>
          <w:szCs w:val="19"/>
          <w:rtl w:val="0"/>
        </w:rPr>
        <w:t xml:space="preserve">(11). https://www.rcs.cic.ipn.mx/2020_149_11/Reentrenamiento%20continuo%20de%20un%20algoritmo%20LSTM%20con%20un%20sistema%20multiagente.pdf</w:t>
      </w:r>
      <w:r w:rsidDel="00000000" w:rsidR="00000000" w:rsidRPr="00000000">
        <w:rPr>
          <w:rtl w:val="0"/>
        </w:rPr>
      </w:r>
    </w:p>
    <w:p w:rsidR="00000000" w:rsidDel="00000000" w:rsidP="00000000" w:rsidRDefault="00000000" w:rsidRPr="00000000" w14:paraId="000002F7">
      <w:pPr>
        <w:spacing w:after="80" w:lineRule="auto"/>
        <w:ind w:left="576" w:hanging="576"/>
        <w:rPr/>
      </w:pPr>
      <w:r w:rsidDel="00000000" w:rsidR="00000000" w:rsidRPr="00000000">
        <w:rPr>
          <w:sz w:val="19"/>
          <w:szCs w:val="19"/>
          <w:rtl w:val="0"/>
        </w:rPr>
        <w:t xml:space="preserve">Dorard, L. (2018, 9 de marzo). </w:t>
      </w:r>
      <w:r w:rsidDel="00000000" w:rsidR="00000000" w:rsidRPr="00000000">
        <w:rPr>
          <w:i w:val="1"/>
          <w:iCs w:val="1"/>
          <w:sz w:val="19"/>
          <w:szCs w:val="19"/>
          <w:rtl w:val="0"/>
        </w:rPr>
        <w:t xml:space="preserve">From data to AI with the Machine Learning Canvas (Part I)</w:t>
      </w:r>
      <w:r w:rsidDel="00000000" w:rsidR="00000000" w:rsidRPr="00000000">
        <w:rPr>
          <w:sz w:val="19"/>
          <w:szCs w:val="19"/>
          <w:rtl w:val="0"/>
        </w:rPr>
        <w:t xml:space="preserve">. Own Machine Learning (Medium). https://medium.com/louis-dorard/from-data-to-ai-with-the-machine-learning-canvas-part-i-d171b867b047</w:t>
      </w:r>
      <w:r w:rsidDel="00000000" w:rsidR="00000000" w:rsidRPr="00000000">
        <w:rPr>
          <w:rtl w:val="0"/>
        </w:rPr>
      </w:r>
    </w:p>
    <w:p w:rsidR="00000000" w:rsidDel="00000000" w:rsidP="00000000" w:rsidRDefault="00000000" w:rsidRPr="00000000" w14:paraId="000002F8">
      <w:pPr>
        <w:spacing w:after="80" w:lineRule="auto"/>
        <w:ind w:left="576" w:hanging="576"/>
        <w:rPr/>
      </w:pPr>
      <w:r w:rsidDel="00000000" w:rsidR="00000000" w:rsidRPr="00000000">
        <w:rPr>
          <w:sz w:val="19"/>
          <w:szCs w:val="19"/>
          <w:rtl w:val="0"/>
        </w:rPr>
        <w:t xml:space="preserve">Figueroa, K. (s.f.). </w:t>
      </w:r>
      <w:r w:rsidDel="00000000" w:rsidR="00000000" w:rsidRPr="00000000">
        <w:rPr>
          <w:i w:val="1"/>
          <w:iCs w:val="1"/>
          <w:sz w:val="19"/>
          <w:szCs w:val="19"/>
          <w:rtl w:val="0"/>
        </w:rPr>
        <w:t xml:space="preserve">Segmentación de usuarios MiBici mediante modelos de clustering</w:t>
      </w:r>
      <w:r w:rsidDel="00000000" w:rsidR="00000000" w:rsidRPr="00000000">
        <w:rPr>
          <w:sz w:val="19"/>
          <w:szCs w:val="19"/>
          <w:rtl w:val="0"/>
        </w:rPr>
        <w:t xml:space="preserve"> [Artículo]. Saturdays.AI, Medium. https://medium.com/saturdays-ai/segmentaci%C3%B3n-de-usuarios-mibici-mediante-modelos-de-clustering-db8a6a65e934</w:t>
      </w:r>
      <w:r w:rsidDel="00000000" w:rsidR="00000000" w:rsidRPr="00000000">
        <w:rPr>
          <w:rtl w:val="0"/>
        </w:rPr>
      </w:r>
    </w:p>
    <w:p w:rsidR="00000000" w:rsidDel="00000000" w:rsidP="00000000" w:rsidRDefault="00000000" w:rsidRPr="00000000" w14:paraId="000002F9">
      <w:pPr>
        <w:spacing w:after="80" w:lineRule="auto"/>
        <w:ind w:left="576" w:hanging="576"/>
        <w:rPr/>
      </w:pPr>
      <w:r w:rsidDel="00000000" w:rsidR="00000000" w:rsidRPr="00000000">
        <w:rPr>
          <w:sz w:val="19"/>
          <w:szCs w:val="19"/>
          <w:rtl w:val="0"/>
        </w:rPr>
        <w:t xml:space="preserve">Gracia-Rivera, D. M., y Villalón-Turrubiates, I. E. (2022). Land use identification of the metropolitan area of Guadalajara using bicycle data: An unsupervised classification approach. En </w:t>
      </w:r>
      <w:r w:rsidDel="00000000" w:rsidR="00000000" w:rsidRPr="00000000">
        <w:rPr>
          <w:i w:val="1"/>
          <w:iCs w:val="1"/>
          <w:sz w:val="19"/>
          <w:szCs w:val="19"/>
          <w:rtl w:val="0"/>
        </w:rPr>
        <w:t xml:space="preserve">IEEE International Geoscience and Remote Sensing Symposium</w:t>
      </w:r>
      <w:r w:rsidDel="00000000" w:rsidR="00000000" w:rsidRPr="00000000">
        <w:rPr>
          <w:sz w:val="19"/>
          <w:szCs w:val="19"/>
          <w:rtl w:val="0"/>
        </w:rPr>
        <w:t xml:space="preserve"> (IGARSS). https://doi.org/10.1109/igarss46834.2022.9884943</w:t>
      </w:r>
      <w:r w:rsidDel="00000000" w:rsidR="00000000" w:rsidRPr="00000000">
        <w:rPr>
          <w:rtl w:val="0"/>
        </w:rPr>
      </w:r>
    </w:p>
    <w:p w:rsidR="00000000" w:rsidDel="00000000" w:rsidP="00000000" w:rsidRDefault="00000000" w:rsidRPr="00000000" w14:paraId="000002FA">
      <w:pPr>
        <w:spacing w:after="80" w:lineRule="auto"/>
        <w:ind w:left="576" w:hanging="576"/>
        <w:rPr/>
      </w:pPr>
      <w:r w:rsidDel="00000000" w:rsidR="00000000" w:rsidRPr="00000000">
        <w:rPr>
          <w:sz w:val="19"/>
          <w:szCs w:val="19"/>
          <w:rtl w:val="0"/>
        </w:rPr>
        <w:t xml:space="preserve">Hosseinpanahi, D., Zadtootaghaj, P., Lin, J., y Mohammadian, A. (K.). (2026). Machine learning models for bike-sharing demand forecasting. </w:t>
      </w:r>
      <w:r w:rsidDel="00000000" w:rsidR="00000000" w:rsidRPr="00000000">
        <w:rPr>
          <w:i w:val="1"/>
          <w:iCs w:val="1"/>
          <w:sz w:val="19"/>
          <w:szCs w:val="19"/>
          <w:rtl w:val="0"/>
        </w:rPr>
        <w:t xml:space="preserve">Future Transportation, 6</w:t>
      </w:r>
      <w:r w:rsidDel="00000000" w:rsidR="00000000" w:rsidRPr="00000000">
        <w:rPr>
          <w:sz w:val="19"/>
          <w:szCs w:val="19"/>
          <w:rtl w:val="0"/>
        </w:rPr>
        <w:t xml:space="preserve">(1), 26. https://www.mdpi.com/2673-7590/6/1/26</w:t>
      </w:r>
      <w:r w:rsidDel="00000000" w:rsidR="00000000" w:rsidRPr="00000000">
        <w:rPr>
          <w:rtl w:val="0"/>
        </w:rPr>
      </w:r>
    </w:p>
    <w:p w:rsidR="00000000" w:rsidDel="00000000" w:rsidP="00000000" w:rsidRDefault="00000000" w:rsidRPr="00000000" w14:paraId="000002FB">
      <w:pPr>
        <w:spacing w:after="80" w:lineRule="auto"/>
        <w:ind w:left="576" w:hanging="576"/>
        <w:rPr/>
      </w:pPr>
      <w:r w:rsidDel="00000000" w:rsidR="00000000" w:rsidRPr="00000000">
        <w:rPr>
          <w:sz w:val="19"/>
          <w:szCs w:val="19"/>
          <w:rtl w:val="0"/>
        </w:rPr>
        <w:t xml:space="preserve">Huyen, C. (2022). </w:t>
      </w:r>
      <w:r w:rsidDel="00000000" w:rsidR="00000000" w:rsidRPr="00000000">
        <w:rPr>
          <w:i w:val="1"/>
          <w:iCs w:val="1"/>
          <w:sz w:val="19"/>
          <w:szCs w:val="19"/>
          <w:rtl w:val="0"/>
        </w:rPr>
        <w:t xml:space="preserve">Designing machine learning systems: An iterative process for production-ready applications</w:t>
      </w:r>
      <w:r w:rsidDel="00000000" w:rsidR="00000000" w:rsidRPr="00000000">
        <w:rPr>
          <w:sz w:val="19"/>
          <w:szCs w:val="19"/>
          <w:rtl w:val="0"/>
        </w:rPr>
        <w:t xml:space="preserve">. O'Reilly Media.</w:t>
      </w:r>
      <w:r w:rsidDel="00000000" w:rsidR="00000000" w:rsidRPr="00000000">
        <w:rPr>
          <w:rtl w:val="0"/>
        </w:rPr>
      </w:r>
    </w:p>
    <w:p w:rsidR="00000000" w:rsidDel="00000000" w:rsidP="00000000" w:rsidRDefault="00000000" w:rsidRPr="00000000" w14:paraId="000002FC">
      <w:pPr>
        <w:spacing w:after="80" w:lineRule="auto"/>
        <w:ind w:left="576" w:hanging="576"/>
        <w:rPr/>
      </w:pPr>
      <w:r w:rsidDel="00000000" w:rsidR="00000000" w:rsidRPr="00000000">
        <w:rPr>
          <w:sz w:val="19"/>
          <w:szCs w:val="19"/>
          <w:rtl w:val="0"/>
        </w:rPr>
        <w:t xml:space="preserve">Ivanrs297. (s.f.). </w:t>
      </w:r>
      <w:r w:rsidDel="00000000" w:rsidR="00000000" w:rsidRPr="00000000">
        <w:rPr>
          <w:i w:val="1"/>
          <w:iCs w:val="1"/>
          <w:sz w:val="19"/>
          <w:szCs w:val="19"/>
          <w:rtl w:val="0"/>
        </w:rPr>
        <w:t xml:space="preserve">awesome-mlops-end-to-end</w:t>
      </w:r>
      <w:r w:rsidDel="00000000" w:rsidR="00000000" w:rsidRPr="00000000">
        <w:rPr>
          <w:sz w:val="19"/>
          <w:szCs w:val="19"/>
          <w:rtl w:val="0"/>
        </w:rPr>
        <w:t xml:space="preserve"> [Repositorio de software]. GitHub. https://github.com/Ivanrs297/awesome-mlops-end-to-end</w:t>
      </w:r>
      <w:r w:rsidDel="00000000" w:rsidR="00000000" w:rsidRPr="00000000">
        <w:rPr>
          <w:rtl w:val="0"/>
        </w:rPr>
      </w:r>
    </w:p>
    <w:p w:rsidR="00000000" w:rsidDel="00000000" w:rsidP="00000000" w:rsidRDefault="00000000" w:rsidRPr="00000000" w14:paraId="000002FD">
      <w:pPr>
        <w:spacing w:after="80" w:lineRule="auto"/>
        <w:ind w:left="576" w:hanging="576"/>
        <w:rPr/>
      </w:pPr>
      <w:r w:rsidDel="00000000" w:rsidR="00000000" w:rsidRPr="00000000">
        <w:rPr>
          <w:sz w:val="19"/>
          <w:szCs w:val="19"/>
          <w:rtl w:val="0"/>
        </w:rPr>
        <w:t xml:space="preserve">AMIM. (s.f.). </w:t>
      </w:r>
      <w:r w:rsidDel="00000000" w:rsidR="00000000" w:rsidRPr="00000000">
        <w:rPr>
          <w:i w:val="1"/>
          <w:iCs w:val="1"/>
          <w:sz w:val="19"/>
          <w:szCs w:val="19"/>
          <w:rtl w:val="0"/>
        </w:rPr>
        <w:t xml:space="preserve">Informe de movilidad</w:t>
      </w:r>
      <w:r w:rsidDel="00000000" w:rsidR="00000000" w:rsidRPr="00000000">
        <w:rPr>
          <w:sz w:val="19"/>
          <w:szCs w:val="19"/>
          <w:rtl w:val="0"/>
        </w:rPr>
        <w:t xml:space="preserve"> [PDF]. (Nombre completo de la institución por confirmar). https://amim.mx/INFORME%20DE%20MOVILIDAD.pdf</w:t>
      </w:r>
      <w:r w:rsidDel="00000000" w:rsidR="00000000" w:rsidRPr="00000000">
        <w:rPr>
          <w:rtl w:val="0"/>
        </w:rPr>
      </w:r>
    </w:p>
    <w:p w:rsidR="00000000" w:rsidDel="00000000" w:rsidP="00000000" w:rsidRDefault="00000000" w:rsidRPr="00000000" w14:paraId="000002FE">
      <w:pPr>
        <w:spacing w:after="80" w:lineRule="auto"/>
        <w:ind w:left="576" w:hanging="576"/>
        <w:rPr/>
      </w:pPr>
      <w:r w:rsidDel="00000000" w:rsidR="00000000" w:rsidRPr="00000000">
        <w:rPr>
          <w:sz w:val="19"/>
          <w:szCs w:val="19"/>
          <w:rtl w:val="0"/>
        </w:rPr>
        <w:t xml:space="preserve">Liu, X., y Pelechrinis, K. (2021). Excess demand prediction for bike sharing systems. </w:t>
      </w:r>
      <w:r w:rsidDel="00000000" w:rsidR="00000000" w:rsidRPr="00000000">
        <w:rPr>
          <w:i w:val="1"/>
          <w:iCs w:val="1"/>
          <w:sz w:val="19"/>
          <w:szCs w:val="19"/>
          <w:rtl w:val="0"/>
        </w:rPr>
        <w:t xml:space="preserve">PLOS ONE, 16</w:t>
      </w:r>
      <w:r w:rsidDel="00000000" w:rsidR="00000000" w:rsidRPr="00000000">
        <w:rPr>
          <w:sz w:val="19"/>
          <w:szCs w:val="19"/>
          <w:rtl w:val="0"/>
        </w:rPr>
        <w:t xml:space="preserve">(6), e0252894. https://journals.plos.org/plosone/article?id=10.1371%2Fjournal.pone.0252894</w:t>
      </w:r>
      <w:r w:rsidDel="00000000" w:rsidR="00000000" w:rsidRPr="00000000">
        <w:rPr>
          <w:rtl w:val="0"/>
        </w:rPr>
      </w:r>
    </w:p>
    <w:p w:rsidR="00000000" w:rsidDel="00000000" w:rsidP="00000000" w:rsidRDefault="00000000" w:rsidRPr="00000000" w14:paraId="000002FF">
      <w:pPr>
        <w:spacing w:after="80" w:lineRule="auto"/>
        <w:ind w:left="576" w:hanging="576"/>
        <w:rPr/>
      </w:pPr>
      <w:r w:rsidDel="00000000" w:rsidR="00000000" w:rsidRPr="00000000">
        <w:rPr>
          <w:sz w:val="19"/>
          <w:szCs w:val="19"/>
          <w:rtl w:val="0"/>
        </w:rPr>
        <w:t xml:space="preserve">MiBici. (s.f.). </w:t>
      </w:r>
      <w:r w:rsidDel="00000000" w:rsidR="00000000" w:rsidRPr="00000000">
        <w:rPr>
          <w:i w:val="1"/>
          <w:iCs w:val="1"/>
          <w:sz w:val="19"/>
          <w:szCs w:val="19"/>
          <w:rtl w:val="0"/>
        </w:rPr>
        <w:t xml:space="preserve">Datos abiertos</w:t>
      </w:r>
      <w:r w:rsidDel="00000000" w:rsidR="00000000" w:rsidRPr="00000000">
        <w:rPr>
          <w:sz w:val="19"/>
          <w:szCs w:val="19"/>
          <w:rtl w:val="0"/>
        </w:rPr>
        <w:t xml:space="preserve"> [Conjunto de datos]. Sistema de Bicicleta Pública del Área Metropolitana de Guadalajara. https://mibici.net/es/datos-abiertos/</w:t>
      </w:r>
      <w:r w:rsidDel="00000000" w:rsidR="00000000" w:rsidRPr="00000000">
        <w:rPr>
          <w:rtl w:val="0"/>
        </w:rPr>
      </w:r>
    </w:p>
    <w:p w:rsidR="00000000" w:rsidDel="00000000" w:rsidP="00000000" w:rsidRDefault="00000000" w:rsidRPr="00000000" w14:paraId="00000300">
      <w:pPr>
        <w:spacing w:after="80" w:lineRule="auto"/>
        <w:ind w:left="576" w:hanging="576"/>
        <w:rPr/>
      </w:pPr>
      <w:r w:rsidDel="00000000" w:rsidR="00000000" w:rsidRPr="00000000">
        <w:rPr>
          <w:sz w:val="19"/>
          <w:szCs w:val="19"/>
          <w:rtl w:val="0"/>
        </w:rPr>
        <w:t xml:space="preserve">MLflow. (s.f.). </w:t>
      </w:r>
      <w:r w:rsidDel="00000000" w:rsidR="00000000" w:rsidRPr="00000000">
        <w:rPr>
          <w:i w:val="1"/>
          <w:iCs w:val="1"/>
          <w:sz w:val="19"/>
          <w:szCs w:val="19"/>
          <w:rtl w:val="0"/>
        </w:rPr>
        <w:t xml:space="preserve">MLflow Tracking</w:t>
      </w:r>
      <w:r w:rsidDel="00000000" w:rsidR="00000000" w:rsidRPr="00000000">
        <w:rPr>
          <w:sz w:val="19"/>
          <w:szCs w:val="19"/>
          <w:rtl w:val="0"/>
        </w:rPr>
        <w:t xml:space="preserve"> [Documentación]. MLflow. https://mlflow.org/docs/latest/ml/tracking/</w:t>
      </w:r>
      <w:r w:rsidDel="00000000" w:rsidR="00000000" w:rsidRPr="00000000">
        <w:rPr>
          <w:rtl w:val="0"/>
        </w:rPr>
      </w:r>
    </w:p>
    <w:p w:rsidR="00000000" w:rsidDel="00000000" w:rsidP="00000000" w:rsidRDefault="00000000" w:rsidRPr="00000000" w14:paraId="00000301">
      <w:pPr>
        <w:spacing w:after="80" w:lineRule="auto"/>
        <w:ind w:left="576" w:hanging="576"/>
        <w:rPr/>
      </w:pPr>
      <w:r w:rsidDel="00000000" w:rsidR="00000000" w:rsidRPr="00000000">
        <w:rPr>
          <w:sz w:val="19"/>
          <w:szCs w:val="19"/>
          <w:rtl w:val="0"/>
        </w:rPr>
        <w:t xml:space="preserve">Minimize Regret. (2022, 30 de agosto). </w:t>
      </w:r>
      <w:r w:rsidDel="00000000" w:rsidR="00000000" w:rsidRPr="00000000">
        <w:rPr>
          <w:i w:val="1"/>
          <w:iCs w:val="1"/>
          <w:sz w:val="19"/>
          <w:szCs w:val="19"/>
          <w:rtl w:val="0"/>
        </w:rPr>
        <w:t xml:space="preserve">Where is the seasonal naive benchmark?</w:t>
      </w:r>
      <w:r w:rsidDel="00000000" w:rsidR="00000000" w:rsidRPr="00000000">
        <w:rPr>
          <w:sz w:val="19"/>
          <w:szCs w:val="19"/>
          <w:rtl w:val="0"/>
        </w:rPr>
        <w:t xml:space="preserve"> https://minimizeregret.com/post/2022/08/30/where-is-the-seasonal-naive-benchmark/</w:t>
      </w:r>
      <w:r w:rsidDel="00000000" w:rsidR="00000000" w:rsidRPr="00000000">
        <w:rPr>
          <w:rtl w:val="0"/>
        </w:rPr>
      </w:r>
    </w:p>
    <w:p w:rsidR="00000000" w:rsidDel="00000000" w:rsidP="00000000" w:rsidRDefault="00000000" w:rsidRPr="00000000" w14:paraId="00000302">
      <w:pPr>
        <w:spacing w:after="80" w:lineRule="auto"/>
        <w:ind w:left="576" w:hanging="576"/>
        <w:rPr/>
      </w:pPr>
      <w:r w:rsidDel="00000000" w:rsidR="00000000" w:rsidRPr="00000000">
        <w:rPr>
          <w:sz w:val="19"/>
          <w:szCs w:val="19"/>
          <w:rtl w:val="0"/>
        </w:rPr>
        <w:t xml:space="preserve">O'Mahony, E., y Shmoys, D. B. (2015). Data analysis and optimization for (Citi)Bike sharing. </w:t>
      </w:r>
      <w:r w:rsidDel="00000000" w:rsidR="00000000" w:rsidRPr="00000000">
        <w:rPr>
          <w:i w:val="1"/>
          <w:iCs w:val="1"/>
          <w:sz w:val="19"/>
          <w:szCs w:val="19"/>
          <w:rtl w:val="0"/>
        </w:rPr>
        <w:t xml:space="preserve">Proceedings of the AAAI Conference on Artificial Intelligence, 29</w:t>
      </w:r>
      <w:r w:rsidDel="00000000" w:rsidR="00000000" w:rsidRPr="00000000">
        <w:rPr>
          <w:sz w:val="19"/>
          <w:szCs w:val="19"/>
          <w:rtl w:val="0"/>
        </w:rPr>
        <w:t xml:space="preserve">(1). https://doi.org/10.1609/aaai.v29i1.9245</w:t>
      </w:r>
      <w:r w:rsidDel="00000000" w:rsidR="00000000" w:rsidRPr="00000000">
        <w:rPr>
          <w:rtl w:val="0"/>
        </w:rPr>
      </w:r>
    </w:p>
    <w:p w:rsidR="00000000" w:rsidDel="00000000" w:rsidP="00000000" w:rsidRDefault="00000000" w:rsidRPr="00000000" w14:paraId="00000303">
      <w:pPr>
        <w:spacing w:after="80" w:lineRule="auto"/>
        <w:ind w:left="576" w:hanging="576"/>
        <w:rPr/>
      </w:pPr>
      <w:r w:rsidDel="00000000" w:rsidR="00000000" w:rsidRPr="00000000">
        <w:rPr>
          <w:sz w:val="19"/>
          <w:szCs w:val="19"/>
          <w:rtl w:val="0"/>
        </w:rPr>
        <w:t xml:space="preserve">rishi-kumar0208. (s.f.). </w:t>
      </w:r>
      <w:r w:rsidDel="00000000" w:rsidR="00000000" w:rsidRPr="00000000">
        <w:rPr>
          <w:i w:val="1"/>
          <w:iCs w:val="1"/>
          <w:sz w:val="19"/>
          <w:szCs w:val="19"/>
          <w:rtl w:val="0"/>
        </w:rPr>
        <w:t xml:space="preserve">divvy-bike-rebalancing</w:t>
      </w:r>
      <w:r w:rsidDel="00000000" w:rsidR="00000000" w:rsidRPr="00000000">
        <w:rPr>
          <w:sz w:val="19"/>
          <w:szCs w:val="19"/>
          <w:rtl w:val="0"/>
        </w:rPr>
        <w:t xml:space="preserve"> [Repositorio de software]. GitHub. https://github.com/rishi-kumar0208/divvy-bike-rebalancing</w:t>
      </w:r>
      <w:r w:rsidDel="00000000" w:rsidR="00000000" w:rsidRPr="00000000">
        <w:rPr>
          <w:rtl w:val="0"/>
        </w:rPr>
      </w:r>
    </w:p>
    <w:p w:rsidR="00000000" w:rsidDel="00000000" w:rsidP="00000000" w:rsidRDefault="00000000" w:rsidRPr="00000000" w14:paraId="00000304">
      <w:pPr>
        <w:spacing w:after="80" w:lineRule="auto"/>
        <w:ind w:left="576" w:hanging="576"/>
        <w:rPr/>
      </w:pPr>
      <w:r w:rsidDel="00000000" w:rsidR="00000000" w:rsidRPr="00000000">
        <w:rPr>
          <w:sz w:val="19"/>
          <w:szCs w:val="19"/>
          <w:rtl w:val="0"/>
        </w:rPr>
        <w:t xml:space="preserve">Schimohr, K., Doebler, P., y Scheiner, J. (2023). Prediction of bike-sharing trip counts: Comparing parametric spatial regression models to a geographically weighted XGBoost algorithm. </w:t>
      </w:r>
      <w:r w:rsidDel="00000000" w:rsidR="00000000" w:rsidRPr="00000000">
        <w:rPr>
          <w:i w:val="1"/>
          <w:iCs w:val="1"/>
          <w:sz w:val="19"/>
          <w:szCs w:val="19"/>
          <w:rtl w:val="0"/>
        </w:rPr>
        <w:t xml:space="preserve">Geographical Analysis, 55</w:t>
      </w:r>
      <w:r w:rsidDel="00000000" w:rsidR="00000000" w:rsidRPr="00000000">
        <w:rPr>
          <w:sz w:val="19"/>
          <w:szCs w:val="19"/>
          <w:rtl w:val="0"/>
        </w:rPr>
        <w:t xml:space="preserve">(4), 651-684. https://doi.org/10.1111/gean.12354</w:t>
      </w:r>
      <w:r w:rsidDel="00000000" w:rsidR="00000000" w:rsidRPr="00000000">
        <w:rPr>
          <w:rtl w:val="0"/>
        </w:rPr>
      </w:r>
    </w:p>
    <w:p w:rsidR="00000000" w:rsidDel="00000000" w:rsidP="00000000" w:rsidRDefault="00000000" w:rsidRPr="00000000" w14:paraId="00000305">
      <w:pPr>
        <w:spacing w:after="80" w:lineRule="auto"/>
        <w:ind w:left="576" w:hanging="576"/>
        <w:rPr/>
      </w:pPr>
      <w:r w:rsidDel="00000000" w:rsidR="00000000" w:rsidRPr="00000000">
        <w:rPr>
          <w:sz w:val="19"/>
          <w:szCs w:val="19"/>
          <w:rtl w:val="0"/>
        </w:rPr>
        <w:t xml:space="preserve">scikit-learn developers. (s.f.). </w:t>
      </w:r>
      <w:r w:rsidDel="00000000" w:rsidR="00000000" w:rsidRPr="00000000">
        <w:rPr>
          <w:i w:val="1"/>
          <w:iCs w:val="1"/>
          <w:sz w:val="19"/>
          <w:szCs w:val="19"/>
          <w:rtl w:val="0"/>
        </w:rPr>
        <w:t xml:space="preserve">Model evaluation: Quantifying the quality of predictions</w:t>
      </w:r>
      <w:r w:rsidDel="00000000" w:rsidR="00000000" w:rsidRPr="00000000">
        <w:rPr>
          <w:sz w:val="19"/>
          <w:szCs w:val="19"/>
          <w:rtl w:val="0"/>
        </w:rPr>
        <w:t xml:space="preserve"> [Documentación]. scikit-learn. https://scikit-learn.org/stable/modules/model_evaluation.html</w:t>
      </w:r>
      <w:r w:rsidDel="00000000" w:rsidR="00000000" w:rsidRPr="00000000">
        <w:rPr>
          <w:rtl w:val="0"/>
        </w:rPr>
      </w:r>
    </w:p>
    <w:p w:rsidR="00000000" w:rsidDel="00000000" w:rsidP="00000000" w:rsidRDefault="00000000" w:rsidRPr="00000000" w14:paraId="00000306">
      <w:pPr>
        <w:spacing w:after="80" w:lineRule="auto"/>
        <w:ind w:left="576" w:hanging="576"/>
        <w:rPr/>
      </w:pPr>
      <w:r w:rsidDel="00000000" w:rsidR="00000000" w:rsidRPr="00000000">
        <w:rPr>
          <w:sz w:val="19"/>
          <w:szCs w:val="19"/>
          <w:rtl w:val="0"/>
        </w:rPr>
        <w:t xml:space="preserve">scikit-learn developers. (s.f.). </w:t>
      </w:r>
      <w:r w:rsidDel="00000000" w:rsidR="00000000" w:rsidRPr="00000000">
        <w:rPr>
          <w:i w:val="1"/>
          <w:iCs w:val="1"/>
          <w:sz w:val="19"/>
          <w:szCs w:val="19"/>
          <w:rtl w:val="0"/>
        </w:rPr>
        <w:t xml:space="preserve">Supervised learning</w:t>
      </w:r>
      <w:r w:rsidDel="00000000" w:rsidR="00000000" w:rsidRPr="00000000">
        <w:rPr>
          <w:sz w:val="19"/>
          <w:szCs w:val="19"/>
          <w:rtl w:val="0"/>
        </w:rPr>
        <w:t xml:space="preserve"> [Documentación]. scikit-learn. https://scikit-learn.org/stable/supervised_learning.html</w:t>
      </w:r>
      <w:r w:rsidDel="00000000" w:rsidR="00000000" w:rsidRPr="00000000">
        <w:rPr>
          <w:rtl w:val="0"/>
        </w:rPr>
      </w:r>
    </w:p>
    <w:p w:rsidR="00000000" w:rsidDel="00000000" w:rsidP="00000000" w:rsidRDefault="00000000" w:rsidRPr="00000000" w14:paraId="00000307">
      <w:pPr>
        <w:spacing w:after="80" w:lineRule="auto"/>
        <w:ind w:left="576" w:hanging="576"/>
        <w:rPr/>
      </w:pPr>
      <w:r w:rsidDel="00000000" w:rsidR="00000000" w:rsidRPr="00000000">
        <w:rPr>
          <w:sz w:val="19"/>
          <w:szCs w:val="19"/>
          <w:rtl w:val="0"/>
        </w:rPr>
        <w:t xml:space="preserve">scikit-learn developers. (s.f.). </w:t>
      </w:r>
      <w:r w:rsidDel="00000000" w:rsidR="00000000" w:rsidRPr="00000000">
        <w:rPr>
          <w:i w:val="1"/>
          <w:iCs w:val="1"/>
          <w:sz w:val="19"/>
          <w:szCs w:val="19"/>
          <w:rtl w:val="0"/>
        </w:rPr>
        <w:t xml:space="preserve">Clustering</w:t>
      </w:r>
      <w:r w:rsidDel="00000000" w:rsidR="00000000" w:rsidRPr="00000000">
        <w:rPr>
          <w:sz w:val="19"/>
          <w:szCs w:val="19"/>
          <w:rtl w:val="0"/>
        </w:rPr>
        <w:t xml:space="preserve"> [Documentación]. scikit-learn. https://scikit-learn.org/stable/modules/clustering.html</w:t>
      </w:r>
      <w:r w:rsidDel="00000000" w:rsidR="00000000" w:rsidRPr="00000000">
        <w:rPr>
          <w:rtl w:val="0"/>
        </w:rPr>
      </w:r>
    </w:p>
    <w:p w:rsidR="00000000" w:rsidDel="00000000" w:rsidP="00000000" w:rsidRDefault="00000000" w:rsidRPr="00000000" w14:paraId="00000308">
      <w:pPr>
        <w:spacing w:after="80" w:lineRule="auto"/>
        <w:ind w:left="576" w:hanging="576"/>
        <w:rPr/>
      </w:pPr>
      <w:r w:rsidDel="00000000" w:rsidR="00000000" w:rsidRPr="00000000">
        <w:rPr>
          <w:sz w:val="19"/>
          <w:szCs w:val="19"/>
          <w:rtl w:val="0"/>
        </w:rPr>
        <w:t xml:space="preserve">Treveil, M., Omont, N., Stenac, C., Lefevre, K., Phan, D., Zentici, J., Lavoillotte, A., Miyazaki, M., y Heidmann, L. (2020). </w:t>
      </w:r>
      <w:r w:rsidDel="00000000" w:rsidR="00000000" w:rsidRPr="00000000">
        <w:rPr>
          <w:i w:val="1"/>
          <w:iCs w:val="1"/>
          <w:sz w:val="19"/>
          <w:szCs w:val="19"/>
          <w:rtl w:val="0"/>
        </w:rPr>
        <w:t xml:space="preserve">Introducing MLOps: How to scale machine learning in the enterprise</w:t>
      </w:r>
      <w:r w:rsidDel="00000000" w:rsidR="00000000" w:rsidRPr="00000000">
        <w:rPr>
          <w:sz w:val="19"/>
          <w:szCs w:val="19"/>
          <w:rtl w:val="0"/>
        </w:rPr>
        <w:t xml:space="preserve">. O'Reilly Media.</w:t>
      </w:r>
      <w:r w:rsidDel="00000000" w:rsidR="00000000" w:rsidRPr="00000000">
        <w:rPr>
          <w:rtl w:val="0"/>
        </w:rPr>
      </w:r>
    </w:p>
    <w:p w:rsidR="00000000" w:rsidDel="00000000" w:rsidP="00000000" w:rsidRDefault="00000000" w:rsidRPr="00000000" w14:paraId="00000309">
      <w:pPr>
        <w:spacing w:after="80" w:lineRule="auto"/>
        <w:ind w:left="576" w:hanging="576"/>
        <w:rPr/>
      </w:pPr>
      <w:r w:rsidDel="00000000" w:rsidR="00000000" w:rsidRPr="00000000">
        <w:rPr>
          <w:sz w:val="19"/>
          <w:szCs w:val="19"/>
          <w:rtl w:val="0"/>
        </w:rPr>
        <w:t xml:space="preserve">Wilson, B. (2022). </w:t>
      </w:r>
      <w:r w:rsidDel="00000000" w:rsidR="00000000" w:rsidRPr="00000000">
        <w:rPr>
          <w:i w:val="1"/>
          <w:iCs w:val="1"/>
          <w:sz w:val="19"/>
          <w:szCs w:val="19"/>
          <w:rtl w:val="0"/>
        </w:rPr>
        <w:t xml:space="preserve">Machine learning engineering in action</w:t>
      </w:r>
      <w:r w:rsidDel="00000000" w:rsidR="00000000" w:rsidRPr="00000000">
        <w:rPr>
          <w:sz w:val="19"/>
          <w:szCs w:val="19"/>
          <w:rtl w:val="0"/>
        </w:rPr>
        <w:t xml:space="preserve">. Manning Publications.</w:t>
      </w:r>
      <w:r w:rsidDel="00000000" w:rsidR="00000000" w:rsidRPr="00000000">
        <w:rPr>
          <w:rtl w:val="0"/>
        </w:rPr>
      </w:r>
    </w:p>
    <w:p>
      <w:pPr>
        <w:keepLines/>
        <w:spacing w:after="120" w:line="259" w:lineRule="auto"/>
      </w:pPr>
      <w:r>
        <w:rPr>
          <w:rFonts w:ascii="Calibri" w:hAnsi="Calibri"/>
          <w:b w:val="0"/>
          <w:color w:val="000000"/>
          <w:sz w:val="21"/>
        </w:rPr>
        <w:t>MiBici. (s. f.). Términos y condiciones. Recuperado el 18 de octubre de 2026, de https://mibici.net/es/termino-y-condiciones/</w:t>
      </w:r>
    </w:p>
    <w:p>
      <w:pPr>
        <w:keepLines/>
        <w:spacing w:after="120" w:line="259" w:lineRule="auto"/>
      </w:pPr>
      <w:r>
        <w:rPr>
          <w:rFonts w:ascii="Calibri" w:hAnsi="Calibri"/>
          <w:b w:val="0"/>
          <w:color w:val="000000"/>
          <w:sz w:val="21"/>
        </w:rPr>
        <w:t>MiBici. (s. f.). Aviso de privacidad. Recuperado el 18 de octubre de 2026, de https://mibici.net/es/aviso-de-privacidad/</w:t>
      </w:r>
    </w:p>
    <w:p>
      <w:pPr>
        <w:keepLines/>
        <w:spacing w:after="120" w:line="259" w:lineRule="auto"/>
      </w:pPr>
      <w:r>
        <w:rPr>
          <w:rFonts w:ascii="Calibri" w:hAnsi="Calibri"/>
          <w:b w:val="0"/>
          <w:color w:val="000000"/>
          <w:sz w:val="21"/>
        </w:rPr>
        <w:t>The scikit-learn developers. (s. f.). Lagged features for time series forecasting. https://scikit-learn.org/stable/auto_examples/applications/plot_time_series_lagged_features.html</w:t>
      </w:r>
    </w:p>
    <w:p>
      <w:pPr>
        <w:keepLines/>
        <w:spacing w:after="120" w:line="259" w:lineRule="auto"/>
      </w:pPr>
      <w:r>
        <w:rPr>
          <w:rFonts w:ascii="Calibri" w:hAnsi="Calibri"/>
          <w:b w:val="0"/>
          <w:color w:val="000000"/>
          <w:sz w:val="21"/>
        </w:rPr>
        <w:t>The scikit-learn developers. (s. f.). PoissonRegressor. https://scikit-learn.org/stable/modules/generated/sklearn.linear_model.PoissonRegressor.html</w:t>
      </w:r>
    </w:p>
    <w:p w:rsidR="00000000" w:rsidDel="00000000" w:rsidP="00000000" w:rsidRDefault="00000000" w:rsidRPr="00000000" w14:paraId="0000030A">
      <w:pPr>
        <w:rPr/>
      </w:pPr>
      <w:r w:rsidDel="00000000" w:rsidR="00000000" w:rsidRPr="00000000">
        <w:rPr>
          <w:b w:val="1"/>
          <w:bCs w:val="1"/>
          <w:highlight w:val="yellow"/>
          <w:rtl w:val="0"/>
        </w:rPr>
        <w:t xml:space="preserve">[PENDIENTE: verificar y completar el año o el autor de las referencias AMIM, Figueroa, Ivanrs297, rishi-kumar0208 y Minimize Regret, que solo se revisaron en su resumen web. Confirmar también el nombre completo de la AMIM.]</w:t>
      </w:r>
      <w:r w:rsidDel="00000000" w:rsidR="00000000" w:rsidRPr="00000000">
        <w:rPr>
          <w:rtl w:val="0"/>
        </w:rPr>
      </w:r>
    </w:p>
    <w:sectPr>
      <w:type w:val="nextPage"/>
      <w:pgSz w:h="15840" w:w="12240" w:orient="portrait"/>
      <w:pgMar w:bottom="1152" w:top="1152" w:left="1152" w:right="115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TC5061 · Equipo 49 · Etapa 1 · Página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github.com/dieguini95/TC5061-Proyecto-Equipo49" TargetMode="External"/><Relationship Id="rId18" Type="http://schemas.openxmlformats.org/officeDocument/2006/relationships/hyperlink" Target="https://github.com/dieguini95/TC5061-Proyecto-Equipo49" TargetMode="External"/><Relationship Id="rId7" Type="http://schemas.openxmlformats.org/officeDocument/2006/relationships/footer" Target="footer1.xml"/><Relationship Id="rId8" Type="http://schemas.openxmlformats.org/officeDocument/2006/relationships/image" Target="media/image7.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2026-10-18T22:01:25Z</dcterms:modified>
</cp:coreProperties>
</file>