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color w:val="000000"/>
          <w:sz w:val="32"/>
          <w:szCs w:val="32"/>
        </w:rPr>
      </w:pP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ACTA DE </w:t>
      </w:r>
      <w:r w:rsidDel="00000000" w:rsidR="00000000" w:rsidRPr="00000000">
        <w:rPr>
          <w:b w:val="1"/>
          <w:sz w:val="32"/>
          <w:szCs w:val="32"/>
          <w:rtl w:val="0"/>
        </w:rPr>
        <w:t xml:space="preserve">DAILY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color w:val="008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12"/>
        <w:gridCol w:w="4962"/>
        <w:gridCol w:w="708"/>
        <w:gridCol w:w="1559"/>
        <w:gridCol w:w="852"/>
        <w:tblGridChange w:id="0">
          <w:tblGrid>
            <w:gridCol w:w="1912"/>
            <w:gridCol w:w="4962"/>
            <w:gridCol w:w="708"/>
            <w:gridCol w:w="1559"/>
            <w:gridCol w:w="852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Fecha: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029 de Octubre 2025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Inicio 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11:30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Lugar: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Google Meet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Término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12:00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Tipo Reunión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right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Presencial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Virtual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N° 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</w:t>
            </w:r>
          </w:p>
        </w:tc>
      </w:tr>
    </w:tbl>
    <w:p w:rsidR="00000000" w:rsidDel="00000000" w:rsidP="00000000" w:rsidRDefault="00000000" w:rsidRPr="00000000" w14:paraId="00000017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45.0" w:type="dxa"/>
        <w:jc w:val="left"/>
        <w:tblInd w:w="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90"/>
        <w:gridCol w:w="8055"/>
        <w:tblGridChange w:id="0">
          <w:tblGrid>
            <w:gridCol w:w="1890"/>
            <w:gridCol w:w="805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Participantes</w:t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Funciones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Benjamín Cerón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Scrum Master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Cristobal Álvarez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Team Scrum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Diego Herrera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Team Scrum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360" w:hanging="360"/>
        <w:jc w:val="both"/>
        <w:rPr>
          <w:b w:val="1"/>
          <w:color w:val="2e74b5"/>
        </w:rPr>
      </w:pPr>
      <w:r w:rsidDel="00000000" w:rsidR="00000000" w:rsidRPr="00000000">
        <w:rPr>
          <w:b w:val="1"/>
          <w:color w:val="2e74b5"/>
          <w:rtl w:val="0"/>
        </w:rPr>
        <w:t xml:space="preserve">Agenda:</w:t>
      </w:r>
    </w:p>
    <w:tbl>
      <w:tblPr>
        <w:tblStyle w:val="Table3"/>
        <w:tblW w:w="9933.0" w:type="dxa"/>
        <w:jc w:val="left"/>
        <w:tblInd w:w="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9213"/>
        <w:tblGridChange w:id="0">
          <w:tblGrid>
            <w:gridCol w:w="720"/>
            <w:gridCol w:w="921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ab/>
              <w:t xml:space="preserve">Nº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Tema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Estado de Avance de las tareas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Tareas que se continuarán realizando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Tareas que se planean realizar al terminar las actuales</w:t>
            </w:r>
          </w:p>
        </w:tc>
      </w:tr>
    </w:tbl>
    <w:p w:rsidR="00000000" w:rsidDel="00000000" w:rsidP="00000000" w:rsidRDefault="00000000" w:rsidRPr="00000000" w14:paraId="0000002B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360" w:hanging="360"/>
        <w:jc w:val="both"/>
        <w:rPr>
          <w:b w:val="1"/>
          <w:smallCaps w:val="1"/>
          <w:color w:val="2e74b5"/>
        </w:rPr>
      </w:pPr>
      <w:r w:rsidDel="00000000" w:rsidR="00000000" w:rsidRPr="00000000">
        <w:rPr>
          <w:b w:val="1"/>
          <w:color w:val="2e74b5"/>
          <w:rtl w:val="0"/>
        </w:rPr>
        <w:t xml:space="preserve">Desarrollo de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8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98"/>
        <w:tblGridChange w:id="0">
          <w:tblGrid>
            <w:gridCol w:w="9898"/>
          </w:tblGrid>
        </w:tblGridChange>
      </w:tblGrid>
      <w:tr>
        <w:trPr>
          <w:cantSplit w:val="0"/>
          <w:trHeight w:val="3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ind w:left="360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Diego Herrera: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Inició la implementación para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traer la información de los gráficos desde la base de datos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, reemplazando el almacenamiento local por consultas dinámicas. Planea desarrollar las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funciones que modifiquen la columna “activo”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en la base, de modo que los cambios de visibilidad realizados por el administrador se reflejen automáticamente en el registro correspondiente.</w:t>
            </w:r>
          </w:p>
          <w:p w:rsidR="00000000" w:rsidDel="00000000" w:rsidP="00000000" w:rsidRDefault="00000000" w:rsidRPr="00000000" w14:paraId="00000034">
            <w:pPr>
              <w:widowControl w:val="0"/>
              <w:ind w:left="360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Cristóbal Álvarez: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Continuó con la ejecución del entrenamiento del modelo, supervisando la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generación de centroides y métricas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. En paralelo, avanzó en la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normalización de la tabla de reportes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, buscando reducir el ruido en los datos y mejorar su relación con las demás tablas del esquema. Además, definió el diseño preliminar de una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tabla de intersección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, destinada a optimizar la trazabilidad de los registros entre distintas entidades del modelo.</w:t>
            </w:r>
          </w:p>
          <w:p w:rsidR="00000000" w:rsidDel="00000000" w:rsidP="00000000" w:rsidRDefault="00000000" w:rsidRPr="00000000" w14:paraId="00000035">
            <w:pPr>
              <w:widowControl w:val="0"/>
              <w:ind w:left="360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Benjamín Cerón: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Se enfocó en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terminar el desarrollo del Burndown Chart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incorporando los últimos cambios visuales y manteniendo su actualización con las horas de trabajo acumuladas. Además, avanzó en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rellenar completamente el Sprint 2 Backlog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, incluyendo las tareas de cada historia y las horas parciales ejecutadas. Continuó elaborando las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minutas de Daily Meeting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correspondientes a la semana.</w:t>
            </w:r>
          </w:p>
        </w:tc>
      </w:tr>
    </w:tbl>
    <w:p w:rsidR="00000000" w:rsidDel="00000000" w:rsidP="00000000" w:rsidRDefault="00000000" w:rsidRPr="00000000" w14:paraId="00000036">
      <w:pPr>
        <w:ind w:firstLine="708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398" w:left="1260" w:right="1082" w:header="293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360" w:firstLine="0"/>
      <w:jc w:val="center"/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4142740</wp:posOffset>
          </wp:positionH>
          <wp:positionV relativeFrom="margin">
            <wp:posOffset>-499088</wp:posOffset>
          </wp:positionV>
          <wp:extent cx="2209800" cy="367030"/>
          <wp:effectExtent b="0" l="0" r="0" t="0"/>
          <wp:wrapSquare wrapText="bothSides" distB="0" distT="0" distL="114300" distR="114300"/>
          <wp:docPr id="18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09800" cy="36703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0" w:firstLine="0"/>
      </w:pPr>
      <w:rPr/>
    </w:lvl>
    <w:lvl w:ilvl="2">
      <w:start w:val="1"/>
      <w:numFmt w:val="lowerRoman"/>
      <w:lvlText w:val="%3."/>
      <w:lvlJc w:val="left"/>
      <w:pPr>
        <w:ind w:left="1620" w:firstLine="0"/>
      </w:pPr>
      <w:rPr/>
    </w:lvl>
    <w:lvl w:ilvl="3">
      <w:start w:val="1"/>
      <w:numFmt w:val="decimal"/>
      <w:lvlText w:val="%4."/>
      <w:lvlJc w:val="left"/>
      <w:pPr>
        <w:ind w:left="2160" w:firstLine="0"/>
      </w:pPr>
      <w:rPr/>
    </w:lvl>
    <w:lvl w:ilvl="4">
      <w:start w:val="1"/>
      <w:numFmt w:val="lowerLetter"/>
      <w:lvlText w:val="%5."/>
      <w:lvlJc w:val="left"/>
      <w:pPr>
        <w:ind w:left="2880" w:firstLine="0"/>
      </w:pPr>
      <w:rPr/>
    </w:lvl>
    <w:lvl w:ilvl="5">
      <w:start w:val="1"/>
      <w:numFmt w:val="lowerRoman"/>
      <w:lvlText w:val="%6."/>
      <w:lvlJc w:val="left"/>
      <w:pPr>
        <w:ind w:left="3780" w:firstLine="0"/>
      </w:pPr>
      <w:rPr/>
    </w:lvl>
    <w:lvl w:ilvl="6">
      <w:start w:val="1"/>
      <w:numFmt w:val="decimal"/>
      <w:lvlText w:val="%7."/>
      <w:lvlJc w:val="left"/>
      <w:pPr>
        <w:ind w:left="4320" w:firstLine="0"/>
      </w:pPr>
      <w:rPr/>
    </w:lvl>
    <w:lvl w:ilvl="7">
      <w:start w:val="1"/>
      <w:numFmt w:val="lowerLetter"/>
      <w:lvlText w:val="%8."/>
      <w:lvlJc w:val="left"/>
      <w:pPr>
        <w:ind w:left="5040" w:firstLine="0"/>
      </w:pPr>
      <w:rPr/>
    </w:lvl>
    <w:lvl w:ilvl="8">
      <w:start w:val="1"/>
      <w:numFmt w:val="lowerRoman"/>
      <w:lvlText w:val="%9."/>
      <w:lvlJc w:val="left"/>
      <w:pPr>
        <w:ind w:left="594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s-cl"/>
      </w:rPr>
    </w:rPrDefault>
    <w:pPrDefault>
      <w:pPr>
        <w:spacing w:after="20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360" w:line="240" w:lineRule="auto"/>
    </w:pPr>
    <w:rPr>
      <w:rFonts w:ascii="Calibri" w:cs="Calibri" w:eastAsia="Calibri" w:hAnsi="Calibri"/>
      <w:color w:val="53813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color w:val="538135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color w:val="53813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80" w:lineRule="auto"/>
    </w:pPr>
    <w:rPr>
      <w:rFonts w:ascii="Calibri" w:cs="Calibri" w:eastAsia="Calibri" w:hAnsi="Calibri"/>
      <w:color w:val="70ad47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color w:val="70ad47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70ad47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color w:val="262626"/>
      <w:sz w:val="96"/>
      <w:szCs w:val="9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para7">
    <w:name w:val="heading 7"/>
    <w:basedOn w:val="para0"/>
    <w:next w:val="para0"/>
    <w:qFormat w:val="1"/>
    <w:pPr>
      <w:keepNext w:val="1"/>
      <w:keepLines w:val="1"/>
      <w:spacing w:after="0" w:before="40"/>
      <w:outlineLvl w:val="6"/>
    </w:pPr>
    <w:rPr>
      <w:rFonts w:ascii="Calibri Light" w:hAnsi="Calibri Light"/>
      <w:b w:val="1"/>
      <w:bCs w:val="1"/>
      <w:color w:val="70ad47"/>
    </w:rPr>
  </w:style>
  <w:style w:type="paragraph" w:styleId="para8">
    <w:name w:val="heading 8"/>
    <w:basedOn w:val="para0"/>
    <w:next w:val="para0"/>
    <w:qFormat w:val="1"/>
    <w:pPr>
      <w:keepNext w:val="1"/>
      <w:keepLines w:val="1"/>
      <w:spacing w:after="0" w:before="40"/>
      <w:outlineLvl w:val="7"/>
    </w:pPr>
    <w:rPr>
      <w:rFonts w:ascii="Calibri Light" w:hAnsi="Calibri Light"/>
      <w:b w:val="1"/>
      <w:bCs w:val="1"/>
      <w:i w:val="1"/>
      <w:iCs w:val="1"/>
      <w:color w:val="70ad47"/>
      <w:sz w:val="20"/>
      <w:szCs w:val="20"/>
    </w:rPr>
  </w:style>
  <w:style w:type="paragraph" w:styleId="para9">
    <w:name w:val="heading 9"/>
    <w:basedOn w:val="para0"/>
    <w:next w:val="para0"/>
    <w:qFormat w:val="1"/>
    <w:pPr>
      <w:keepNext w:val="1"/>
      <w:keepLines w:val="1"/>
      <w:spacing w:after="0" w:before="40"/>
      <w:outlineLvl w:val="8"/>
    </w:pPr>
    <w:rPr>
      <w:rFonts w:ascii="Calibri Light" w:hAnsi="Calibri Light"/>
      <w:i w:val="1"/>
      <w:iCs w:val="1"/>
      <w:color w:val="70ad47"/>
      <w:sz w:val="20"/>
      <w:szCs w:val="20"/>
    </w:rPr>
  </w:style>
  <w:style w:type="paragraph" w:styleId="para11">
    <w:name w:val="Body Text"/>
    <w:basedOn w:val="para0"/>
    <w:qFormat w:val="1"/>
    <w:pPr>
      <w:spacing w:after="140" w:line="276" w:lineRule="auto"/>
    </w:pPr>
  </w:style>
  <w:style w:type="paragraph" w:styleId="para12">
    <w:name w:val="List"/>
    <w:basedOn w:val="para11"/>
    <w:qFormat w:val="1"/>
    <w:rPr>
      <w:rFonts w:cs="Lohit Devanagari"/>
    </w:rPr>
  </w:style>
  <w:style w:type="paragraph" w:styleId="para13">
    <w:name w:val="caption"/>
    <w:basedOn w:val="para0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para14" w:customStyle="1">
    <w:name w:val="Índice"/>
    <w:basedOn w:val="para0"/>
    <w:qFormat w:val="1"/>
    <w:pPr>
      <w:suppressLineNumbers w:val="1"/>
    </w:pPr>
    <w:rPr>
      <w:rFonts w:cs="Lohit Devanagari"/>
    </w:rPr>
  </w:style>
  <w:style w:type="paragraph" w:styleId="para15" w:customStyle="1">
    <w:name w:val="Cabecera y pie"/>
    <w:basedOn w:val="para0"/>
    <w:qFormat w:val="1"/>
  </w:style>
  <w:style w:type="paragraph" w:styleId="para16">
    <w:name w:val="Header"/>
    <w:basedOn w:val="para0"/>
    <w:qFormat w:val="1"/>
    <w:pPr>
      <w:tabs>
        <w:tab w:val="center" w:leader="none" w:pos="4252"/>
        <w:tab w:val="right" w:leader="none" w:pos="8504"/>
      </w:tabs>
    </w:pPr>
  </w:style>
  <w:style w:type="paragraph" w:styleId="para17">
    <w:name w:val="Footer"/>
    <w:basedOn w:val="para0"/>
    <w:qFormat w:val="1"/>
    <w:pPr>
      <w:tabs>
        <w:tab w:val="center" w:leader="none" w:pos="4252"/>
        <w:tab w:val="right" w:leader="none" w:pos="8504"/>
      </w:tabs>
    </w:pPr>
  </w:style>
  <w:style w:type="paragraph" w:styleId="para18">
    <w:name w:val="Footnote Text"/>
    <w:basedOn w:val="para0"/>
    <w:qFormat w:val="1"/>
    <w:rPr>
      <w:sz w:val="20"/>
      <w:szCs w:val="20"/>
    </w:rPr>
  </w:style>
  <w:style w:type="paragraph" w:styleId="para19">
    <w:name w:val="Balloon Text"/>
    <w:basedOn w:val="para0"/>
    <w:qFormat w:val="1"/>
    <w:rPr>
      <w:rFonts w:ascii="Tahoma" w:cs="Tahoma" w:hAnsi="Tahoma"/>
      <w:sz w:val="16"/>
      <w:szCs w:val="16"/>
    </w:rPr>
  </w:style>
  <w:style w:type="paragraph" w:styleId="para20">
    <w:name w:val="List Paragraph"/>
    <w:basedOn w:val="para0"/>
    <w:qFormat w:val="1"/>
    <w:pPr>
      <w:ind w:left="720"/>
      <w:contextualSpacing w:val="1"/>
    </w:pPr>
  </w:style>
  <w:style w:type="paragraph" w:styleId="para21">
    <w:name w:val="Document Map"/>
    <w:basedOn w:val="para0"/>
    <w:qFormat w:val="1"/>
    <w:pPr>
      <w:pBdr>
        <w:top w:color="000000" w:space="3" w:sz="0" w:val="nil"/>
        <w:left w:color="000000" w:space="3" w:sz="0" w:val="nil"/>
        <w:bottom w:color="000000" w:space="3" w:sz="0" w:val="nil"/>
        <w:right w:color="000000" w:space="3" w:sz="0" w:val="nil"/>
        <w:between w:color="000000" w:space="0" w:sz="0" w:val="nil"/>
      </w:pBdr>
      <w:shd w:color="000080" w:val="solid"/>
    </w:pPr>
    <w:rPr>
      <w:rFonts w:ascii="Tahoma" w:cs="Tahoma" w:hAnsi="Tahoma"/>
      <w:sz w:val="20"/>
      <w:szCs w:val="20"/>
    </w:rPr>
  </w:style>
  <w:style w:type="paragraph" w:styleId="para22">
    <w:name w:val="HTML Preformatted"/>
    <w:basedOn w:val="para0"/>
    <w:qFormat w:val="1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</w:pPr>
    <w:rPr>
      <w:rFonts w:ascii="Courier New" w:cs="Courier New" w:hAnsi="Courier New"/>
      <w:sz w:val="20"/>
      <w:szCs w:val="20"/>
    </w:rPr>
  </w:style>
  <w:style w:type="paragraph" w:styleId="para23" w:customStyle="1">
    <w:name w:val="caption"/>
    <w:basedOn w:val="para0"/>
    <w:next w:val="para0"/>
    <w:qFormat w:val="1"/>
    <w:pPr>
      <w:spacing w:line="240" w:lineRule="auto"/>
    </w:pPr>
    <w:rPr>
      <w:b w:val="1"/>
      <w:bCs w:val="1"/>
      <w:smallCaps w:val="1"/>
      <w:color w:val="595959"/>
    </w:rPr>
  </w:style>
  <w:style w:type="paragraph" w:styleId="para26">
    <w:name w:val="No Spacing"/>
    <w:qFormat w:val="1"/>
    <w:pPr>
      <w:spacing w:after="0" w:line="240" w:lineRule="auto"/>
    </w:pPr>
    <w:rPr>
      <w:rFonts w:ascii="Calibri" w:hAnsi="Calibri"/>
      <w:kern w:val="1"/>
      <w:sz w:val="21"/>
      <w:szCs w:val="21"/>
      <w:lang w:bidi="ar-sa" w:eastAsia="es-cl" w:val="es-cl"/>
    </w:rPr>
  </w:style>
  <w:style w:type="paragraph" w:styleId="para27">
    <w:name w:val="Quote"/>
    <w:basedOn w:val="para0"/>
    <w:next w:val="para0"/>
    <w:qFormat w:val="1"/>
    <w:pPr>
      <w:spacing w:before="160"/>
      <w:ind w:left="720" w:right="720"/>
      <w:jc w:val="center"/>
    </w:pPr>
    <w:rPr>
      <w:i w:val="1"/>
      <w:iCs w:val="1"/>
      <w:color w:val="262626"/>
    </w:rPr>
  </w:style>
  <w:style w:type="paragraph" w:styleId="para28">
    <w:name w:val="Intense Quote"/>
    <w:basedOn w:val="para0"/>
    <w:next w:val="para0"/>
    <w:qFormat w:val="1"/>
    <w:pPr>
      <w:spacing w:after="160" w:before="160" w:line="264" w:lineRule="auto"/>
      <w:ind w:left="720" w:right="720"/>
      <w:jc w:val="center"/>
    </w:pPr>
    <w:rPr>
      <w:rFonts w:ascii="Calibri Light" w:hAnsi="Calibri Light"/>
      <w:i w:val="1"/>
      <w:iCs w:val="1"/>
      <w:color w:val="70ad47"/>
      <w:sz w:val="32"/>
      <w:szCs w:val="32"/>
    </w:rPr>
  </w:style>
  <w:style w:type="paragraph" w:styleId="para29">
    <w:name w:val="TOC Heading"/>
    <w:basedOn w:val="para1"/>
    <w:next w:val="para0"/>
    <w:qFormat w:val="1"/>
  </w:style>
  <w:style w:type="paragraph" w:styleId="para30" w:customStyle="1">
    <w:name w:val="Contenido de la tabla"/>
    <w:basedOn w:val="para0"/>
    <w:qFormat w:val="1"/>
    <w:pPr>
      <w:widowControl w:val="0"/>
      <w:suppressLineNumbers w:val="1"/>
    </w:pPr>
  </w:style>
  <w:style w:type="paragraph" w:styleId="para31" w:customStyle="1">
    <w:name w:val="Título de la tabla"/>
    <w:basedOn w:val="para30"/>
    <w:qFormat w:val="1"/>
    <w:pPr>
      <w:spacing/>
      <w:jc w:val="center"/>
    </w:pPr>
    <w:rPr>
      <w:b w:val="1"/>
      <w:bCs w:val="1"/>
    </w:rPr>
  </w:style>
  <w:style w:type="character" w:styleId="char0" w:default="1">
    <w:name w:val="Default Paragraph Font"/>
  </w:style>
  <w:style w:type="character" w:styleId="char1">
    <w:name w:val="Page Number"/>
    <w:basedOn w:val="char0"/>
  </w:style>
  <w:style w:type="character" w:styleId="char2" w:customStyle="1">
    <w:name w:val="Ancla de nota al pie"/>
    <w:rPr>
      <w:vertAlign w:val="superscript"/>
    </w:rPr>
  </w:style>
  <w:style w:type="character" w:styleId="char3" w:customStyle="1">
    <w:name w:val="Footnote Characters"/>
    <w:rPr>
      <w:vertAlign w:val="superscript"/>
    </w:rPr>
  </w:style>
  <w:style w:type="character" w:styleId="char4" w:customStyle="1">
    <w:name w:val="Encabezado Car"/>
    <w:basedOn w:val="char0"/>
    <w:rPr>
      <w:sz w:val="24"/>
      <w:szCs w:val="24"/>
      <w:lang w:eastAsia="es-es" w:val="es-es"/>
    </w:rPr>
  </w:style>
  <w:style w:type="character" w:styleId="char5" w:customStyle="1">
    <w:name w:val="Título 1 Car"/>
    <w:basedOn w:val="char0"/>
    <w:rPr>
      <w:rFonts w:ascii="Calibri Light" w:cs="Basic Roman" w:eastAsia="Basic Roman" w:hAnsi="Calibri Light"/>
      <w:color w:val="538135"/>
      <w:sz w:val="40"/>
      <w:szCs w:val="40"/>
    </w:rPr>
  </w:style>
  <w:style w:type="character" w:styleId="char6" w:customStyle="1">
    <w:name w:val="Título 2 Car"/>
    <w:basedOn w:val="char0"/>
    <w:rPr>
      <w:rFonts w:ascii="Calibri Light" w:cs="Basic Roman" w:eastAsia="Basic Roman" w:hAnsi="Calibri Light"/>
      <w:color w:val="538135"/>
      <w:sz w:val="28"/>
      <w:szCs w:val="28"/>
    </w:rPr>
  </w:style>
  <w:style w:type="character" w:styleId="char7" w:customStyle="1">
    <w:name w:val="Título 3 Car"/>
    <w:basedOn w:val="char0"/>
    <w:rPr>
      <w:rFonts w:ascii="Calibri Light" w:cs="Basic Roman" w:eastAsia="Basic Roman" w:hAnsi="Calibri Light"/>
      <w:color w:val="538135"/>
      <w:sz w:val="24"/>
      <w:szCs w:val="24"/>
    </w:rPr>
  </w:style>
  <w:style w:type="character" w:styleId="char8" w:customStyle="1">
    <w:name w:val="Título 4 Car"/>
    <w:basedOn w:val="char0"/>
    <w:rPr>
      <w:rFonts w:ascii="Calibri Light" w:cs="Basic Roman" w:eastAsia="Basic Roman" w:hAnsi="Calibri Light"/>
      <w:color w:val="70ad47"/>
      <w:sz w:val="22"/>
      <w:szCs w:val="22"/>
    </w:rPr>
  </w:style>
  <w:style w:type="character" w:styleId="char9" w:customStyle="1">
    <w:name w:val="Título 5 Car"/>
    <w:basedOn w:val="char0"/>
    <w:rPr>
      <w:rFonts w:ascii="Calibri Light" w:cs="Basic Roman" w:eastAsia="Basic Roman" w:hAnsi="Calibri Light"/>
      <w:i w:val="1"/>
      <w:iCs w:val="1"/>
      <w:color w:val="70ad47"/>
      <w:sz w:val="22"/>
      <w:szCs w:val="22"/>
    </w:rPr>
  </w:style>
  <w:style w:type="character" w:styleId="char10" w:customStyle="1">
    <w:name w:val="Título 6 Car"/>
    <w:basedOn w:val="char0"/>
    <w:rPr>
      <w:rFonts w:ascii="Calibri Light" w:cs="Basic Roman" w:eastAsia="Basic Roman" w:hAnsi="Calibri Light"/>
      <w:color w:val="70ad47"/>
    </w:rPr>
  </w:style>
  <w:style w:type="character" w:styleId="char11" w:customStyle="1">
    <w:name w:val="Título 7 Car"/>
    <w:basedOn w:val="char0"/>
    <w:rPr>
      <w:rFonts w:ascii="Calibri Light" w:cs="Basic Roman" w:eastAsia="Basic Roman" w:hAnsi="Calibri Light"/>
      <w:b w:val="1"/>
      <w:bCs w:val="1"/>
      <w:color w:val="70ad47"/>
    </w:rPr>
  </w:style>
  <w:style w:type="character" w:styleId="char12" w:customStyle="1">
    <w:name w:val="Título 8 Car"/>
    <w:basedOn w:val="char0"/>
    <w:rPr>
      <w:rFonts w:ascii="Calibri Light" w:cs="Basic Roman" w:eastAsia="Basic Roman" w:hAnsi="Calibri Light"/>
      <w:b w:val="1"/>
      <w:bCs w:val="1"/>
      <w:i w:val="1"/>
      <w:iCs w:val="1"/>
      <w:color w:val="70ad47"/>
      <w:sz w:val="20"/>
      <w:szCs w:val="20"/>
    </w:rPr>
  </w:style>
  <w:style w:type="character" w:styleId="char13" w:customStyle="1">
    <w:name w:val="Título 9 Car"/>
    <w:basedOn w:val="char0"/>
    <w:rPr>
      <w:rFonts w:ascii="Calibri Light" w:cs="Basic Roman" w:eastAsia="Basic Roman" w:hAnsi="Calibri Light"/>
      <w:i w:val="1"/>
      <w:iCs w:val="1"/>
      <w:color w:val="70ad47"/>
      <w:sz w:val="20"/>
      <w:szCs w:val="20"/>
    </w:rPr>
  </w:style>
  <w:style w:type="character" w:styleId="char14" w:customStyle="1">
    <w:name w:val="Título Car"/>
    <w:basedOn w:val="char0"/>
    <w:rPr>
      <w:rFonts w:ascii="Calibri Light" w:cs="Basic Roman" w:eastAsia="Basic Roman" w:hAnsi="Calibri Light"/>
      <w:color w:val="262626"/>
      <w:spacing w:val="-13"/>
      <w:sz w:val="96"/>
      <w:szCs w:val="96"/>
    </w:rPr>
  </w:style>
  <w:style w:type="character" w:styleId="char15" w:customStyle="1">
    <w:name w:val="Subtítulo Car"/>
    <w:basedOn w:val="char0"/>
    <w:rPr>
      <w:rFonts w:ascii="Calibri Light" w:cs="Basic Roman" w:eastAsia="Basic Roman" w:hAnsi="Calibri Light"/>
      <w:sz w:val="30"/>
      <w:szCs w:val="30"/>
    </w:rPr>
  </w:style>
  <w:style w:type="character" w:styleId="char16">
    <w:name w:val="Strong"/>
    <w:basedOn w:val="char0"/>
    <w:rPr>
      <w:b w:val="1"/>
      <w:bCs w:val="1"/>
    </w:rPr>
  </w:style>
  <w:style w:type="character" w:styleId="char17" w:customStyle="1">
    <w:name w:val="Destacado"/>
    <w:basedOn w:val="char0"/>
    <w:rPr>
      <w:i w:val="1"/>
      <w:iCs w:val="1"/>
      <w:color w:val="70ad47"/>
    </w:rPr>
  </w:style>
  <w:style w:type="character" w:styleId="char18" w:customStyle="1">
    <w:name w:val="Cita Car"/>
    <w:basedOn w:val="char0"/>
    <w:rPr>
      <w:i w:val="1"/>
      <w:iCs w:val="1"/>
      <w:color w:val="262626"/>
    </w:rPr>
  </w:style>
  <w:style w:type="character" w:styleId="char19" w:customStyle="1">
    <w:name w:val="Cita destacada Car"/>
    <w:basedOn w:val="char0"/>
    <w:rPr>
      <w:rFonts w:ascii="Calibri Light" w:cs="Basic Roman" w:eastAsia="Basic Roman" w:hAnsi="Calibri Light"/>
      <w:i w:val="1"/>
      <w:iCs w:val="1"/>
      <w:color w:val="70ad47"/>
      <w:sz w:val="32"/>
      <w:szCs w:val="32"/>
    </w:rPr>
  </w:style>
  <w:style w:type="character" w:styleId="char20">
    <w:name w:val="Subtle Emphasis"/>
    <w:basedOn w:val="char0"/>
    <w:rPr>
      <w:i w:val="1"/>
      <w:iCs w:val="1"/>
    </w:rPr>
  </w:style>
  <w:style w:type="character" w:styleId="char21">
    <w:name w:val="Intense Emphasis"/>
    <w:basedOn w:val="char0"/>
    <w:rPr>
      <w:b w:val="1"/>
      <w:bCs w:val="1"/>
      <w:i w:val="1"/>
      <w:iCs w:val="1"/>
    </w:rPr>
  </w:style>
  <w:style w:type="character" w:styleId="char22">
    <w:name w:val="Subtle Reference"/>
    <w:basedOn w:val="char0"/>
    <w:rPr>
      <w:smallCaps w:val="1"/>
      <w:color w:val="595959"/>
    </w:rPr>
  </w:style>
  <w:style w:type="character" w:styleId="char23">
    <w:name w:val="Intense Reference"/>
    <w:basedOn w:val="char0"/>
    <w:rPr>
      <w:b w:val="1"/>
      <w:bCs w:val="1"/>
      <w:smallCaps w:val="1"/>
      <w:color w:val="70ad47"/>
    </w:rPr>
  </w:style>
  <w:style w:type="character" w:styleId="char24">
    <w:name w:val="Book Title"/>
    <w:basedOn w:val="char0"/>
    <w:rPr>
      <w:b w:val="1"/>
      <w:bCs w:val="1"/>
      <w:smallCaps w:val="1"/>
      <w:spacing w:val="7"/>
      <w:sz w:val="21"/>
      <w:szCs w:val="21"/>
    </w:rPr>
  </w:style>
  <w:style w:type="character" w:styleId="char25" w:customStyle="1">
    <w:name w:val="Viñetas"/>
    <w:rPr>
      <w:rFonts w:ascii="OpenSymbol" w:cs="OpenSymbol" w:eastAsia="OpenSymbol" w:hAnsi="OpenSymbol"/>
    </w:rPr>
  </w:style>
  <w:style w:type="table" w:styleId="TableNormal" w:default="1">
    <w:name w:val="Tabla normal"/>
    <w:uiPriority w:val="99"/>
    <w:semiHidden w:val="1"/>
    <w:unhideWhenUsed w:val="1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NormalTable">
    <w:name w:val="Normal Table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a con cuadrícula"/>
    <w:basedOn w:val="NormalTable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000000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Basic Roman"/>
        <a:cs typeface="Basic Roman"/>
      </a:majorFont>
      <a:minorFont>
        <a:latin typeface="Calibri"/>
        <a:ea typeface="Basic Roman"/>
        <a:cs typeface="Basic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Kw8hg/q+EnY+ufo798CVKY1n4Q==">CgMxLjA4AHIhMTVPb0lQSy1PSGhFWnV5V0JDcnZoLWs5Q1FoYTM2Y0ps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2022-03-17T17:12:00Z</dcterms:created>
  <dc:creator>Marcelo Godoy Gálvez</dc:creator>
</cp:coreProperties>
</file>