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pPr>
      <w:r w:rsidDel="00000000" w:rsidR="00000000" w:rsidRPr="00000000">
        <w:rPr>
          <w:rFonts w:ascii="Cambria" w:cs="Cambria" w:eastAsia="Cambria" w:hAnsi="Cambria"/>
          <w:b w:val="1"/>
          <w:bCs w:val="1"/>
          <w:color w:val="366091"/>
          <w:sz w:val="28"/>
          <w:szCs w:val="28"/>
          <w:rtl w:val="0"/>
        </w:rPr>
        <w:t xml:space="preserve">Retrospectiva del primer Sprint 2</w:t>
      </w: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tbl>
      <w:tblPr>
        <w:tblStyle w:val="Table1"/>
        <w:tblW w:w="969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4665"/>
        <w:tblGridChange w:id="0">
          <w:tblGrid>
            <w:gridCol w:w="5025"/>
            <w:gridCol w:w="4665"/>
          </w:tblGrid>
        </w:tblGridChange>
      </w:tblGrid>
      <w:tr>
        <w:trPr>
          <w:cantSplit w:val="0"/>
          <w:trHeight w:val="12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25.11993408203125" w:firstLine="0"/>
              <w:rPr>
                <w:rFonts w:ascii="Calibri" w:cs="Calibri" w:eastAsia="Calibri" w:hAnsi="Calibri"/>
              </w:rPr>
            </w:pPr>
            <w:r w:rsidDel="00000000" w:rsidR="00000000" w:rsidRPr="00000000">
              <w:rPr>
                <w:rFonts w:ascii="Calibri" w:cs="Calibri" w:eastAsia="Calibri" w:hAnsi="Calibri"/>
                <w:rtl w:val="0"/>
              </w:rPr>
              <w:t xml:space="preserve">¿Qué salió bien en la iteración? (aciertos)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Team Scrum:</w:t>
              <w:br w:type="textWrapping"/>
            </w:r>
            <w:r w:rsidDel="00000000" w:rsidR="00000000" w:rsidRPr="00000000">
              <w:rPr>
                <w:rFonts w:ascii="Calibri" w:cs="Calibri" w:eastAsia="Calibri" w:hAnsi="Calibri"/>
                <w:rtl w:val="0"/>
              </w:rPr>
              <w:t xml:space="preserve">Durante el Sprint 2 el equipo logró consolidar el desarrollo del sistema EcoPulse, enfocándose en la optimización del dashboard, la mejora del rendimiento de los gráficos y la estabilidad del sistema de alertas. Se implementaron ajustes en la estructura de datos y se fortaleció la conexión con la base de datos PostgreSQL, logrando respuestas más rápidas y visualizaciones más precisas. Además, se añadió la generación automática de reportes, mejorando la experiencia del usuario y la trazabilidad de la información. La colaboración entre los integrantes fue constante y efectiva, manteniendo una buena organización en Trello y seguimiento diario del avance.</w:t>
            </w:r>
          </w:p>
          <w:p w:rsidR="00000000" w:rsidDel="00000000" w:rsidP="00000000" w:rsidRDefault="00000000" w:rsidRPr="00000000" w14:paraId="00000005">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Product Owner:</w:t>
            </w:r>
          </w:p>
          <w:p w:rsidR="00000000" w:rsidDel="00000000" w:rsidP="00000000" w:rsidRDefault="00000000" w:rsidRPr="00000000" w14:paraId="00000006">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El Product Owner participó de forma más activa en la validación del incremento, brindando retroalimentación sobre la presentación de datos y la usabilidad de las gráficas. Esto permitió ajustar detalles de diseño y priorizar nuevas mejoras para el Sprint 3. La comunicación con el equipo fue más fluida, facilitando la revisión de criterios de aceptación y la alineación con los objetivos funcionales del proyecto.</w:t>
            </w:r>
          </w:p>
          <w:p w:rsidR="00000000" w:rsidDel="00000000" w:rsidP="00000000" w:rsidRDefault="00000000" w:rsidRPr="00000000" w14:paraId="00000007">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Scrum Master:</w:t>
              <w:br w:type="textWrapping"/>
            </w:r>
            <w:r w:rsidDel="00000000" w:rsidR="00000000" w:rsidRPr="00000000">
              <w:rPr>
                <w:rFonts w:ascii="Calibri" w:cs="Calibri" w:eastAsia="Calibri" w:hAnsi="Calibri"/>
                <w:rtl w:val="0"/>
              </w:rPr>
              <w:t xml:space="preserve">Durante esta iteración se reforzaron las prácticas ágiles, promoviendo una comunicación fluida en las </w:t>
            </w:r>
            <w:r w:rsidDel="00000000" w:rsidR="00000000" w:rsidRPr="00000000">
              <w:rPr>
                <w:rFonts w:ascii="Calibri" w:cs="Calibri" w:eastAsia="Calibri" w:hAnsi="Calibri"/>
                <w:i w:val="1"/>
                <w:iCs w:val="1"/>
                <w:rtl w:val="0"/>
              </w:rPr>
              <w:t xml:space="preserve">Daily Meetings</w:t>
            </w:r>
            <w:r w:rsidDel="00000000" w:rsidR="00000000" w:rsidRPr="00000000">
              <w:rPr>
                <w:rFonts w:ascii="Calibri" w:cs="Calibri" w:eastAsia="Calibri" w:hAnsi="Calibri"/>
                <w:rtl w:val="0"/>
              </w:rPr>
              <w:t xml:space="preserve"> y una mejor gestión de los tiempos de desarrollo. Se implementaron medidas para documentar los avances técnicos de forma más clara y se dio seguimiento a los impedimentos registrados, permitiendo resolverlos sin afectar el cumplimiento de las historias planificadas. El equipo demostró una mayor autonomía y madurez en la aplicación del marco Scrum, completando el sprint dentro de los plazos previstos y con un incremento funcional de alta calidad.</w:t>
            </w:r>
            <w:r w:rsidDel="00000000" w:rsidR="00000000" w:rsidRPr="00000000">
              <w:rPr>
                <w:rtl w:val="0"/>
              </w:rPr>
            </w:r>
          </w:p>
        </w:tc>
      </w:tr>
      <w:tr>
        <w:trPr>
          <w:cantSplit w:val="0"/>
          <w:trHeight w:val="14375.078125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¿Qué no salió bien en la iteración?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Team Scrum:</w:t>
              <w:br w:type="textWrapping"/>
            </w:r>
            <w:r w:rsidDel="00000000" w:rsidR="00000000" w:rsidRPr="00000000">
              <w:rPr>
                <w:rFonts w:ascii="Calibri" w:cs="Calibri" w:eastAsia="Calibri" w:hAnsi="Calibri"/>
                <w:rtl w:val="0"/>
              </w:rPr>
              <w:t xml:space="preserve">Durante el Sprint 2 se presentaron algunas dificultades técnicas al integrar nuevas funciones del dashboard con componentes ya existentes, lo que generó pequeños conflictos de compatibilidad entre módulos. También surgieron problemas en la configuración de entornos debido a diferencias entre sistemas operativos, especialmente entre Mac y Windows, que retrasaron parte de las pruebas. Algunos miembros del equipo debieron investigar nuevas librerías y dependencias para resolver errores en las gráficas, lo que consumió tiempo adicional no planificado.</w:t>
            </w:r>
          </w:p>
          <w:p w:rsidR="00000000" w:rsidDel="00000000" w:rsidP="00000000" w:rsidRDefault="00000000" w:rsidRPr="00000000" w14:paraId="0000000A">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 Owner:</w:t>
              <w:br w:type="textWrapping"/>
            </w:r>
            <w:r w:rsidDel="00000000" w:rsidR="00000000" w:rsidRPr="00000000">
              <w:rPr>
                <w:rFonts w:ascii="Calibri" w:cs="Calibri" w:eastAsia="Calibri" w:hAnsi="Calibri"/>
                <w:rtl w:val="0"/>
              </w:rPr>
              <w:t xml:space="preserve">La comunicación con el Product Owner fue limitada en los primeros días del sprint, lo que dificultó la validación oportuna de ciertos cambios visuales y ajustes de funcionalidad. Esta falta de retroalimentación temprana ocasionó que algunas correcciones menores se desplazaran hacia el cierre del sprint. Aun así, se logró coordinar la revisión final y registrar las observaciones para la planificación del siguiente incremento.</w:t>
            </w:r>
          </w:p>
          <w:p w:rsidR="00000000" w:rsidDel="00000000" w:rsidP="00000000" w:rsidRDefault="00000000" w:rsidRPr="00000000" w14:paraId="0000000B">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Scrum Master:</w:t>
              <w:br w:type="textWrapping"/>
            </w:r>
            <w:r w:rsidDel="00000000" w:rsidR="00000000" w:rsidRPr="00000000">
              <w:rPr>
                <w:rFonts w:ascii="Calibri" w:cs="Calibri" w:eastAsia="Calibri" w:hAnsi="Calibri"/>
                <w:rtl w:val="0"/>
              </w:rPr>
              <w:t xml:space="preserve">Aunque el equipo mantuvo una buena organización general, no todos los impedimentos se documentaron de manera formal en el </w:t>
            </w:r>
            <w:r w:rsidDel="00000000" w:rsidR="00000000" w:rsidRPr="00000000">
              <w:rPr>
                <w:rFonts w:ascii="Calibri" w:cs="Calibri" w:eastAsia="Calibri" w:hAnsi="Calibri"/>
                <w:i w:val="1"/>
                <w:iCs w:val="1"/>
                <w:rtl w:val="0"/>
              </w:rPr>
              <w:t xml:space="preserve">Impediment Log</w:t>
            </w:r>
            <w:r w:rsidDel="00000000" w:rsidR="00000000" w:rsidRPr="00000000">
              <w:rPr>
                <w:rFonts w:ascii="Calibri" w:cs="Calibri" w:eastAsia="Calibri" w:hAnsi="Calibri"/>
                <w:rtl w:val="0"/>
              </w:rPr>
              <w:t xml:space="preserve">, lo que dificultó su seguimiento posterior. Además, algunos ajustes de planificación diaria no se reflejaron a tiempo en Trello, generando pequeñas confusiones sobre el estado real de ciertas tareas. El Scrum Master identificó estas oportunidades de mejora y propuso reforzar los mecanismos de registro y control para la próxima iteración.</w:t>
            </w:r>
          </w:p>
          <w:p w:rsidR="00000000" w:rsidDel="00000000" w:rsidP="00000000" w:rsidRDefault="00000000" w:rsidRPr="00000000" w14:paraId="0000000C">
            <w:pPr>
              <w:widowControl w:val="0"/>
              <w:spacing w:after="240" w:before="240"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¿Qué mejoras vamos a implementar en la próxima iteración? (recomendaciones de mejora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Team Scrum:</w:t>
              <w:br w:type="textWrapping"/>
            </w:r>
            <w:r w:rsidDel="00000000" w:rsidR="00000000" w:rsidRPr="00000000">
              <w:rPr>
                <w:rFonts w:ascii="Calibri" w:cs="Calibri" w:eastAsia="Calibri" w:hAnsi="Calibri"/>
                <w:rtl w:val="0"/>
              </w:rPr>
              <w:t xml:space="preserve">Para la próxima iteración se implementarán mejoras enfocadas en la actualización dinámica de los gráficos ambientales, especialmente el de material particulado (PM2.5), que se programará para actualizarse automáticamente cada diez minutos. Además, se incorporarán nuevas variables de interés como temperatura, humedad y concentración de contaminantes, con el fin de reflejar con mayor precisión las condiciones de las olas e islas de calor detectadas en el entorno. El equipo también trabajará en optimizar las consultas a la base de datos para mejorar el rendimiento general del dashboard y reducir los tiempos de carga.</w:t>
            </w:r>
          </w:p>
          <w:p w:rsidR="00000000" w:rsidDel="00000000" w:rsidP="00000000" w:rsidRDefault="00000000" w:rsidRPr="00000000" w14:paraId="0000000F">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 Owner:</w:t>
              <w:br w:type="textWrapping"/>
            </w:r>
            <w:r w:rsidDel="00000000" w:rsidR="00000000" w:rsidRPr="00000000">
              <w:rPr>
                <w:rFonts w:ascii="Calibri" w:cs="Calibri" w:eastAsia="Calibri" w:hAnsi="Calibri"/>
                <w:rtl w:val="0"/>
              </w:rPr>
              <w:t xml:space="preserve">La Product Owner acordó fortalecer la comunicación con el equipo, manteniendo reuniones breves de seguimiento a mitad de sprint para validar avances en los gráficos y en la interpretación de los datos ambientales. Asimismo, se estableció priorizar el desarrollo de funcionalidades relacionadas con la visualización de patrones de contaminación y ventilación, de acuerdo con los nuevos objetivos de análisis del sistema EcoPulse.</w:t>
            </w:r>
          </w:p>
          <w:p w:rsidR="00000000" w:rsidDel="00000000" w:rsidP="00000000" w:rsidRDefault="00000000" w:rsidRPr="00000000" w14:paraId="00000010">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Scrum Master:</w:t>
              <w:br w:type="textWrapping"/>
            </w:r>
            <w:r w:rsidDel="00000000" w:rsidR="00000000" w:rsidRPr="00000000">
              <w:rPr>
                <w:rFonts w:ascii="Calibri" w:cs="Calibri" w:eastAsia="Calibri" w:hAnsi="Calibri"/>
                <w:rtl w:val="0"/>
              </w:rPr>
              <w:t xml:space="preserve">El Scrum Master impulsará la mejora en la gestión del flujo de trabajo mediante un control más detallado en Trello y el uso sistemático del </w:t>
            </w:r>
            <w:r w:rsidDel="00000000" w:rsidR="00000000" w:rsidRPr="00000000">
              <w:rPr>
                <w:rFonts w:ascii="Calibri" w:cs="Calibri" w:eastAsia="Calibri" w:hAnsi="Calibri"/>
                <w:i w:val="1"/>
                <w:iCs w:val="1"/>
                <w:rtl w:val="0"/>
              </w:rPr>
              <w:t xml:space="preserve">Impediment Log</w:t>
            </w:r>
            <w:r w:rsidDel="00000000" w:rsidR="00000000" w:rsidRPr="00000000">
              <w:rPr>
                <w:rFonts w:ascii="Calibri" w:cs="Calibri" w:eastAsia="Calibri" w:hAnsi="Calibri"/>
                <w:rtl w:val="0"/>
              </w:rPr>
              <w:t xml:space="preserve"> para registrar bloqueos técnicos o de coordinación. Además, promoverá una revisión técnica intermedia antes del cierre del sprint, asegurando que las actualizaciones automáticas y las nuevas variables se validen correctamente. Se reforzará también la documentación de resultados y evidencias, fomentando la transparencia y la mejora continua del proceso.</w:t>
            </w:r>
            <w:r w:rsidDel="00000000" w:rsidR="00000000" w:rsidRPr="00000000">
              <w:rPr>
                <w:rtl w:val="0"/>
              </w:rPr>
            </w:r>
          </w:p>
        </w:tc>
      </w:tr>
    </w:tbl>
    <w:p w:rsidR="00000000" w:rsidDel="00000000" w:rsidP="00000000" w:rsidRDefault="00000000" w:rsidRPr="00000000" w14:paraId="00000011">
      <w:pPr>
        <w:widowControl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