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46E36" w14:textId="77777777" w:rsidR="00A46E01" w:rsidRDefault="00E71148">
      <w:r>
        <w:rPr>
          <w:noProof/>
        </w:rPr>
        <w:drawing>
          <wp:inline distT="0" distB="0" distL="0" distR="0" wp14:anchorId="5E46F197" wp14:editId="62AF1135">
            <wp:extent cx="2011680" cy="7555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to_sistemas_wordmark_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755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50760" w14:textId="77777777" w:rsidR="00A46E01" w:rsidRDefault="00E71148">
      <w:r>
        <w:rPr>
          <w:rFonts w:ascii="IBM Plex Mono" w:eastAsia="IBM Plex Mono" w:hAnsi="IBM Plex Mono"/>
          <w:color w:val="B89163"/>
          <w:sz w:val="17"/>
        </w:rPr>
        <w:t>RITO Sistemas | Rotinas Inteligentes de Tecnologia e Operação</w:t>
      </w:r>
    </w:p>
    <w:p w14:paraId="00F8CE29" w14:textId="77777777" w:rsidR="00A46E01" w:rsidRDefault="00E71148">
      <w:r>
        <w:rPr>
          <w:rFonts w:ascii="Sora" w:eastAsia="Sora" w:hAnsi="Sora"/>
          <w:b/>
          <w:color w:val="0D2430"/>
          <w:sz w:val="42"/>
        </w:rPr>
        <w:t>Proposta Comercial</w:t>
      </w:r>
    </w:p>
    <w:p w14:paraId="6409BE07" w14:textId="77777777" w:rsidR="00A46E01" w:rsidRDefault="00E71148">
      <w:r>
        <w:rPr>
          <w:color w:val="5D6B72"/>
          <w:sz w:val="22"/>
        </w:rPr>
        <w:t>Software sob medida para a rotina da sua empresa</w:t>
      </w:r>
    </w:p>
    <w:p w14:paraId="64CC0927" w14:textId="77777777" w:rsidR="00A46E01" w:rsidRDefault="00E71148">
      <w:r>
        <w:t xml:space="preserve"> </w:t>
      </w:r>
    </w:p>
    <w:p w14:paraId="02881715" w14:textId="77777777" w:rsidR="00A46E01" w:rsidRDefault="00E71148">
      <w:pPr>
        <w:pStyle w:val="Heading2"/>
      </w:pPr>
      <w:r>
        <w:t>Observação</w:t>
      </w:r>
    </w:p>
    <w:p w14:paraId="39EA220C" w14:textId="77777777" w:rsidR="00A46E01" w:rsidRDefault="00E71148">
      <w:r>
        <w:t>Este é o modelo final-base da RITO Sistemas para propostas comerciais. Ele deve ser ajustado por cliente e por escopo, mas a estrutura abaixo pode ser usada como padrão de envio.</w:t>
      </w:r>
    </w:p>
    <w:p w14:paraId="662900A6" w14:textId="77777777" w:rsidR="00A46E01" w:rsidRDefault="00E71148">
      <w:pPr>
        <w:pStyle w:val="Heading2"/>
      </w:pPr>
      <w:r>
        <w:t>Dados da proposta</w:t>
      </w:r>
    </w:p>
    <w:p w14:paraId="4E0ACC6D" w14:textId="77777777" w:rsidR="00A46E01" w:rsidRDefault="00E71148">
      <w:r>
        <w:t>Cliente: [NOME DA EMPRESA]</w:t>
      </w:r>
    </w:p>
    <w:p w14:paraId="0F514F90" w14:textId="77777777" w:rsidR="00A46E01" w:rsidRDefault="00E71148">
      <w:r>
        <w:t>Responsável: [NOME DO CONTATO]</w:t>
      </w:r>
    </w:p>
    <w:p w14:paraId="3D65F23F" w14:textId="77777777" w:rsidR="00A46E01" w:rsidRDefault="00E71148">
      <w:r>
        <w:t>Data: [DATA]</w:t>
      </w:r>
    </w:p>
    <w:p w14:paraId="0B0B37CD" w14:textId="77777777" w:rsidR="00A46E01" w:rsidRDefault="00E71148">
      <w:r>
        <w:t>Proposta: [CÓDIGO OU TÍTULO]</w:t>
      </w:r>
    </w:p>
    <w:p w14:paraId="48686FF1" w14:textId="77777777" w:rsidR="00A46E01" w:rsidRDefault="00E71148">
      <w:r>
        <w:t>Projeto: [NOME DO PROJETO]</w:t>
      </w:r>
    </w:p>
    <w:p w14:paraId="699B3A6E" w14:textId="77777777" w:rsidR="00A46E01" w:rsidRDefault="00E71148">
      <w:pPr>
        <w:pStyle w:val="Heading2"/>
      </w:pPr>
      <w:r>
        <w:t>1. Contexto</w:t>
      </w:r>
    </w:p>
    <w:p w14:paraId="031D6B8D" w14:textId="77777777" w:rsidR="00A46E01" w:rsidRDefault="00E71148">
      <w:r>
        <w:t>A RITO Sistemas analisou a necessidade informada e entendeu que o principal desafio é [DESCREVER O PROBLEMA DE FORMA SIMPLES].</w:t>
      </w:r>
    </w:p>
    <w:p w14:paraId="1AB3AEAE" w14:textId="77777777" w:rsidR="00A46E01" w:rsidRDefault="00E71148">
      <w:pPr>
        <w:pStyle w:val="Heading2"/>
      </w:pPr>
      <w:r>
        <w:t>2. Objetivo</w:t>
      </w:r>
    </w:p>
    <w:p w14:paraId="7A41145D" w14:textId="77777777" w:rsidR="00A46E01" w:rsidRDefault="00E71148">
      <w:r>
        <w:t>Criar uma solução sob medida para [OBJETIVO PRINCIPAL], com foco em praticidade, controle, redução de trabalho manual e mais clareza na rotina.</w:t>
      </w:r>
    </w:p>
    <w:p w14:paraId="2DB72BBF" w14:textId="77777777" w:rsidR="00A46E01" w:rsidRDefault="00E71148">
      <w:pPr>
        <w:pStyle w:val="Heading2"/>
      </w:pPr>
      <w:r>
        <w:t>3. O que foi entendido</w:t>
      </w:r>
    </w:p>
    <w:p w14:paraId="671610E1" w14:textId="77777777" w:rsidR="00A46E01" w:rsidRDefault="00E71148">
      <w:r>
        <w:t>Com base no briefing inicial, a necessidade envolve:</w:t>
      </w:r>
    </w:p>
    <w:p w14:paraId="5492876A" w14:textId="77777777" w:rsidR="00A46E01" w:rsidRDefault="00E71148">
      <w:pPr>
        <w:pStyle w:val="ListBullet"/>
      </w:pPr>
      <w:r>
        <w:rPr>
          <w:sz w:val="20"/>
        </w:rPr>
        <w:t>[PONTO 1]</w:t>
      </w:r>
    </w:p>
    <w:p w14:paraId="1461DB22" w14:textId="77777777" w:rsidR="00A46E01" w:rsidRDefault="00E71148">
      <w:pPr>
        <w:pStyle w:val="ListBullet"/>
      </w:pPr>
      <w:r>
        <w:rPr>
          <w:sz w:val="20"/>
        </w:rPr>
        <w:t>[PONTO 2]</w:t>
      </w:r>
    </w:p>
    <w:p w14:paraId="092050DE" w14:textId="77777777" w:rsidR="00A46E01" w:rsidRDefault="00E71148">
      <w:pPr>
        <w:pStyle w:val="ListBullet"/>
      </w:pPr>
      <w:r>
        <w:rPr>
          <w:sz w:val="20"/>
        </w:rPr>
        <w:t>[PONTO 3]</w:t>
      </w:r>
    </w:p>
    <w:p w14:paraId="37CAF9E3" w14:textId="77777777" w:rsidR="00A46E01" w:rsidRDefault="00E71148">
      <w:r>
        <w:t>Se houver ajuste de entendimento, esta proposta pode ser revisada antes do início do trabalho.</w:t>
      </w:r>
    </w:p>
    <w:p w14:paraId="00E15DDF" w14:textId="77777777" w:rsidR="00A46E01" w:rsidRDefault="00E71148">
      <w:pPr>
        <w:pStyle w:val="Heading2"/>
      </w:pPr>
      <w:r>
        <w:t>4. Solução proposta</w:t>
      </w:r>
    </w:p>
    <w:p w14:paraId="60DAF6C5" w14:textId="77777777" w:rsidR="00A46E01" w:rsidRDefault="00E71148">
      <w:r>
        <w:t>A proposta contempla:</w:t>
      </w:r>
    </w:p>
    <w:p w14:paraId="4B39DDB3" w14:textId="77777777" w:rsidR="00A46E01" w:rsidRDefault="00E71148">
      <w:pPr>
        <w:pStyle w:val="ListBullet"/>
      </w:pPr>
      <w:r>
        <w:rPr>
          <w:sz w:val="20"/>
        </w:rPr>
        <w:t>levantamento inicial da necessidade;</w:t>
      </w:r>
    </w:p>
    <w:p w14:paraId="05FB042E" w14:textId="77777777" w:rsidR="00A46E01" w:rsidRDefault="00E71148">
      <w:pPr>
        <w:pStyle w:val="ListBullet"/>
      </w:pPr>
      <w:r>
        <w:rPr>
          <w:sz w:val="20"/>
        </w:rPr>
        <w:lastRenderedPageBreak/>
        <w:t>definição do fluxo principal;</w:t>
      </w:r>
    </w:p>
    <w:p w14:paraId="09DC1E9F" w14:textId="77777777" w:rsidR="00A46E01" w:rsidRDefault="00E71148">
      <w:pPr>
        <w:pStyle w:val="ListBullet"/>
      </w:pPr>
      <w:r>
        <w:rPr>
          <w:sz w:val="20"/>
        </w:rPr>
        <w:t>desenho da solução;</w:t>
      </w:r>
    </w:p>
    <w:p w14:paraId="5C8F7F4B" w14:textId="77777777" w:rsidR="00A46E01" w:rsidRDefault="00E71148">
      <w:pPr>
        <w:pStyle w:val="ListBullet"/>
      </w:pPr>
      <w:r>
        <w:rPr>
          <w:sz w:val="20"/>
        </w:rPr>
        <w:t>desenvolvimento da primeira versão;</w:t>
      </w:r>
    </w:p>
    <w:p w14:paraId="08134FAB" w14:textId="77777777" w:rsidR="00A46E01" w:rsidRDefault="00E71148">
      <w:pPr>
        <w:pStyle w:val="ListBullet"/>
      </w:pPr>
      <w:r>
        <w:rPr>
          <w:sz w:val="20"/>
        </w:rPr>
        <w:t>testes básicos e validação;</w:t>
      </w:r>
    </w:p>
    <w:p w14:paraId="67E40A6B" w14:textId="77777777" w:rsidR="00A46E01" w:rsidRDefault="00E71148">
      <w:pPr>
        <w:pStyle w:val="ListBullet"/>
      </w:pPr>
      <w:r>
        <w:rPr>
          <w:sz w:val="20"/>
        </w:rPr>
        <w:t>orientação de uso e entrega.</w:t>
      </w:r>
    </w:p>
    <w:p w14:paraId="327086A9" w14:textId="77777777" w:rsidR="00A46E01" w:rsidRDefault="00E71148">
      <w:pPr>
        <w:pStyle w:val="Heading2"/>
      </w:pPr>
      <w:r>
        <w:t>5. Escopo incluído</w:t>
      </w:r>
    </w:p>
    <w:p w14:paraId="21EAC86E" w14:textId="77777777" w:rsidR="00A46E01" w:rsidRDefault="00E71148">
      <w:r>
        <w:t>Estão incluídos nesta proposta:</w:t>
      </w:r>
    </w:p>
    <w:p w14:paraId="4717DEEE" w14:textId="77777777" w:rsidR="00A46E01" w:rsidRDefault="00E71148">
      <w:pPr>
        <w:pStyle w:val="ListBullet"/>
      </w:pPr>
      <w:r>
        <w:rPr>
          <w:sz w:val="20"/>
        </w:rPr>
        <w:t>análise inicial sem compromisso;</w:t>
      </w:r>
    </w:p>
    <w:p w14:paraId="79D0286C" w14:textId="77777777" w:rsidR="00A46E01" w:rsidRDefault="00E71148">
      <w:pPr>
        <w:pStyle w:val="ListBullet"/>
      </w:pPr>
      <w:r>
        <w:rPr>
          <w:sz w:val="20"/>
        </w:rPr>
        <w:t>alinhamento do escopo com o cliente;</w:t>
      </w:r>
    </w:p>
    <w:p w14:paraId="41ABC0E1" w14:textId="77777777" w:rsidR="00A46E01" w:rsidRDefault="00E71148">
      <w:pPr>
        <w:pStyle w:val="ListBullet"/>
      </w:pPr>
      <w:r>
        <w:rPr>
          <w:sz w:val="20"/>
        </w:rPr>
        <w:t>desenvolvimento conforme briefing aprovado;</w:t>
      </w:r>
    </w:p>
    <w:p w14:paraId="75134523" w14:textId="77777777" w:rsidR="00A46E01" w:rsidRDefault="00E71148">
      <w:pPr>
        <w:pStyle w:val="ListBullet"/>
      </w:pPr>
      <w:r>
        <w:rPr>
          <w:sz w:val="20"/>
        </w:rPr>
        <w:t>ajustes combinados durante a entrega;</w:t>
      </w:r>
    </w:p>
    <w:p w14:paraId="7F5041E7" w14:textId="77777777" w:rsidR="00A46E01" w:rsidRDefault="00E71148">
      <w:pPr>
        <w:pStyle w:val="ListBullet"/>
      </w:pPr>
      <w:r>
        <w:rPr>
          <w:sz w:val="20"/>
        </w:rPr>
        <w:t>suporte inicial conforme combinado em proposta.</w:t>
      </w:r>
    </w:p>
    <w:p w14:paraId="44FD343A" w14:textId="77777777" w:rsidR="00A46E01" w:rsidRDefault="00E71148">
      <w:pPr>
        <w:pStyle w:val="Heading2"/>
      </w:pPr>
      <w:r>
        <w:t>6. Fora do escopo</w:t>
      </w:r>
    </w:p>
    <w:p w14:paraId="40C971E8" w14:textId="77777777" w:rsidR="00A46E01" w:rsidRDefault="00E71148">
      <w:r>
        <w:t>Não estão incluídos, salvo acordo específico:</w:t>
      </w:r>
    </w:p>
    <w:p w14:paraId="0B23AD26" w14:textId="77777777" w:rsidR="00A46E01" w:rsidRDefault="00E71148">
      <w:pPr>
        <w:pStyle w:val="ListBullet"/>
      </w:pPr>
      <w:r>
        <w:rPr>
          <w:sz w:val="20"/>
        </w:rPr>
        <w:t>novas funcionalidades não previstas;</w:t>
      </w:r>
    </w:p>
    <w:p w14:paraId="72B63270" w14:textId="77777777" w:rsidR="00A46E01" w:rsidRDefault="00E71148">
      <w:pPr>
        <w:pStyle w:val="ListBullet"/>
      </w:pPr>
      <w:r>
        <w:rPr>
          <w:sz w:val="20"/>
        </w:rPr>
        <w:t>mudanças de prioridade após aprovação;</w:t>
      </w:r>
    </w:p>
    <w:p w14:paraId="52B9F643" w14:textId="77777777" w:rsidR="00A46E01" w:rsidRDefault="00E71148">
      <w:pPr>
        <w:pStyle w:val="ListBullet"/>
      </w:pPr>
      <w:r>
        <w:rPr>
          <w:sz w:val="20"/>
        </w:rPr>
        <w:t>integrações adicionais não levantadas no briefing;</w:t>
      </w:r>
    </w:p>
    <w:p w14:paraId="432940AE" w14:textId="77777777" w:rsidR="00A46E01" w:rsidRDefault="00E71148">
      <w:pPr>
        <w:pStyle w:val="ListBullet"/>
      </w:pPr>
      <w:r>
        <w:rPr>
          <w:sz w:val="20"/>
        </w:rPr>
        <w:t>treinamento extensivo fora do período combinado;</w:t>
      </w:r>
    </w:p>
    <w:p w14:paraId="20A332F9" w14:textId="77777777" w:rsidR="00A46E01" w:rsidRDefault="00E71148">
      <w:pPr>
        <w:pStyle w:val="ListBullet"/>
      </w:pPr>
      <w:r>
        <w:rPr>
          <w:sz w:val="20"/>
        </w:rPr>
        <w:t>manutenção recorrente não prevista na proposta;</w:t>
      </w:r>
    </w:p>
    <w:p w14:paraId="2FE7332E" w14:textId="77777777" w:rsidR="00A46E01" w:rsidRDefault="00E71148">
      <w:pPr>
        <w:pStyle w:val="ListBullet"/>
      </w:pPr>
      <w:r>
        <w:rPr>
          <w:sz w:val="20"/>
        </w:rPr>
        <w:t>evoluções futuras sem novo alinhamento.</w:t>
      </w:r>
    </w:p>
    <w:p w14:paraId="53A33271" w14:textId="77777777" w:rsidR="00A46E01" w:rsidRDefault="00E71148">
      <w:pPr>
        <w:pStyle w:val="Heading2"/>
      </w:pPr>
      <w:r>
        <w:t>7. Prazo estimado</w:t>
      </w:r>
    </w:p>
    <w:p w14:paraId="36D304E0" w14:textId="77777777" w:rsidR="00A46E01" w:rsidRDefault="00E71148">
      <w:pPr>
        <w:pStyle w:val="ListBullet"/>
      </w:pPr>
      <w:r>
        <w:rPr>
          <w:sz w:val="20"/>
        </w:rPr>
        <w:t>Início previsto: [DATA OU CONDIÇÃO]</w:t>
      </w:r>
    </w:p>
    <w:p w14:paraId="586EC776" w14:textId="77777777" w:rsidR="00A46E01" w:rsidRDefault="00E71148">
      <w:pPr>
        <w:pStyle w:val="ListBullet"/>
      </w:pPr>
      <w:r>
        <w:rPr>
          <w:sz w:val="20"/>
        </w:rPr>
        <w:t>Entrega estimada: [PRAZO]</w:t>
      </w:r>
    </w:p>
    <w:p w14:paraId="2CE6DBA6" w14:textId="77777777" w:rsidR="00A46E01" w:rsidRDefault="00E71148">
      <w:r>
        <w:t>O prazo final depende de retorno do cliente, envio de dados, aprovações e disponibilidade dos materiais de apoio.</w:t>
      </w:r>
    </w:p>
    <w:p w14:paraId="2F854AB8" w14:textId="77777777" w:rsidR="00A46E01" w:rsidRDefault="00E71148">
      <w:pPr>
        <w:pStyle w:val="Heading2"/>
      </w:pPr>
      <w:r>
        <w:t>8. Investimento</w:t>
      </w:r>
    </w:p>
    <w:p w14:paraId="27903F66" w14:textId="77777777" w:rsidR="00A46E01" w:rsidRDefault="00E71148">
      <w:r>
        <w:t>Valor do projeto: [VALOR]</w:t>
      </w:r>
    </w:p>
    <w:p w14:paraId="63DCFBA0" w14:textId="77777777" w:rsidR="00A46E01" w:rsidRDefault="00E71148">
      <w:r>
        <w:t>Forma de pagamento: [FORMA]</w:t>
      </w:r>
    </w:p>
    <w:p w14:paraId="2FAE2595" w14:textId="77777777" w:rsidR="00A46E01" w:rsidRDefault="00E71148">
      <w:r>
        <w:t>Condições: o valor considera apenas o escopo descrito nesta proposta e deve ser lido em conjunto com o guia de precificação da RITO Sistemas. Se houver mudança, o investimento pode ser reavaliado.</w:t>
      </w:r>
    </w:p>
    <w:p w14:paraId="46E493A7" w14:textId="77777777" w:rsidR="00A46E01" w:rsidRDefault="00E71148">
      <w:pPr>
        <w:pStyle w:val="Heading2"/>
      </w:pPr>
      <w:r>
        <w:t>9. Forma de trabalho</w:t>
      </w:r>
    </w:p>
    <w:p w14:paraId="4A01554B" w14:textId="77777777" w:rsidR="00A46E01" w:rsidRDefault="00E71148">
      <w:pPr>
        <w:pStyle w:val="ListNumber"/>
      </w:pPr>
      <w:r>
        <w:rPr>
          <w:sz w:val="20"/>
        </w:rPr>
        <w:t>Aprovar a proposta.</w:t>
      </w:r>
    </w:p>
    <w:p w14:paraId="3032001B" w14:textId="77777777" w:rsidR="00A46E01" w:rsidRDefault="00E71148">
      <w:pPr>
        <w:pStyle w:val="ListNumber"/>
      </w:pPr>
      <w:r>
        <w:rPr>
          <w:sz w:val="20"/>
        </w:rPr>
        <w:t>Confirmar escopo e condições.</w:t>
      </w:r>
    </w:p>
    <w:p w14:paraId="093AC7D4" w14:textId="77777777" w:rsidR="00A46E01" w:rsidRDefault="00E71148">
      <w:pPr>
        <w:pStyle w:val="ListNumber"/>
      </w:pPr>
      <w:r>
        <w:rPr>
          <w:sz w:val="20"/>
        </w:rPr>
        <w:t>Validar briefing final.</w:t>
      </w:r>
    </w:p>
    <w:p w14:paraId="2F10D673" w14:textId="77777777" w:rsidR="00A46E01" w:rsidRDefault="00E71148">
      <w:pPr>
        <w:pStyle w:val="ListNumber"/>
      </w:pPr>
      <w:r>
        <w:rPr>
          <w:sz w:val="20"/>
        </w:rPr>
        <w:t>Iniciar o desenvolvimento.</w:t>
      </w:r>
    </w:p>
    <w:p w14:paraId="33FFC9BA" w14:textId="77777777" w:rsidR="00A46E01" w:rsidRDefault="00E71148">
      <w:pPr>
        <w:pStyle w:val="ListNumber"/>
      </w:pPr>
      <w:r>
        <w:rPr>
          <w:sz w:val="20"/>
        </w:rPr>
        <w:t>Revisar a entrega final.</w:t>
      </w:r>
    </w:p>
    <w:p w14:paraId="76EAB723" w14:textId="77777777" w:rsidR="00A46E01" w:rsidRDefault="00E71148">
      <w:pPr>
        <w:pStyle w:val="Heading2"/>
      </w:pPr>
      <w:r>
        <w:lastRenderedPageBreak/>
        <w:t>10. Validade</w:t>
      </w:r>
    </w:p>
    <w:p w14:paraId="2580C05D" w14:textId="77777777" w:rsidR="00A46E01" w:rsidRDefault="00E71148">
      <w:r>
        <w:t>Esta proposta é válida por [X] dias a partir da data de envio.</w:t>
      </w:r>
    </w:p>
    <w:p w14:paraId="576072FF" w14:textId="77777777" w:rsidR="00A46E01" w:rsidRDefault="00E71148">
      <w:pPr>
        <w:pStyle w:val="Heading2"/>
      </w:pPr>
      <w:r>
        <w:t>11. Fechamento comercial</w:t>
      </w:r>
    </w:p>
    <w:p w14:paraId="2A2877DB" w14:textId="77777777" w:rsidR="00A46E01" w:rsidRDefault="00E71148">
      <w:r>
        <w:t>A RITO Sistemas trabalha com soluções personalizadas para micro e pequenas empresas, com atendimento próximo, linguagem simples e foco em resolver problemas reais da rotina.</w:t>
      </w:r>
    </w:p>
    <w:p w14:paraId="6D8AD084" w14:textId="77777777" w:rsidR="00A46E01" w:rsidRDefault="00E71148">
      <w:r>
        <w:t>Se fizer sentido para sua empresa, seguimos com a organização do próximo passo.</w:t>
      </w:r>
    </w:p>
    <w:p w14:paraId="016E4E7E" w14:textId="77777777" w:rsidR="00A46E01" w:rsidRDefault="00E71148">
      <w:pPr>
        <w:pStyle w:val="Heading2"/>
      </w:pPr>
      <w:r>
        <w:t>12. Aceite</w:t>
      </w:r>
    </w:p>
    <w:p w14:paraId="7FC5F8E2" w14:textId="77777777" w:rsidR="00A46E01" w:rsidRDefault="00E71148">
      <w:r>
        <w:t>Cliente:</w:t>
      </w:r>
    </w:p>
    <w:p w14:paraId="68E9F062" w14:textId="77777777" w:rsidR="00A46E01" w:rsidRDefault="00E71148">
      <w:r>
        <w:t>Nome:</w:t>
      </w:r>
    </w:p>
    <w:p w14:paraId="71B7D5C3" w14:textId="77777777" w:rsidR="00A46E01" w:rsidRDefault="00E71148">
      <w:r>
        <w:t>Data:</w:t>
      </w:r>
    </w:p>
    <w:p w14:paraId="349084D7" w14:textId="77777777" w:rsidR="00A46E01" w:rsidRDefault="00E71148">
      <w:r>
        <w:t>RITO Sistemas:</w:t>
      </w:r>
    </w:p>
    <w:p w14:paraId="2744EE45" w14:textId="77777777" w:rsidR="00A46E01" w:rsidRDefault="00E71148">
      <w:pPr>
        <w:pStyle w:val="Heading2"/>
      </w:pPr>
      <w:r>
        <w:t>13. Assinatura</w:t>
      </w:r>
    </w:p>
    <w:p w14:paraId="1A758F75" w14:textId="77777777" w:rsidR="00A46E01" w:rsidRDefault="00E71148">
      <w:r>
        <w:t>RITO Sistemas</w:t>
      </w:r>
    </w:p>
    <w:p w14:paraId="2B0D2C6F" w14:textId="77777777" w:rsidR="00A46E01" w:rsidRDefault="00E71148">
      <w:r>
        <w:t>Rotinas Inteligentes de Tecnologia e Operação</w:t>
      </w:r>
    </w:p>
    <w:p w14:paraId="336E6941" w14:textId="77777777" w:rsidR="00A46E01" w:rsidRDefault="00E71148">
      <w:r>
        <w:t>contato@ritosistemas.com</w:t>
      </w:r>
    </w:p>
    <w:p w14:paraId="2DC8AEAB" w14:textId="77777777" w:rsidR="00A46E01" w:rsidRDefault="00E71148">
      <w:r>
        <w:t>ritosistemas.com</w:t>
      </w:r>
    </w:p>
    <w:p w14:paraId="06E1979D" w14:textId="77777777" w:rsidR="00A46E01" w:rsidRDefault="00E71148">
      <w:pPr>
        <w:pStyle w:val="Heading2"/>
      </w:pPr>
      <w:r>
        <w:t>Anexo sugerido</w:t>
      </w:r>
    </w:p>
    <w:p w14:paraId="17820C13" w14:textId="77777777" w:rsidR="00A46E01" w:rsidRDefault="00E71148">
      <w:r>
        <w:t>Se necessário, anexar:</w:t>
      </w:r>
    </w:p>
    <w:p w14:paraId="7315E48E" w14:textId="77777777" w:rsidR="00A46E01" w:rsidRDefault="00E71148">
      <w:pPr>
        <w:pStyle w:val="ListBullet"/>
      </w:pPr>
      <w:r>
        <w:rPr>
          <w:sz w:val="20"/>
        </w:rPr>
        <w:t>briefing preenchido;</w:t>
      </w:r>
    </w:p>
    <w:p w14:paraId="29EE0982" w14:textId="77777777" w:rsidR="00A46E01" w:rsidRDefault="00E71148">
      <w:pPr>
        <w:pStyle w:val="ListBullet"/>
      </w:pPr>
      <w:r>
        <w:rPr>
          <w:sz w:val="20"/>
        </w:rPr>
        <w:t>estimativa;</w:t>
      </w:r>
    </w:p>
    <w:p w14:paraId="2BEF85B0" w14:textId="77777777" w:rsidR="00A46E01" w:rsidRDefault="00E71148">
      <w:pPr>
        <w:pStyle w:val="ListBullet"/>
      </w:pPr>
      <w:r>
        <w:rPr>
          <w:sz w:val="20"/>
        </w:rPr>
        <w:t>checklist de próximo passo;</w:t>
      </w:r>
    </w:p>
    <w:p w14:paraId="1EE87307" w14:textId="77777777" w:rsidR="00A46E01" w:rsidRDefault="00E71148">
      <w:pPr>
        <w:pStyle w:val="ListBullet"/>
      </w:pPr>
      <w:r>
        <w:rPr>
          <w:sz w:val="20"/>
        </w:rPr>
        <w:t>observações de escopo.</w:t>
      </w:r>
    </w:p>
    <w:sectPr w:rsidR="00A46E01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Manrope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IBM Plex Mono">
    <w:panose1 w:val="020B0509050203000203"/>
    <w:charset w:val="4D"/>
    <w:family w:val="modern"/>
    <w:pitch w:val="fixed"/>
    <w:sig w:usb0="A000026F" w:usb1="5000207B" w:usb2="00000000" w:usb3="00000000" w:csb0="00000197" w:csb1="00000000"/>
  </w:font>
  <w:font w:name="Sora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1256229">
    <w:abstractNumId w:val="8"/>
  </w:num>
  <w:num w:numId="2" w16cid:durableId="1318724798">
    <w:abstractNumId w:val="6"/>
  </w:num>
  <w:num w:numId="3" w16cid:durableId="2079665194">
    <w:abstractNumId w:val="5"/>
  </w:num>
  <w:num w:numId="4" w16cid:durableId="906574210">
    <w:abstractNumId w:val="4"/>
  </w:num>
  <w:num w:numId="5" w16cid:durableId="1893728390">
    <w:abstractNumId w:val="7"/>
  </w:num>
  <w:num w:numId="6" w16cid:durableId="913972843">
    <w:abstractNumId w:val="3"/>
  </w:num>
  <w:num w:numId="7" w16cid:durableId="714356558">
    <w:abstractNumId w:val="2"/>
  </w:num>
  <w:num w:numId="8" w16cid:durableId="1375108914">
    <w:abstractNumId w:val="1"/>
  </w:num>
  <w:num w:numId="9" w16cid:durableId="240674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C40D5"/>
    <w:rsid w:val="00A1227E"/>
    <w:rsid w:val="00A46E01"/>
    <w:rsid w:val="00AA1D8D"/>
    <w:rsid w:val="00B47730"/>
    <w:rsid w:val="00CB0664"/>
    <w:rsid w:val="00E711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B11A0AD-C88E-F84E-A155-7C3A18469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nrope" w:eastAsia="Manrope" w:hAnsi="Manrope"/>
      <w:color w:val="1527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0D243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17384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31516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444</Words>
  <Characters>2608</Characters>
  <Application>Microsoft Office Word</Application>
  <DocSecurity>0</DocSecurity>
  <Lines>87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Medinger, Dieison</cp:lastModifiedBy>
  <cp:revision>2</cp:revision>
  <dcterms:created xsi:type="dcterms:W3CDTF">2013-12-23T23:15:00Z</dcterms:created>
  <dcterms:modified xsi:type="dcterms:W3CDTF">2026-04-09T22:52:00Z</dcterms:modified>
  <cp:category/>
</cp:coreProperties>
</file>