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55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o_sistemas_wordmark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BM Plex Mono" w:hAnsi="IBM Plex Mono" w:eastAsia="IBM Plex Mono"/>
          <w:b w:val="0"/>
          <w:i w:val="0"/>
          <w:color w:val="B89163"/>
          <w:sz w:val="17"/>
        </w:rPr>
        <w:t>RITO Sistemas | Rotinas Inteligentes de Tecnologia e Operação</w:t>
      </w:r>
    </w:p>
    <w:p>
      <w:r>
        <w:rPr>
          <w:rFonts w:ascii="Sora" w:hAnsi="Sora" w:eastAsia="Sora"/>
          <w:b/>
          <w:i w:val="0"/>
          <w:color w:val="0D2430"/>
          <w:sz w:val="42"/>
        </w:rPr>
        <w:t>Checklist de Envio da Proposta</w:t>
      </w:r>
    </w:p>
    <w:p>
      <w:r>
        <w:rPr>
          <w:rFonts w:ascii="Manrope" w:hAnsi="Manrope" w:eastAsia="Manrope"/>
          <w:b w:val="0"/>
          <w:i w:val="0"/>
          <w:color w:val="5D6B72"/>
          <w:sz w:val="22"/>
        </w:rPr>
        <w:t>Software sob medida para a rotina da sua empresa</w:t>
      </w:r>
    </w:p>
    <w:p>
      <w:r>
        <w:rPr/>
        <w:t xml:space="preserve"> </w:t>
      </w:r>
    </w:p>
    <w:p>
      <w:pPr>
        <w:pStyle w:val="Heading2"/>
      </w:pPr>
      <w:r>
        <w:t>Objetivo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Garantir que a proposta saia coerente, completa e alinhada ao que foi combinado com o cliente.</w:t>
      </w:r>
    </w:p>
    <w:p>
      <w:pPr>
        <w:pStyle w:val="Heading2"/>
      </w:pPr>
      <w:r>
        <w:t>Antes de enviar</w:t>
      </w:r>
    </w:p>
    <w:p>
      <w:pPr>
        <w:pStyle w:val="Heading3"/>
      </w:pPr>
      <w:r>
        <w:t>1. Conteúdo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nome do cliente está correto?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responsável está correto?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problema principal foi descrito com clareza?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objetivo da solução está coerente com o briefing?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escopo inclui apenas o que foi combinado?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que não está incluído está claro?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prazo estimado faz sentido?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investimento está alinhado com o nível da demanda?</w:t>
      </w:r>
    </w:p>
    <w:p>
      <w:pPr>
        <w:pStyle w:val="Heading3"/>
      </w:pPr>
      <w:r>
        <w:t>2. Forma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texto está em português do Brasil?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tom está profissional e simples?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Não há linguagem técnica desnecessária?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Não há promessa exagerada?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A proposta parece operacional, não conceitual?</w:t>
      </w:r>
    </w:p>
    <w:p>
      <w:pPr>
        <w:pStyle w:val="Heading3"/>
      </w:pPr>
      <w:r>
        <w:t>3. Comercial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A análise inicial grátis e sem compromisso está clara?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próximo passo está definido?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A forma de pagamento está preenchida?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A validade da proposta foi informada?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follow-up já foi pensado caso o cliente não responda?</w:t>
      </w:r>
    </w:p>
    <w:p>
      <w:pPr>
        <w:pStyle w:val="Heading3"/>
      </w:pPr>
      <w:r>
        <w:t>4. Anexos e apoio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briefing está anexado ou referenciado?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A estimativa foi incluída, se necessário?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Há observações de escopo que precisam acompanhar o envio?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 cliente recebeu apenas o que precisa ver agora?</w:t>
      </w:r>
    </w:p>
    <w:p>
      <w:pPr>
        <w:pStyle w:val="Heading2"/>
      </w:pPr>
      <w:r>
        <w:t>Texto de envio padrão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[NOME]. Tudo bem?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Segue a proposta com base no que entendemos até aqui.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quiser, eu também posso esclarecer qualquer ponto do escopo, prazo ou investimento.</w:t>
      </w:r>
    </w:p>
    <w:p>
      <w:pPr>
        <w:pStyle w:val="Heading2"/>
      </w:pPr>
      <w:r>
        <w:t>Se o cliente ainda estiver inseguro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Use este ajuste: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A proposta foi montada com base no briefing que recebemos. Se você quiser, podemos ajustar qualquer ponto antes de seguir.</w:t>
      </w:r>
    </w:p>
    <w:p>
      <w:pPr>
        <w:pStyle w:val="Heading2"/>
      </w:pPr>
      <w:r>
        <w:t>Depois do envio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Registrar: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data de envio;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canal usado;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versão da proposta;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prazo combinado para retorno;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próximo follow-up.</w:t>
      </w:r>
    </w:p>
    <w:p>
      <w:pPr>
        <w:pStyle w:val="Heading2"/>
      </w:pPr>
      <w:r>
        <w:t>Regra final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Se houver dúvida relevante de escopo, não enviar ainda. Corrigir antes de encaminhar.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hAnsi="Manrope" w:eastAsia="Manrope"/>
      <w:color w:val="15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ora" w:hAnsi="Sora" w:eastAsia="Sora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ra" w:hAnsi="Sora" w:eastAsia="Sora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ra" w:hAnsi="Sora" w:eastAsia="Sora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