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DIAGNÓSTICO EN PANTALLA ──► Menú "CONSULTA RELOJ" (Oscilando OK / En Hora)│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Verificación de Funcionamiento con la Pantalla LCD</w:t>
      </w:r>
    </w:p>
    <w:p>
      <w:pPr>
        <w:spacing w:after="120"/>
      </w:pPr>
      <w:r>
        <w:rPr>
          <w:b w:val="0"/>
          <w:sz w:val="21"/>
        </w:rPr>
        <w:t xml:space="preserve">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lcd.cpp:421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4 se comprueba desde la pantalla LCD, y la pantalla está en la lista de lo que se retira.</w:t>
      </w:r>
      <w:r>
        <w:rPr>
          <w:b w:val="0"/>
          <w:color w:val="960000"/>
          <w:sz w:val="20"/>
        </w:rPr>
        <w:t xml:space="preserve"> La arquitectura de obra del 28/08 retira la LCD, los cuatro pulsadores y el mando de relés (</w:t>
      </w:r>
      <w:r>
        <w:rPr>
          <w:rFonts w:ascii="Consolas" w:hAnsi="Consolas"/>
          <w:color w:val="960000"/>
          <w:sz w:val="20"/>
        </w:rPr>
        <w:t>ESTADO.md:80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§1.3). </w:t>
      </w:r>
      <w:r>
        <w:rPr>
          <w:b/>
          <w:color w:val="960000"/>
          <w:sz w:val="20"/>
        </w:rPr>
        <w:t>MEDIDO hoy en el fuente: la pantalla sigue en el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01_Firmware/Maestro/src/main.cpp:46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en </w:t>
      </w:r>
      <w:r>
        <w:rPr>
          <w:rFonts w:ascii="Consolas" w:hAnsi="Consolas"/>
          <w:color w:val="960000"/>
          <w:sz w:val="20"/>
        </w:rPr>
        <w:t>01_Firmware/Maestro/src/lcd.cpp:428-443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este procedimiento funciona tal cual mientras la LCD siga montada</w:t>
      </w:r>
      <w:r>
        <w:rPr>
          <w:b w:val="0"/>
          <w:color w:val="960000"/>
          <w:sz w:val="20"/>
        </w:rPr>
        <w:t xml:space="preserve">. 🟡 </w:t>
      </w:r>
      <w:r>
        <w:rPr>
          <w:b/>
          <w:color w:val="960000"/>
          <w:sz w:val="20"/>
        </w:rPr>
        <w:t>PENDIENTE, con dueño: el día que se retire la pantalla, este apartado se queda sin instrumento</w:t>
      </w:r>
      <w:r>
        <w:rPr>
          <w:b w:val="0"/>
          <w:color w:val="960000"/>
          <w:sz w:val="20"/>
        </w:rPr>
        <w:t xml:space="preserve"> y hay que decidir por dónde se lee el diagnóstico del reloj (la consola por celular es la candidata obvia, pero </w:t>
      </w:r>
      <w:r>
        <w:rPr>
          <w:b/>
          <w:color w:val="960000"/>
          <w:sz w:val="20"/>
        </w:rPr>
        <w:t>hoy no muestra estos tres mensajes</w:t>
      </w:r>
      <w:r>
        <w:rPr>
          <w:b w:val="0"/>
          <w:color w:val="960000"/>
          <w:sz w:val="20"/>
        </w:rPr>
        <w:t xml:space="preserve"> y este manual no lo afirma). </w:t>
      </w:r>
      <w:r>
        <w:rPr>
          <w:b/>
          <w:color w:val="960000"/>
          <w:sz w:val="20"/>
        </w:rPr>
        <w:t>Lo decide el responsable</w:t>
      </w:r>
      <w:r>
        <w:rPr>
          <w:b w:val="0"/>
          <w:color w:val="960000"/>
          <w:sz w:val="20"/>
        </w:rPr>
        <w:t>, no este documento.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grep -rn  "Wire\.|#include &lt;Wire" Maestro/src Esclavo/src      -&gt;  0 coincidencias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</w:t>
      </w:r>
    </w:p>
    <w:p>
      <w:pPr>
        <w:spacing w:after="120"/>
      </w:pPr>
      <w:r>
        <w:rPr>
          <w:b/>
          <w:sz w:val="21"/>
        </w:rPr>
        <w:t>Consecuencia para quien esté en el poste:</w:t>
      </w:r>
      <w:r>
        <w:rPr>
          <w:b w:val="0"/>
          <w:sz w:val="21"/>
        </w:rPr>
        <w:t xml:space="preserve"> si alguien conecta un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—donde sea— **hoy no</w:t>
      </w:r>
    </w:p>
    <w:p>
      <w:pPr>
        <w:spacing w:after="120"/>
      </w:pPr>
      <w:r>
        <w:rPr>
          <w:b w:val="0"/>
          <w:sz w:val="21"/>
        </w:rPr>
        <w:t>pasa nada</w:t>
      </w:r>
      <w:r>
        <w:rPr>
          <w:b/>
          <w:sz w:val="21"/>
        </w:rPr>
        <w:t xml:space="preserve">. No hay software que lo lea. </w:t>
      </w:r>
      <w:r>
        <w:rPr>
          <w:b w:val="0"/>
          <w:sz w:val="21"/>
        </w:rPr>
        <w:t>El síntoma esperado es el silencio**, y confundirlo con un</w:t>
      </w:r>
    </w:p>
    <w:p>
      <w:pPr>
        <w:spacing w:after="120"/>
      </w:pPr>
      <w:r>
        <w:rPr>
          <w:b w:val="0"/>
          <w:sz w:val="21"/>
        </w:rPr>
        <w:t>módulo defectuoso hace que se devuelva un módulo bueno y se gaste la sesión buscando un fallo de</w:t>
      </w:r>
    </w:p>
    <w:p>
      <w:pPr>
        <w:spacing w:after="120"/>
      </w:pPr>
      <w:r>
        <w:rPr>
          <w:b w:val="0"/>
          <w:sz w:val="21"/>
        </w:rPr>
        <w:t>hardware que no existe.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lcd.cpp:428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