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baliza-sr30--documentación-de-hardware"/>
    <w:p>
      <w:pPr>
        <w:pStyle w:val="Heading1"/>
      </w:pPr>
      <w:r>
        <w:t xml:space="preserve">Baliza SR30 — Documentación de hardware</w:t>
      </w:r>
    </w:p>
    <w:p>
      <w:pPr>
        <w:pStyle w:val="FirstParagraph"/>
      </w:pPr>
      <w:r>
        <w:rPr>
          <w:b/>
          <w:bCs/>
        </w:rPr>
        <w:t xml:space="preserve">Tarjeta:</w:t>
      </w:r>
      <w:r>
        <w:t xml:space="preserve"> </w:t>
      </w:r>
      <w:r>
        <w:rPr>
          <w:rStyle w:val="VerbatimChar"/>
        </w:rPr>
        <w:t xml:space="preserve">BALIZA_SR30</w:t>
      </w:r>
      <w:r>
        <w:t xml:space="preserve"> </w:t>
      </w:r>
      <w:r>
        <w:t xml:space="preserve">·</w:t>
      </w:r>
      <w:r>
        <w:t xml:space="preserve"> </w:t>
      </w:r>
      <w:r>
        <w:rPr>
          <w:b/>
          <w:bCs/>
        </w:rPr>
        <w:t xml:space="preserve">Título del esquemático:</w:t>
      </w:r>
      <w:r>
        <w:t xml:space="preserve"> </w:t>
      </w:r>
      <w:r>
        <w:t xml:space="preserve">"Tarjeta Control Baliza" ·</w:t>
      </w:r>
      <w:r>
        <w:t xml:space="preserve"> </w:t>
      </w:r>
      <w:r>
        <w:rPr>
          <w:b/>
          <w:bCs/>
        </w:rPr>
        <w:t xml:space="preserve">Rev:</w:t>
      </w:r>
      <w:r>
        <w:t xml:space="preserve"> </w:t>
      </w:r>
      <w:r>
        <w:t xml:space="preserve">V1.0 ·</w:t>
      </w:r>
      <w:r>
        <w:t xml:space="preserve"> </w:t>
      </w:r>
      <w:r>
        <w:rPr>
          <w:b/>
          <w:bCs/>
        </w:rPr>
        <w:t xml:space="preserve">Empresa:</w:t>
      </w:r>
      <w:r>
        <w:t xml:space="preserve"> </w:t>
      </w:r>
      <w:r>
        <w:t xml:space="preserve">IT VIAL SAS ·</w:t>
      </w:r>
      <w:r>
        <w:t xml:space="preserve"> </w:t>
      </w:r>
      <w:r>
        <w:rPr>
          <w:b/>
          <w:bCs/>
        </w:rPr>
        <w:t xml:space="preserve">Autor:</w:t>
      </w:r>
      <w:r>
        <w:t xml:space="preserve"> </w:t>
      </w:r>
      <w:r>
        <w:t xml:space="preserve">Ing. Freiman Parga</w:t>
      </w:r>
      <w:r>
        <w:t xml:space="preserve"> </w:t>
      </w:r>
      <w:r>
        <w:rPr>
          <w:b/>
          <w:bCs/>
        </w:rPr>
        <w:t xml:space="preserve">Ficheros fuente analizados: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Fichero</w:t>
            </w:r>
          </w:p>
        </w:tc>
        <w:tc>
          <w:tcPr/>
          <w:p>
            <w:pPr>
              <w:pStyle w:val="Compact"/>
            </w:pPr>
            <w:r>
              <w:t xml:space="preserve">Ruta</w:t>
            </w:r>
          </w:p>
        </w:tc>
      </w:tr>
      <w:tr>
        <w:tc>
          <w:tcPr/>
          <w:p>
            <w:pPr>
              <w:pStyle w:val="Compact"/>
            </w:pPr>
            <w:r>
              <w:t xml:space="preserve">Esquemático</w:t>
            </w:r>
          </w:p>
        </w:tc>
        <w:tc>
          <w:tcPr/>
          <w:p>
            <w:pPr>
              <w:pStyle w:val="Compact"/>
            </w:pPr>
            <w:r>
              <w:rPr>
                <w:rStyle w:val="VerbatimChar"/>
              </w:rPr>
              <w:t xml:space="preserve">D:\@Proyect\Baliza\2 Hardware tarjeta\balizaSR30.kicad_sch</w:t>
            </w:r>
            <w:r>
              <w:t xml:space="preserve"> </w:t>
            </w:r>
            <w:r>
              <w:t xml:space="preserve">(KiCad 8.0,</w:t>
            </w:r>
            <w:r>
              <w:t xml:space="preserve"> </w:t>
            </w:r>
            <w:r>
              <w:rPr>
                <w:rStyle w:val="VerbatimChar"/>
              </w:rPr>
              <w:t xml:space="preserve">version 20231120</w:t>
            </w:r>
            <w:r>
              <w:t xml:space="preserve">)</w:t>
            </w:r>
          </w:p>
        </w:tc>
      </w:tr>
      <w:tr>
        <w:tc>
          <w:tcPr/>
          <w:p>
            <w:pPr>
              <w:pStyle w:val="Compact"/>
            </w:pPr>
            <w:r>
              <w:t xml:space="preserve">PCB</w:t>
            </w:r>
          </w:p>
        </w:tc>
        <w:tc>
          <w:tcPr/>
          <w:p>
            <w:pPr>
              <w:pStyle w:val="Compact"/>
            </w:pPr>
            <w:r>
              <w:rPr>
                <w:rStyle w:val="VerbatimChar"/>
              </w:rPr>
              <w:t xml:space="preserve">D:\@Proyect\Baliza\2 Hardware tarjeta\balizaSR30.kicad_pcb</w:t>
            </w:r>
            <w:r>
              <w:t xml:space="preserve"> </w:t>
            </w:r>
            <w:r>
              <w:t xml:space="preserve">(KiCad 8.0.1)</w:t>
            </w:r>
          </w:p>
        </w:tc>
      </w:tr>
      <w:tr>
        <w:tc>
          <w:tcPr/>
          <w:p>
            <w:pPr>
              <w:pStyle w:val="Compact"/>
            </w:pPr>
            <w:r>
              <w:t xml:space="preserve">BOM</w:t>
            </w:r>
          </w:p>
        </w:tc>
        <w:tc>
          <w:tcPr/>
          <w:p>
            <w:pPr>
              <w:pStyle w:val="Compact"/>
            </w:pPr>
            <w:r>
              <w:rPr>
                <w:rStyle w:val="VerbatimChar"/>
              </w:rPr>
              <w:t xml:space="preserve">D:\@Proyect\Baliza\2 Hardware tarjeta\Lista de componentes Baliza.xls</w:t>
            </w:r>
            <w:r>
              <w:t xml:space="preserve"> </w:t>
            </w:r>
            <w:r>
              <w:t xml:space="preserve">(hoja</w:t>
            </w:r>
            <w:r>
              <w:t xml:space="preserve"> </w:t>
            </w:r>
            <w:r>
              <w:rPr>
                <w:rStyle w:val="VerbatimChar"/>
              </w:rPr>
              <w:t xml:space="preserve">Baliza_SR30</w:t>
            </w:r>
            <w:r>
              <w:t xml:space="preserve">)</w:t>
            </w:r>
          </w:p>
        </w:tc>
      </w:tr>
      <w:tr>
        <w:tc>
          <w:tcPr/>
          <w:p>
            <w:pPr>
              <w:pStyle w:val="Compact"/>
            </w:pPr>
            <w:r>
              <w:t xml:space="preserve">Gerbers</w:t>
            </w:r>
          </w:p>
        </w:tc>
        <w:tc>
          <w:tcPr/>
          <w:p>
            <w:pPr>
              <w:pStyle w:val="Compact"/>
            </w:pPr>
            <w:r>
              <w:rPr>
                <w:rStyle w:val="VerbatimChar"/>
              </w:rPr>
              <w:t xml:space="preserve">D:\@Proyect\Baliza\2 Hardware tarjeta\gerbers_baliza\</w:t>
            </w:r>
            <w:r>
              <w:t xml:space="preserve"> </w:t>
            </w:r>
            <w:r>
              <w:t xml:space="preserve">(generados 2025-06-24)</w:t>
            </w:r>
          </w:p>
        </w:tc>
      </w:tr>
      <w:tr>
        <w:tc>
          <w:tcPr/>
          <w:p>
            <w:pPr>
              <w:pStyle w:val="Compact"/>
            </w:pPr>
            <w:r>
              <w:t xml:space="preserve">Firmware</w:t>
            </w:r>
          </w:p>
        </w:tc>
        <w:tc>
          <w:tcPr/>
          <w:p>
            <w:pPr>
              <w:pStyle w:val="Compact"/>
            </w:pPr>
            <w:r>
              <w:rPr>
                <w:rStyle w:val="VerbatimChar"/>
              </w:rPr>
              <w:t xml:space="preserve">D:\@Proyect\Baliza\1 Firmware\Doc mplabx\18f2550_baliza_ V1.X\</w:t>
            </w:r>
          </w:p>
        </w:tc>
      </w:tr>
    </w:tbl>
    <w:p>
      <w:pPr>
        <w:pStyle w:val="BlockText"/>
      </w:pPr>
      <w:r>
        <w:rPr>
          <w:b/>
          <w:bCs/>
        </w:rPr>
        <w:t xml:space="preserve">Método:</w:t>
      </w:r>
      <w:r>
        <w:t xml:space="preserve"> </w:t>
      </w:r>
      <w:r>
        <w:t xml:space="preserve">toda la información eléctrica de este documento se ha extraído parseando las S-expressions de</w:t>
      </w:r>
      <w:r>
        <w:t xml:space="preserve"> </w:t>
      </w:r>
      <w:r>
        <w:rPr>
          <w:rStyle w:val="VerbatimChar"/>
        </w:rPr>
        <w:t xml:space="preserve">.kicad_sch</w:t>
      </w:r>
      <w:r>
        <w:t xml:space="preserve"> </w:t>
      </w:r>
      <w:r>
        <w:t xml:space="preserve">y</w:t>
      </w:r>
      <w:r>
        <w:t xml:space="preserve"> </w:t>
      </w:r>
      <w:r>
        <w:rPr>
          <w:rStyle w:val="VerbatimChar"/>
        </w:rPr>
        <w:t xml:space="preserve">.kicad_pcb</w:t>
      </w:r>
      <w:r>
        <w:t xml:space="preserve"> </w:t>
      </w:r>
      <w:r>
        <w:t xml:space="preserve">y reconstruyendo la netlist por geometría (posición de pines contra extremos de hilo, uniones y etiquetas). La reconstrucción resolvió</w:t>
      </w:r>
      <w:r>
        <w:t xml:space="preserve"> </w:t>
      </w:r>
      <w:r>
        <w:rPr>
          <w:b/>
          <w:bCs/>
        </w:rPr>
        <w:t xml:space="preserve">el 100 % de los pines</w:t>
      </w:r>
      <w:r>
        <w:t xml:space="preserve"> </w:t>
      </w:r>
      <w:r>
        <w:t xml:space="preserve">de los 41 componentes sobre puntos de conexión válidos, por lo que la netlist que aparece aquí es la del fichero, no una lectura del PDF.</w:t>
      </w:r>
    </w:p>
    <w:p>
      <w:r>
        <w:pict>
          <v:rect style="width:0;height:1.5pt" o:hralign="center" o:hrstd="t" o:hr="t"/>
        </w:pict>
      </w:r>
    </w:p>
    <w:bookmarkStart w:id="9" w:name="Xb17eb5b0a73aab13f9e48ce4683dbb501285f56"/>
    <w:p>
      <w:pPr>
        <w:pStyle w:val="Heading2"/>
      </w:pPr>
      <w:r>
        <w:t xml:space="preserve">0. ⚠️ HALLAZGOS CRÍTICOS — leer antes de fabricar o modificar</w:t>
      </w:r>
    </w:p>
    <w:p>
      <w:pPr>
        <w:pStyle w:val="FirstParagraph"/>
      </w:pPr>
      <w:r>
        <w:t xml:space="preserve">Cinco defectos hacen que la tarjeta</w:t>
      </w:r>
      <w:r>
        <w:t xml:space="preserve"> </w:t>
      </w:r>
      <w:r>
        <w:rPr>
          <w:b/>
          <w:bCs/>
        </w:rPr>
        <w:t xml:space="preserve">no funcione como espera el firmware actual</w:t>
      </w:r>
      <w:r>
        <w:t xml:space="preserve">. Tres de ellos son de hardware y no se arreglan recompilando.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Hallazgo</w:t>
            </w:r>
          </w:p>
        </w:tc>
        <w:tc>
          <w:tcPr/>
          <w:p>
            <w:pPr>
              <w:pStyle w:val="Compact"/>
            </w:pPr>
            <w:r>
              <w:t xml:space="preserve">Referencia</w:t>
            </w:r>
          </w:p>
        </w:tc>
        <w:tc>
          <w:tcPr/>
          <w:p>
            <w:pPr>
              <w:pStyle w:val="Compact"/>
            </w:pPr>
            <w:r>
              <w:t xml:space="preserve">Consecuencia</w:t>
            </w:r>
          </w:p>
        </w:tc>
      </w:tr>
      <w:tr>
        <w:tc>
          <w:tcPr/>
          <w:p>
            <w:pPr>
              <w:pStyle w:val="Compact"/>
            </w:pPr>
            <w:r>
              <w:rPr>
                <w:b/>
                <w:bCs/>
              </w:rPr>
              <w:t xml:space="preserve">C1</w:t>
            </w:r>
          </w:p>
        </w:tc>
        <w:tc>
          <w:tcPr/>
          <w:p>
            <w:pPr>
              <w:pStyle w:val="Compact"/>
            </w:pPr>
            <w:r>
              <w:rPr>
                <w:b/>
                <w:bCs/>
              </w:rPr>
              <w:t xml:space="preserve">El buzzer está en RC1, el firmware lo ataca en RC0.</w:t>
            </w:r>
            <w:r>
              <w:t xml:space="preserve"> </w:t>
            </w:r>
            <w:r>
              <w:t xml:space="preserve">El neto</w:t>
            </w:r>
            <w:r>
              <w:t xml:space="preserve"> </w:t>
            </w:r>
            <w:r>
              <w:rPr>
                <w:rStyle w:val="VerbatimChar"/>
              </w:rPr>
              <w:t xml:space="preserve">BUZZER</w:t>
            </w:r>
            <w:r>
              <w:t xml:space="preserve"> </w:t>
            </w:r>
            <w:r>
              <w:t xml:space="preserve">va a</w:t>
            </w:r>
            <w:r>
              <w:t xml:space="preserve"> </w:t>
            </w:r>
            <w:r>
              <w:rPr>
                <w:rStyle w:val="VerbatimChar"/>
              </w:rPr>
              <w:t xml:space="preserve">U1</w:t>
            </w:r>
            <w:r>
              <w:t xml:space="preserve"> </w:t>
            </w:r>
            <w:r>
              <w:t xml:space="preserve">pin 12 (</w:t>
            </w:r>
            <w:r>
              <w:rPr>
                <w:rStyle w:val="VerbatimChar"/>
              </w:rPr>
              <w:t xml:space="preserve">RC1</w:t>
            </w:r>
            <w:r>
              <w:t xml:space="preserve">); el firmware define</w:t>
            </w:r>
            <w:r>
              <w:t xml:space="preserve"> </w:t>
            </w:r>
            <w:r>
              <w:rPr>
                <w:rStyle w:val="VerbatimChar"/>
              </w:rPr>
              <w:t xml:space="preserve">ON_BUZZER = LATCbits.LATC0</w:t>
            </w:r>
            <w:r>
              <w:t xml:space="preserve"> </w:t>
            </w:r>
            <w:r>
              <w:t xml:space="preserve">(</w:t>
            </w:r>
            <w:r>
              <w:rPr>
                <w:rStyle w:val="VerbatimChar"/>
              </w:rPr>
              <w:t xml:space="preserve">Buzzer.h:24</w:t>
            </w:r>
            <w:r>
              <w:t xml:space="preserve">). En</w:t>
            </w:r>
            <w:r>
              <w:t xml:space="preserve"> </w:t>
            </w:r>
            <w:r>
              <w:rPr>
                <w:rStyle w:val="VerbatimChar"/>
              </w:rPr>
              <w:t xml:space="preserve">Buzzer.c:162</w:t>
            </w:r>
            <w:r>
              <w:t xml:space="preserve"> </w:t>
            </w:r>
            <w:r>
              <w:t xml:space="preserve">está</w:t>
            </w:r>
            <w:r>
              <w:t xml:space="preserve"> </w:t>
            </w:r>
            <w:r>
              <w:rPr>
                <w:b/>
                <w:bCs/>
              </w:rPr>
              <w:t xml:space="preserve">comentada</w:t>
            </w:r>
            <w:r>
              <w:t xml:space="preserve"> </w:t>
            </w:r>
            <w:r>
              <w:t xml:space="preserve">la línea correcta</w:t>
            </w:r>
            <w:r>
              <w:t xml:space="preserve"> </w:t>
            </w:r>
            <w:r>
              <w:rPr>
                <w:rStyle w:val="VerbatimChar"/>
              </w:rPr>
              <w:t xml:space="preserve">//TRISCbits.TRISC1 = 0;</w:t>
            </w:r>
            <w:r>
              <w:t xml:space="preserve"> </w:t>
            </w:r>
            <w:r>
              <w:t xml:space="preserve">y activa la incorrecta</w:t>
            </w:r>
            <w:r>
              <w:t xml:space="preserve"> </w:t>
            </w:r>
            <w:r>
              <w:rPr>
                <w:rStyle w:val="VerbatimChar"/>
              </w:rPr>
              <w:t xml:space="preserve">TRISCbits.TRISC0 = 0;</w:t>
            </w:r>
            <w:r>
              <w:t xml:space="preserve"> </w:t>
            </w:r>
            <w:r>
              <w:t xml:space="preserve">(</w:t>
            </w:r>
            <w:r>
              <w:rPr>
                <w:rStyle w:val="VerbatimChar"/>
              </w:rPr>
              <w:t xml:space="preserve">Buzzer.c:163</w:t>
            </w:r>
            <w:r>
              <w:t xml:space="preserve">).</w:t>
            </w:r>
          </w:p>
        </w:tc>
        <w:tc>
          <w:tcPr/>
          <w:p>
            <w:pPr>
              <w:pStyle w:val="Compact"/>
            </w:pPr>
            <w:r>
              <w:rPr>
                <w:rStyle w:val="VerbatimChar"/>
              </w:rPr>
              <w:t xml:space="preserve">balizaSR30.kicad_sch:11443</w:t>
            </w:r>
            <w:r>
              <w:t xml:space="preserve"> </w:t>
            </w:r>
            <w:r>
              <w:t xml:space="preserve">(BZ1),</w:t>
            </w:r>
            <w:r>
              <w:t xml:space="preserve"> </w:t>
            </w:r>
            <w:r>
              <w:rPr>
                <w:rStyle w:val="VerbatimChar"/>
              </w:rPr>
              <w:t xml:space="preserve">:10283</w:t>
            </w:r>
            <w:r>
              <w:t xml:space="preserve"> </w:t>
            </w:r>
            <w:r>
              <w:t xml:space="preserve">(U1)</w:t>
            </w:r>
          </w:p>
        </w:tc>
        <w:tc>
          <w:tcPr/>
          <w:p>
            <w:pPr>
              <w:pStyle w:val="Compact"/>
            </w:pPr>
            <w:r>
              <w:rPr>
                <w:b/>
                <w:bCs/>
              </w:rPr>
              <w:t xml:space="preserve">El buzzer nunca suena.</w:t>
            </w:r>
            <w:r>
              <w:t xml:space="preserve"> </w:t>
            </w:r>
            <w:r>
              <w:t xml:space="preserve">Además RC0 es el neto</w:t>
            </w:r>
            <w:r>
              <w:t xml:space="preserve"> </w:t>
            </w:r>
            <w:r>
              <w:rPr>
                <w:rStyle w:val="VerbatimChar"/>
              </w:rPr>
              <w:t xml:space="preserve">BUTTON</w:t>
            </w:r>
            <w:r>
              <w:t xml:space="preserve">: el firmware convierte en salida un pin que en la placa tiene pull-up (R4 10 K) y un pulsador (SW1) a través de D2.</w:t>
            </w:r>
            <w:r>
              <w:t xml:space="preserve"> </w:t>
            </w:r>
            <w:r>
              <w:rPr>
                <w:b/>
                <w:bCs/>
              </w:rPr>
              <w:t xml:space="preserve">Si se pulsa SW1 con LATC0=1, la salida del PIC queda cortocircuitada a GND a través de D2</w:t>
            </w:r>
            <w:r>
              <w:t xml:space="preserve"> </w:t>
            </w:r>
            <w:r>
              <w:t xml:space="preserve">(sólo limitada por la impedancia de salida del puerto). Riesgo de destrucción del pin.</w:t>
            </w:r>
          </w:p>
        </w:tc>
      </w:tr>
      <w:tr>
        <w:tc>
          <w:tcPr/>
          <w:p>
            <w:pPr>
              <w:pStyle w:val="Compact"/>
            </w:pPr>
            <w:r>
              <w:rPr>
                <w:b/>
                <w:bCs/>
              </w:rPr>
              <w:t xml:space="preserve">C2</w:t>
            </w:r>
          </w:p>
        </w:tc>
        <w:tc>
          <w:tcPr/>
          <w:p>
            <w:pPr>
              <w:pStyle w:val="Compact"/>
            </w:pPr>
            <w:r>
              <w:rPr>
                <w:b/>
                <w:bCs/>
              </w:rPr>
              <w:t xml:space="preserve">El buzzer no puede sonar aunque se arregle C1: R15 = 100 kΩ está en serie con él.</w:t>
            </w:r>
            <w:r>
              <w:t xml:space="preserve"> </w:t>
            </w:r>
            <w:r>
              <w:t xml:space="preserve">Camino:</w:t>
            </w:r>
            <w:r>
              <w:t xml:space="preserve"> </w:t>
            </w:r>
            <w:r>
              <w:rPr>
                <w:rStyle w:val="VerbatimChar"/>
              </w:rPr>
              <w:t xml:space="preserve">+12V → R15 (100k) → BZ1.1 → BZ1.2 → Q4(C) → Q4(E) → GND</w:t>
            </w:r>
            <w:r>
              <w:t xml:space="preserve">. Corriente máxima = 12 V / 100 kΩ =</w:t>
            </w:r>
            <w:r>
              <w:t xml:space="preserve"> </w:t>
            </w:r>
            <w:r>
              <w:rPr>
                <w:b/>
                <w:bCs/>
              </w:rPr>
              <w:t xml:space="preserve">120 µA</w:t>
            </w:r>
            <w:r>
              <w:t xml:space="preserve">.</w:t>
            </w:r>
          </w:p>
        </w:tc>
        <w:tc>
          <w:tcPr/>
          <w:p>
            <w:pPr>
              <w:pStyle w:val="Compact"/>
            </w:pPr>
            <w:r>
              <w:rPr>
                <w:rStyle w:val="VerbatimChar"/>
              </w:rPr>
              <w:t xml:space="preserve">balizaSR30.kicad_sch:9096</w:t>
            </w:r>
            <w:r>
              <w:t xml:space="preserve"> </w:t>
            </w:r>
            <w:r>
              <w:t xml:space="preserve">(R15),</w:t>
            </w:r>
            <w:r>
              <w:t xml:space="preserve"> </w:t>
            </w:r>
            <w:r>
              <w:rPr>
                <w:rStyle w:val="VerbatimChar"/>
              </w:rPr>
              <w:t xml:space="preserve">:11443</w:t>
            </w:r>
            <w:r>
              <w:t xml:space="preserve"> </w:t>
            </w:r>
            <w:r>
              <w:t xml:space="preserve">(BZ1)</w:t>
            </w:r>
          </w:p>
        </w:tc>
        <w:tc>
          <w:tcPr/>
          <w:p>
            <w:pPr>
              <w:pStyle w:val="Compact"/>
            </w:pPr>
            <w:r>
              <w:t xml:space="preserve">Un buzzer magnético necesita 20–30 mA; uno piezo con oscilador interno, 3–10 mA. Con 120 µA</w:t>
            </w:r>
            <w:r>
              <w:t xml:space="preserve"> </w:t>
            </w:r>
            <w:r>
              <w:rPr>
                <w:b/>
                <w:bCs/>
              </w:rPr>
              <w:t xml:space="preserve">no emite sonido audible</w:t>
            </w:r>
            <w:r>
              <w:t xml:space="preserve">. Además la polaridad está invertida: el pin marcado</w:t>
            </w:r>
            <w:r>
              <w:t xml:space="preserve"> </w:t>
            </w:r>
            <w:r>
              <w:rPr>
                <w:rStyle w:val="VerbatimChar"/>
              </w:rPr>
              <w:t xml:space="preserve">+</w:t>
            </w:r>
            <w:r>
              <w:t xml:space="preserve"> </w:t>
            </w:r>
            <w:r>
              <w:t xml:space="preserve">de BZ1 es el que va al colector (lado bajo) y el</w:t>
            </w:r>
            <w:r>
              <w:t xml:space="preserve"> </w:t>
            </w:r>
            <w:r>
              <w:rPr>
                <w:rStyle w:val="VerbatimChar"/>
              </w:rPr>
              <w:t xml:space="preserve">-</w:t>
            </w:r>
            <w:r>
              <w:t xml:space="preserve"> </w:t>
            </w:r>
            <w:r>
              <w:t xml:space="preserve">al lado de alimentación.</w:t>
            </w:r>
          </w:p>
        </w:tc>
      </w:tr>
      <w:tr>
        <w:tc>
          <w:tcPr/>
          <w:p>
            <w:pPr>
              <w:pStyle w:val="Compact"/>
            </w:pPr>
            <w:r>
              <w:rPr>
                <w:b/>
                <w:bCs/>
              </w:rPr>
              <w:t xml:space="preserve">C3</w:t>
            </w:r>
          </w:p>
        </w:tc>
        <w:tc>
          <w:tcPr/>
          <w:p>
            <w:pPr>
              <w:pStyle w:val="Compact"/>
            </w:pPr>
            <w:r>
              <w:rPr>
                <w:b/>
                <w:bCs/>
              </w:rPr>
              <w:t xml:space="preserve">AN3 (sensor de temperatura) está deshabilitado por configuración del ADC.</w:t>
            </w:r>
            <w:r>
              <w:t xml:space="preserve"> </w:t>
            </w:r>
            <w:r>
              <w:t xml:space="preserve">El LM35 (</w:t>
            </w:r>
            <w:r>
              <w:rPr>
                <w:rStyle w:val="VerbatimChar"/>
              </w:rPr>
              <w:t xml:space="preserve">U5</w:t>
            </w:r>
            <w:r>
              <w:t xml:space="preserve">) entra en</w:t>
            </w:r>
            <w:r>
              <w:t xml:space="preserve"> </w:t>
            </w:r>
            <w:r>
              <w:rPr>
                <w:rStyle w:val="VerbatimChar"/>
              </w:rPr>
              <w:t xml:space="preserve">U1</w:t>
            </w:r>
            <w:r>
              <w:t xml:space="preserve"> </w:t>
            </w:r>
            <w:r>
              <w:t xml:space="preserve">pin 5 =</w:t>
            </w:r>
            <w:r>
              <w:t xml:space="preserve"> </w:t>
            </w:r>
            <w:r>
              <w:rPr>
                <w:rStyle w:val="VerbatimChar"/>
              </w:rPr>
              <w:t xml:space="preserve">RA3/AN3</w:t>
            </w:r>
            <w:r>
              <w:t xml:space="preserve"> </w:t>
            </w:r>
            <w:r>
              <w:t xml:space="preserve">por el neto</w:t>
            </w:r>
            <w:r>
              <w:t xml:space="preserve"> </w:t>
            </w:r>
            <w:r>
              <w:rPr>
                <w:rStyle w:val="VerbatimChar"/>
              </w:rPr>
              <w:t xml:space="preserve">S_TEMP</w:t>
            </w:r>
            <w:r>
              <w:t xml:space="preserve">. El firmware ejecuta</w:t>
            </w:r>
            <w:r>
              <w:t xml:space="preserve"> </w:t>
            </w:r>
            <w:r>
              <w:rPr>
                <w:rStyle w:val="VerbatimChar"/>
              </w:rPr>
              <w:t xml:space="preserve">ADCON1bits.PCFG = 0b1011</w:t>
            </w:r>
            <w:r>
              <w:t xml:space="preserve"> </w:t>
            </w:r>
            <w:r>
              <w:t xml:space="preserve">(</w:t>
            </w:r>
            <w:r>
              <w:rPr>
                <w:rStyle w:val="VerbatimChar"/>
              </w:rPr>
              <w:t xml:space="preserve">main.c:175</w:t>
            </w:r>
            <w:r>
              <w:t xml:space="preserve">), que en el PIC18F2550 deja</w:t>
            </w:r>
            <w:r>
              <w:t xml:space="preserve"> </w:t>
            </w:r>
            <w:r>
              <w:rPr>
                <w:b/>
                <w:bCs/>
              </w:rPr>
              <w:t xml:space="preserve">sólo AN0, AN1 y AN2 como analógicas</w:t>
            </w:r>
            <w:r>
              <w:t xml:space="preserve">; AN3 queda como E/S digital. Aun así</w:t>
            </w:r>
            <w:r>
              <w:t xml:space="preserve"> </w:t>
            </w:r>
            <w:r>
              <w:rPr>
                <w:rStyle w:val="VerbatimChar"/>
              </w:rPr>
              <w:t xml:space="preserve">Aplicacion.c:227</w:t>
            </w:r>
            <w:r>
              <w:t xml:space="preserve"> </w:t>
            </w:r>
            <w:r>
              <w:t xml:space="preserve">llama a</w:t>
            </w:r>
            <w:r>
              <w:t xml:space="preserve"> </w:t>
            </w:r>
            <w:r>
              <w:rPr>
                <w:rStyle w:val="VerbatimChar"/>
              </w:rPr>
              <w:t xml:space="preserve">ADC_read(3)</w:t>
            </w:r>
            <w:r>
              <w:t xml:space="preserve">.</w:t>
            </w:r>
          </w:p>
        </w:tc>
        <w:tc>
          <w:tcPr/>
          <w:p>
            <w:pPr>
              <w:pStyle w:val="Compact"/>
            </w:pPr>
            <w:r>
              <w:rPr>
                <w:rStyle w:val="VerbatimChar"/>
              </w:rPr>
              <w:t xml:space="preserve">balizaSR30.kicad_sch:10139</w:t>
            </w:r>
            <w:r>
              <w:t xml:space="preserve"> </w:t>
            </w:r>
            <w:r>
              <w:t xml:space="preserve">(U5),</w:t>
            </w:r>
            <w:r>
              <w:t xml:space="preserve"> </w:t>
            </w:r>
            <w:r>
              <w:rPr>
                <w:rStyle w:val="VerbatimChar"/>
              </w:rPr>
              <w:t xml:space="preserve">main.c:175</w:t>
            </w:r>
          </w:p>
        </w:tc>
        <w:tc>
          <w:tcPr/>
          <w:p>
            <w:pPr>
              <w:pStyle w:val="Compact"/>
            </w:pPr>
            <w:r>
              <w:t xml:space="preserve">La lectura de temperatura</w:t>
            </w:r>
            <w:r>
              <w:t xml:space="preserve"> </w:t>
            </w:r>
            <w:r>
              <w:rPr>
                <w:b/>
                <w:bCs/>
              </w:rPr>
              <w:t xml:space="preserve">no está especificada por Microchip</w:t>
            </w:r>
            <w:r>
              <w:t xml:space="preserve"> </w:t>
            </w:r>
            <w:r>
              <w:t xml:space="preserve">(canal seleccionado sobre un pin no configurado como analógico) y el buffer digital de entrada queda activo con una tensión analógica encima. La temperatura que reporte el equipo no es fiable.</w:t>
            </w:r>
          </w:p>
        </w:tc>
      </w:tr>
      <w:tr>
        <w:tc>
          <w:tcPr/>
          <w:p>
            <w:pPr>
              <w:pStyle w:val="Compact"/>
            </w:pPr>
            <w:r>
              <w:rPr>
                <w:b/>
                <w:bCs/>
              </w:rPr>
              <w:t xml:space="preserve">C4</w:t>
            </w:r>
          </w:p>
        </w:tc>
        <w:tc>
          <w:tcPr/>
          <w:p>
            <w:pPr>
              <w:pStyle w:val="Compact"/>
            </w:pPr>
            <w:r>
              <w:rPr>
                <w:b/>
                <w:bCs/>
              </w:rPr>
              <w:t xml:space="preserve">La fórmula de temperatura es incorrecta para un LM35 por un factor 10.</w:t>
            </w:r>
            <w:r>
              <w:t xml:space="preserve"> </w:t>
            </w:r>
            <w:r>
              <w:rPr>
                <w:rStyle w:val="VerbatimChar"/>
              </w:rPr>
              <w:t xml:space="preserve">Aplicacion.c:228-229</w:t>
            </w:r>
            <w:r>
              <w:t xml:space="preserve"> </w:t>
            </w:r>
            <w:r>
              <w:t xml:space="preserve">calcula</w:t>
            </w:r>
            <w:r>
              <w:t xml:space="preserve"> </w:t>
            </w:r>
            <w:r>
              <w:rPr>
                <w:rStyle w:val="VerbatimChar"/>
              </w:rPr>
              <w:t xml:space="preserve">T = (ADC·5/1024)·10</w:t>
            </w:r>
            <w:r>
              <w:t xml:space="preserve">. El LM35 entrega</w:t>
            </w:r>
            <w:r>
              <w:t xml:space="preserve"> </w:t>
            </w:r>
            <w:r>
              <w:rPr>
                <w:b/>
                <w:bCs/>
              </w:rPr>
              <w:t xml:space="preserve">10 mV/°C</w:t>
            </w:r>
            <w:r>
              <w:t xml:space="preserve">, luego</w:t>
            </w:r>
            <w:r>
              <w:t xml:space="preserve"> </w:t>
            </w:r>
            <w:r>
              <w:rPr>
                <w:rStyle w:val="VerbatimChar"/>
              </w:rPr>
              <w:t xml:space="preserve">T[°C] = V·100</w:t>
            </w:r>
            <w:r>
              <w:t xml:space="preserve">.</w:t>
            </w:r>
          </w:p>
        </w:tc>
        <w:tc>
          <w:tcPr/>
          <w:p>
            <w:pPr>
              <w:pStyle w:val="Compact"/>
            </w:pPr>
            <w:r>
              <w:rPr>
                <w:rStyle w:val="VerbatimChar"/>
              </w:rPr>
              <w:t xml:space="preserve">main.c</w:t>
            </w:r>
            <w:r>
              <w:t xml:space="preserve"> </w:t>
            </w:r>
            <w:r>
              <w:t xml:space="preserve">/</w:t>
            </w:r>
            <w:r>
              <w:t xml:space="preserve"> </w:t>
            </w:r>
            <w:r>
              <w:rPr>
                <w:rStyle w:val="VerbatimChar"/>
              </w:rPr>
              <w:t xml:space="preserve">Aplicacion.c:227-229</w:t>
            </w:r>
          </w:p>
        </w:tc>
        <w:tc>
          <w:tcPr/>
          <w:p>
            <w:pPr>
              <w:pStyle w:val="Compact"/>
            </w:pPr>
            <w:r>
              <w:t xml:space="preserve">La temperatura mostrada es</w:t>
            </w:r>
            <w:r>
              <w:t xml:space="preserve"> </w:t>
            </w:r>
            <w:r>
              <w:rPr>
                <w:b/>
                <w:bCs/>
              </w:rPr>
              <w:t xml:space="preserve">la décima parte</w:t>
            </w:r>
            <w:r>
              <w:t xml:space="preserve"> </w:t>
            </w:r>
            <w:r>
              <w:t xml:space="preserve">de la real (25 °C se leería como 2,5).</w:t>
            </w:r>
          </w:p>
        </w:tc>
      </w:tr>
      <w:tr>
        <w:tc>
          <w:tcPr/>
          <w:p>
            <w:pPr>
              <w:pStyle w:val="Compact"/>
            </w:pPr>
            <w:r>
              <w:rPr>
                <w:b/>
                <w:bCs/>
              </w:rPr>
              <w:t xml:space="preserve">C5</w:t>
            </w:r>
          </w:p>
        </w:tc>
        <w:tc>
          <w:tcPr/>
          <w:p>
            <w:pPr>
              <w:pStyle w:val="Compact"/>
            </w:pPr>
            <w:r>
              <w:rPr>
                <w:b/>
                <w:bCs/>
              </w:rPr>
              <w:t xml:space="preserve">La puerta del MOSFET de potencia recibe sólo 3,4 V.</w:t>
            </w:r>
            <w:r>
              <w:t xml:space="preserve"> </w:t>
            </w:r>
            <w:r>
              <w:rPr>
                <w:rStyle w:val="VerbatimChar"/>
              </w:rPr>
              <w:t xml:space="preserve">R8</w:t>
            </w:r>
            <w:r>
              <w:t xml:space="preserve"> </w:t>
            </w:r>
            <w:r>
              <w:t xml:space="preserve">(2,2 k) en serie desde RC2 y</w:t>
            </w:r>
            <w:r>
              <w:t xml:space="preserve"> </w:t>
            </w:r>
            <w:r>
              <w:rPr>
                <w:rStyle w:val="VerbatimChar"/>
              </w:rPr>
              <w:t xml:space="preserve">R9</w:t>
            </w:r>
            <w:r>
              <w:t xml:space="preserve"> </w:t>
            </w:r>
            <w:r>
              <w:t xml:space="preserve">(4,7 k) de puerta a masa forman un divisor:</w:t>
            </w:r>
            <w:r>
              <w:t xml:space="preserve"> </w:t>
            </w:r>
            <w:r>
              <w:rPr>
                <w:rStyle w:val="VerbatimChar"/>
              </w:rPr>
              <w:t xml:space="preserve">Vgs = 5 V · 4,7/(2,2+4,7) = 3,41 V</w:t>
            </w:r>
            <w:r>
              <w:t xml:space="preserve">.</w:t>
            </w:r>
            <w:r>
              <w:t xml:space="preserve"> </w:t>
            </w:r>
            <w:r>
              <w:rPr>
                <w:rStyle w:val="VerbatimChar"/>
              </w:rPr>
              <w:t xml:space="preserve">Q2</w:t>
            </w:r>
            <w:r>
              <w:t xml:space="preserve"> </w:t>
            </w:r>
            <w:r>
              <w:t xml:space="preserve">está en el BOM como</w:t>
            </w:r>
            <w:r>
              <w:t xml:space="preserve"> </w:t>
            </w:r>
            <w:r>
              <w:rPr>
                <w:rStyle w:val="VerbatimChar"/>
                <w:b/>
                <w:bCs/>
              </w:rPr>
              <w:t xml:space="preserve">Q_NMOS_GDS</w:t>
            </w:r>
            <w:r>
              <w:t xml:space="preserve">, un símbolo genérico</w:t>
            </w:r>
            <w:r>
              <w:t xml:space="preserve"> </w:t>
            </w:r>
            <w:r>
              <w:rPr>
                <w:b/>
                <w:bCs/>
              </w:rPr>
              <w:t xml:space="preserve">sin referencia de fabricante</w:t>
            </w:r>
            <w:r>
              <w:t xml:space="preserve">.</w:t>
            </w:r>
          </w:p>
        </w:tc>
        <w:tc>
          <w:tcPr/>
          <w:p>
            <w:pPr>
              <w:pStyle w:val="Compact"/>
            </w:pPr>
            <w:r>
              <w:rPr>
                <w:rStyle w:val="VerbatimChar"/>
              </w:rPr>
              <w:t xml:space="preserve">balizaSR30.kicad_sch:7847</w:t>
            </w:r>
            <w:r>
              <w:t xml:space="preserve"> </w:t>
            </w:r>
            <w:r>
              <w:t xml:space="preserve">(Q2),</w:t>
            </w:r>
            <w:r>
              <w:t xml:space="preserve"> </w:t>
            </w:r>
            <w:r>
              <w:rPr>
                <w:rStyle w:val="VerbatimChar"/>
              </w:rPr>
              <w:t xml:space="preserve">:10703</w:t>
            </w:r>
            <w:r>
              <w:t xml:space="preserve"> </w:t>
            </w:r>
            <w:r>
              <w:t xml:space="preserve">(R8),</w:t>
            </w:r>
            <w:r>
              <w:t xml:space="preserve"> </w:t>
            </w:r>
            <w:r>
              <w:rPr>
                <w:rStyle w:val="VerbatimChar"/>
              </w:rPr>
              <w:t xml:space="preserve">:12060</w:t>
            </w:r>
            <w:r>
              <w:t xml:space="preserve"> </w:t>
            </w:r>
            <w:r>
              <w:t xml:space="preserve">(R9)</w:t>
            </w:r>
          </w:p>
        </w:tc>
        <w:tc>
          <w:tcPr/>
          <w:p>
            <w:pPr>
              <w:pStyle w:val="Compact"/>
            </w:pPr>
            <w:r>
              <w:t xml:space="preserve">Con un MOSFET estándar (p. ej. IRF540N, Vgs(th) hasta 4 V)</w:t>
            </w:r>
            <w:r>
              <w:t xml:space="preserve"> </w:t>
            </w:r>
            <w:r>
              <w:rPr>
                <w:b/>
                <w:bCs/>
              </w:rPr>
              <w:t xml:space="preserve">no conduce</w:t>
            </w:r>
            <w:r>
              <w:t xml:space="preserve">, o conduce en zona lineal y se destruye. Sólo funciona con un MOSFET</w:t>
            </w:r>
            <w:r>
              <w:t xml:space="preserve"> </w:t>
            </w:r>
            <w:r>
              <w:rPr>
                <w:i/>
                <w:iCs/>
              </w:rPr>
              <w:t xml:space="preserve">logic-level</w:t>
            </w:r>
            <w:r>
              <w:t xml:space="preserve"> </w:t>
            </w:r>
            <w:r>
              <w:t xml:space="preserve">y aun así 3,4 V está por debajo de la Vgs a la que se especifica el Rds(on).</w:t>
            </w:r>
          </w:p>
        </w:tc>
      </w:tr>
    </w:tbl>
    <w:p>
      <w:pPr>
        <w:pStyle w:val="BodyText"/>
      </w:pPr>
      <w:r>
        <w:t xml:space="preserve">Además, dos hallazgos que sí funcionan correctamente y conviene</w:t>
      </w:r>
      <w:r>
        <w:t xml:space="preserve"> </w:t>
      </w:r>
      <w:r>
        <w:rPr>
          <w:b/>
          <w:bCs/>
        </w:rPr>
        <w:t xml:space="preserve">no tocar</w:t>
      </w:r>
      <w:r>
        <w:t xml:space="preserve">:</w:t>
      </w:r>
    </w:p>
    <w:p>
      <w:pPr>
        <w:pStyle w:val="Compact"/>
        <w:numPr>
          <w:ilvl w:val="0"/>
          <w:numId w:val="1001"/>
        </w:numPr>
      </w:pPr>
      <w:r>
        <w:t xml:space="preserve">✅ El</w:t>
      </w:r>
      <w:r>
        <w:t xml:space="preserve"> </w:t>
      </w:r>
      <w:r>
        <w:rPr>
          <w:b/>
          <w:bCs/>
        </w:rPr>
        <w:t xml:space="preserve">divisor de medida de tensión es correcto</w:t>
      </w:r>
      <w:r>
        <w:t xml:space="preserve">: R13 = 100 k / R14 = 20 k → factor 6, exactamente el que aplica el firmware (§6).</w:t>
      </w:r>
    </w:p>
    <w:p>
      <w:pPr>
        <w:pStyle w:val="Compact"/>
        <w:numPr>
          <w:ilvl w:val="0"/>
          <w:numId w:val="1001"/>
        </w:numPr>
      </w:pPr>
      <w:r>
        <w:t xml:space="preserve">✅ El</w:t>
      </w:r>
      <w:r>
        <w:t xml:space="preserve"> </w:t>
      </w:r>
      <w:r>
        <w:rPr>
          <w:b/>
          <w:bCs/>
        </w:rPr>
        <w:t xml:space="preserve">LED de vida es activo a nivel bajo</w:t>
      </w:r>
      <w:r>
        <w:t xml:space="preserve"> </w:t>
      </w:r>
      <w:r>
        <w:t xml:space="preserve">y el firmware lo trata así (</w:t>
      </w:r>
      <w:r>
        <w:rPr>
          <w:rStyle w:val="VerbatimChar"/>
        </w:rPr>
        <w:t xml:space="preserve">ON_LED_LIVE → LATA0 = 0</w:t>
      </w:r>
      <w:r>
        <w:t xml:space="preserve">). Coincide (§5).</w:t>
      </w:r>
    </w:p>
    <w:p>
      <w:r>
        <w:pict>
          <v:rect style="width:0;height:1.5pt" o:hralign="center" o:hrstd="t" o:hr="t"/>
        </w:pict>
      </w:r>
    </w:p>
    <w:bookmarkEnd w:id="9"/>
    <w:bookmarkStart w:id="10" w:name="X0a93e769bb3194465070e6a45e18414010e5141"/>
    <w:p>
      <w:pPr>
        <w:pStyle w:val="Heading2"/>
      </w:pPr>
      <w:r>
        <w:t xml:space="preserve">1. Qué es la tarjeta</w:t>
      </w:r>
    </w:p>
    <w:p>
      <w:pPr>
        <w:pStyle w:val="FirstParagraph"/>
      </w:pPr>
      <w:r>
        <w:rPr>
          <w:rStyle w:val="VerbatimChar"/>
        </w:rPr>
        <w:t xml:space="preserve">BALIZA_SR30</w:t>
      </w:r>
      <w:r>
        <w:t xml:space="preserve"> </w:t>
      </w:r>
      <w:r>
        <w:t xml:space="preserve">es una tarjeta de control de baliza/alarma temporizada de</w:t>
      </w:r>
      <w:r>
        <w:t xml:space="preserve"> </w:t>
      </w:r>
      <w:r>
        <w:rPr>
          <w:b/>
          <w:bCs/>
        </w:rPr>
        <w:t xml:space="preserve">77,0 × 90,0 mm</w:t>
      </w:r>
      <w:r>
        <w:t xml:space="preserve">, dos capas, tecnología mixta (todos los componentes de agujero pasante en la cara superior y todos los SMD en la cara inferior). Se alimenta de un</w:t>
      </w:r>
      <w:r>
        <w:t xml:space="preserve"> </w:t>
      </w:r>
      <w:r>
        <w:rPr>
          <w:b/>
          <w:bCs/>
        </w:rPr>
        <w:t xml:space="preserve">único raíl de 12 V nominales</w:t>
      </w:r>
      <w:r>
        <w:t xml:space="preserve"> </w:t>
      </w:r>
      <w:r>
        <w:t xml:space="preserve">por un conector Molex KK-396 de 2 vías (</w:t>
      </w:r>
      <w:r>
        <w:rPr>
          <w:rStyle w:val="VerbatimChar"/>
        </w:rPr>
        <w:t xml:space="preserve">J2</w:t>
      </w:r>
      <w:r>
        <w:t xml:space="preserve">, serigrafiado</w:t>
      </w:r>
      <w:r>
        <w:t xml:space="preserve"> </w:t>
      </w:r>
      <w:r>
        <w:rPr>
          <w:b/>
          <w:bCs/>
        </w:rPr>
        <w:t xml:space="preserve">FUENTE / 12V / GND</w:t>
      </w:r>
      <w:r>
        <w:t xml:space="preserve">), del que deriva un raíl de 5 V mediante un regulador lineal</w:t>
      </w:r>
      <w:r>
        <w:t xml:space="preserve"> </w:t>
      </w:r>
      <w:r>
        <w:rPr>
          <w:rStyle w:val="VerbatimChar"/>
        </w:rPr>
        <w:t xml:space="preserve">LM78M05</w:t>
      </w:r>
      <w:r>
        <w:t xml:space="preserve"> </w:t>
      </w:r>
      <w:r>
        <w:t xml:space="preserve">(</w:t>
      </w:r>
      <w:r>
        <w:rPr>
          <w:rStyle w:val="VerbatimChar"/>
        </w:rPr>
        <w:t xml:space="preserve">U3</w:t>
      </w:r>
      <w:r>
        <w:t xml:space="preserve">) precedido de un diodo Schottky en serie</w:t>
      </w:r>
      <w:r>
        <w:t xml:space="preserve"> </w:t>
      </w:r>
      <w:r>
        <w:rPr>
          <w:rStyle w:val="VerbatimChar"/>
        </w:rPr>
        <w:t xml:space="preserve">1N5822</w:t>
      </w:r>
      <w:r>
        <w:t xml:space="preserve"> </w:t>
      </w:r>
      <w:r>
        <w:t xml:space="preserve">(</w:t>
      </w:r>
      <w:r>
        <w:rPr>
          <w:rStyle w:val="VerbatimChar"/>
        </w:rPr>
        <w:t xml:space="preserve">D3</w:t>
      </w:r>
      <w:r>
        <w:t xml:space="preserve">) que hace de protección de polaridad inversa. El cerebro es un</w:t>
      </w:r>
      <w:r>
        <w:t xml:space="preserve"> </w:t>
      </w:r>
      <w:r>
        <w:rPr>
          <w:b/>
          <w:bCs/>
        </w:rPr>
        <w:t xml:space="preserve">PIC18F2550 en DIP-28</w:t>
      </w:r>
      <w:r>
        <w:t xml:space="preserve"> </w:t>
      </w:r>
      <w:r>
        <w:t xml:space="preserve">(</w:t>
      </w:r>
      <w:r>
        <w:rPr>
          <w:rStyle w:val="VerbatimChar"/>
        </w:rPr>
        <w:t xml:space="preserve">U1</w:t>
      </w:r>
      <w:r>
        <w:t xml:space="preserve">) a 20 MHz que: mantiene la hora en un</w:t>
      </w:r>
      <w:r>
        <w:t xml:space="preserve"> </w:t>
      </w:r>
      <w:r>
        <w:rPr>
          <w:b/>
          <w:bCs/>
        </w:rPr>
        <w:t xml:space="preserve">RTC DS1307</w:t>
      </w:r>
      <w:r>
        <w:t xml:space="preserve"> </w:t>
      </w:r>
      <w:r>
        <w:t xml:space="preserve">(</w:t>
      </w:r>
      <w:r>
        <w:rPr>
          <w:rStyle w:val="VerbatimChar"/>
        </w:rPr>
        <w:t xml:space="preserve">U4</w:t>
      </w:r>
      <w:r>
        <w:t xml:space="preserve">) por I²C con cristal de 32,768 kHz y pila de respaldo de 20 mm; conversa a 9600 baudios con un</w:t>
      </w:r>
      <w:r>
        <w:t xml:space="preserve"> </w:t>
      </w:r>
      <w:r>
        <w:rPr>
          <w:b/>
          <w:bCs/>
        </w:rPr>
        <w:t xml:space="preserve">módulo Bluetooth HC-06</w:t>
      </w:r>
      <w:r>
        <w:t xml:space="preserve"> </w:t>
      </w:r>
      <w:r>
        <w:t xml:space="preserve">(</w:t>
      </w:r>
      <w:r>
        <w:rPr>
          <w:rStyle w:val="VerbatimChar"/>
        </w:rPr>
        <w:t xml:space="preserve">U2</w:t>
      </w:r>
      <w:r>
        <w:t xml:space="preserve">) montado en cabecera de 6 pines; parpadea un</w:t>
      </w:r>
      <w:r>
        <w:t xml:space="preserve"> </w:t>
      </w:r>
      <w:r>
        <w:rPr>
          <w:b/>
          <w:bCs/>
        </w:rPr>
        <w:t xml:space="preserve">LED de vida</w:t>
      </w:r>
      <w:r>
        <w:t xml:space="preserve"> </w:t>
      </w:r>
      <w:r>
        <w:t xml:space="preserve">(</w:t>
      </w:r>
      <w:r>
        <w:rPr>
          <w:rStyle w:val="VerbatimChar"/>
        </w:rPr>
        <w:t xml:space="preserve">D1</w:t>
      </w:r>
      <w:r>
        <w:t xml:space="preserve">); acciona un</w:t>
      </w:r>
      <w:r>
        <w:t xml:space="preserve"> </w:t>
      </w:r>
      <w:r>
        <w:rPr>
          <w:b/>
          <w:bCs/>
        </w:rPr>
        <w:t xml:space="preserve">buzzer</w:t>
      </w:r>
      <w:r>
        <w:t xml:space="preserve"> </w:t>
      </w:r>
      <w:r>
        <w:t xml:space="preserve">(</w:t>
      </w:r>
      <w:r>
        <w:rPr>
          <w:rStyle w:val="VerbatimChar"/>
        </w:rPr>
        <w:t xml:space="preserve">BZ1</w:t>
      </w:r>
      <w:r>
        <w:t xml:space="preserve">) por transistor</w:t>
      </w:r>
      <w:r>
        <w:t xml:space="preserve"> </w:t>
      </w:r>
      <w:r>
        <w:rPr>
          <w:rStyle w:val="VerbatimChar"/>
        </w:rPr>
        <w:t xml:space="preserve">MMBT3904</w:t>
      </w:r>
      <w:r>
        <w:t xml:space="preserve"> </w:t>
      </w:r>
      <w:r>
        <w:t xml:space="preserve">(</w:t>
      </w:r>
      <w:r>
        <w:rPr>
          <w:rStyle w:val="VerbatimChar"/>
        </w:rPr>
        <w:t xml:space="preserve">Q4</w:t>
      </w:r>
      <w:r>
        <w:t xml:space="preserve">); y conmuta la salida de potencia</w:t>
      </w:r>
      <w:r>
        <w:t xml:space="preserve"> </w:t>
      </w:r>
      <w:r>
        <w:rPr>
          <w:b/>
          <w:bCs/>
        </w:rPr>
        <w:t xml:space="preserve">CLUSTER</w:t>
      </w:r>
      <w:r>
        <w:t xml:space="preserve"> </w:t>
      </w:r>
      <w:r>
        <w:t xml:space="preserve">por un MOSFET de canal N en TO-220 (</w:t>
      </w:r>
      <w:r>
        <w:rPr>
          <w:rStyle w:val="VerbatimChar"/>
        </w:rPr>
        <w:t xml:space="preserve">Q2</w:t>
      </w:r>
      <w:r>
        <w:t xml:space="preserve">) en configuración de lado bajo, sacada al exterior por un segundo Molex KK-396 (</w:t>
      </w:r>
      <w:r>
        <w:rPr>
          <w:rStyle w:val="VerbatimChar"/>
        </w:rPr>
        <w:t xml:space="preserve">J3</w:t>
      </w:r>
      <w:r>
        <w:t xml:space="preserve">, serigrafiado</w:t>
      </w:r>
      <w:r>
        <w:t xml:space="preserve"> </w:t>
      </w:r>
      <w:r>
        <w:rPr>
          <w:b/>
          <w:bCs/>
        </w:rPr>
        <w:t xml:space="preserve">CLUSTER</w:t>
      </w:r>
      <w:r>
        <w:t xml:space="preserve">). Mide además la tensión de entrada por divisor resistivo hacia AN1 y la temperatura por un</w:t>
      </w:r>
      <w:r>
        <w:t xml:space="preserve"> </w:t>
      </w:r>
      <w:r>
        <w:rPr>
          <w:b/>
          <w:bCs/>
        </w:rPr>
        <w:t xml:space="preserve">LM35</w:t>
      </w:r>
      <w:r>
        <w:t xml:space="preserve"> </w:t>
      </w:r>
      <w:r>
        <w:t xml:space="preserve">(</w:t>
      </w:r>
      <w:r>
        <w:rPr>
          <w:rStyle w:val="VerbatimChar"/>
        </w:rPr>
        <w:t xml:space="preserve">U5</w:t>
      </w:r>
      <w:r>
        <w:t xml:space="preserve">) hacia AN3. Al exterior expone tres conectores:</w:t>
      </w:r>
      <w:r>
        <w:t xml:space="preserve"> </w:t>
      </w:r>
      <w:r>
        <w:rPr>
          <w:rStyle w:val="VerbatimChar"/>
        </w:rPr>
        <w:t xml:space="preserve">J2</w:t>
      </w:r>
      <w:r>
        <w:t xml:space="preserve"> </w:t>
      </w:r>
      <w:r>
        <w:t xml:space="preserve">(alimentación 12 V),</w:t>
      </w:r>
      <w:r>
        <w:t xml:space="preserve"> </w:t>
      </w:r>
      <w:r>
        <w:rPr>
          <w:rStyle w:val="VerbatimChar"/>
        </w:rPr>
        <w:t xml:space="preserve">J3</w:t>
      </w:r>
      <w:r>
        <w:t xml:space="preserve"> </w:t>
      </w:r>
      <w:r>
        <w:t xml:space="preserve">(salida cluster) y</w:t>
      </w:r>
      <w:r>
        <w:t xml:space="preserve"> </w:t>
      </w:r>
      <w:r>
        <w:rPr>
          <w:rStyle w:val="VerbatimChar"/>
        </w:rPr>
        <w:t xml:space="preserve">J1</w:t>
      </w:r>
      <w:r>
        <w:t xml:space="preserve"> </w:t>
      </w:r>
      <w:r>
        <w:t xml:space="preserve">(cabecera ICSP de 5 pines, compatible pin a pin con PICkit 3/4). Hay un pulsador local</w:t>
      </w:r>
      <w:r>
        <w:t xml:space="preserve"> </w:t>
      </w:r>
      <w:r>
        <w:rPr>
          <w:rStyle w:val="VerbatimChar"/>
        </w:rPr>
        <w:t xml:space="preserve">SW1</w:t>
      </w:r>
      <w:r>
        <w:t xml:space="preserve">.</w:t>
      </w:r>
    </w:p>
    <w:p>
      <w:r>
        <w:pict>
          <v:rect style="width:0;height:1.5pt" o:hralign="center" o:hrstd="t" o:hr="t"/>
        </w:pict>
      </w:r>
    </w:p>
    <w:bookmarkEnd w:id="10"/>
    <w:bookmarkStart w:id="20" w:name="X33239d1c485b0eb8cc53bd778dd69fbce71ff0e"/>
    <w:p>
      <w:pPr>
        <w:pStyle w:val="Heading2"/>
      </w:pPr>
      <w:r>
        <w:t xml:space="preserve">2. Lista de componentes (BOM) reconstruida del esquemático</w:t>
      </w:r>
    </w:p>
    <w:p>
      <w:pPr>
        <w:pStyle w:val="FirstParagraph"/>
      </w:pPr>
      <w:r>
        <w:t xml:space="preserve">41 componentes reales (más 36 símbolos de alimentación</w:t>
      </w:r>
      <w:r>
        <w:t xml:space="preserve"> </w:t>
      </w:r>
      <w:r>
        <w:rPr>
          <w:rStyle w:val="VerbatimChar"/>
        </w:rPr>
        <w:t xml:space="preserve">#PWR*</w:t>
      </w:r>
      <w:r>
        <w:t xml:space="preserve">, que no son componentes físicos).</w:t>
      </w:r>
    </w:p>
    <w:bookmarkStart w:id="11" w:name="Xaf89388b263b149fcd7cb1b4902b119976c7498"/>
    <w:p>
      <w:pPr>
        <w:pStyle w:val="Heading3"/>
      </w:pPr>
      <w:r>
        <w:t xml:space="preserve">2.1 Alimentación y protección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J2</w:t>
            </w:r>
          </w:p>
        </w:tc>
        <w:tc>
          <w:tcPr/>
          <w:p>
            <w:pPr>
              <w:pStyle w:val="Compact"/>
            </w:pPr>
            <w:r>
              <w:rPr>
                <w:rStyle w:val="VerbatimChar"/>
              </w:rPr>
              <w:t xml:space="preserve">FUENTE</w:t>
            </w:r>
            <w:r>
              <w:t xml:space="preserve"> </w:t>
            </w:r>
            <w:r>
              <w:t xml:space="preserve">(Conn_01x02_Male)</w:t>
            </w:r>
          </w:p>
        </w:tc>
        <w:tc>
          <w:tcPr/>
          <w:p>
            <w:pPr>
              <w:pStyle w:val="Compact"/>
            </w:pPr>
            <w:r>
              <w:rPr>
                <w:rStyle w:val="VerbatimChar"/>
              </w:rPr>
              <w:t xml:space="preserve">Connector_Molex:Molex_KK-396_5273-02A_1x02_P3.96mm_Vertical</w:t>
            </w:r>
          </w:p>
        </w:tc>
        <w:tc>
          <w:tcPr/>
          <w:p>
            <w:pPr>
              <w:pStyle w:val="Compact"/>
            </w:pPr>
            <w:r>
              <w:t xml:space="preserve">Entrada de alimentación. Pin 1 =</w:t>
            </w:r>
            <w:r>
              <w:t xml:space="preserve"> </w:t>
            </w:r>
            <w:r>
              <w:rPr>
                <w:rStyle w:val="VerbatimChar"/>
              </w:rPr>
              <w:t xml:space="preserve">+12V</w:t>
            </w:r>
            <w:r>
              <w:t xml:space="preserve">, Pin 2 =</w:t>
            </w:r>
            <w:r>
              <w:t xml:space="preserve"> </w:t>
            </w:r>
            <w:r>
              <w:rPr>
                <w:rStyle w:val="VerbatimChar"/>
              </w:rPr>
              <w:t xml:space="preserve">GND</w:t>
            </w:r>
          </w:p>
        </w:tc>
        <w:tc>
          <w:tcPr/>
          <w:p>
            <w:pPr>
              <w:pStyle w:val="Compact"/>
            </w:pPr>
            <w:r>
              <w:rPr>
                <w:rStyle w:val="VerbatimChar"/>
              </w:rPr>
              <w:t xml:space="preserve">:10907</w:t>
            </w:r>
          </w:p>
        </w:tc>
      </w:tr>
      <w:tr>
        <w:tc>
          <w:tcPr/>
          <w:p>
            <w:pPr>
              <w:pStyle w:val="Compact"/>
            </w:pPr>
            <w:r>
              <w:t xml:space="preserve">D3</w:t>
            </w:r>
          </w:p>
        </w:tc>
        <w:tc>
          <w:tcPr/>
          <w:p>
            <w:pPr>
              <w:pStyle w:val="Compact"/>
            </w:pPr>
            <w:r>
              <w:rPr>
                <w:rStyle w:val="VerbatimChar"/>
              </w:rPr>
              <w:t xml:space="preserve">1N5822</w:t>
            </w:r>
          </w:p>
        </w:tc>
        <w:tc>
          <w:tcPr/>
          <w:p>
            <w:pPr>
              <w:pStyle w:val="Compact"/>
            </w:pPr>
            <w:r>
              <w:rPr>
                <w:rStyle w:val="VerbatimChar"/>
              </w:rPr>
              <w:t xml:space="preserve">Diode_THT:D_DO-201AD_P15.24mm_Horizontal</w:t>
            </w:r>
          </w:p>
        </w:tc>
        <w:tc>
          <w:tcPr/>
          <w:p>
            <w:pPr>
              <w:pStyle w:val="Compact"/>
            </w:pPr>
            <w:r>
              <w:t xml:space="preserve">Schottky 3 A/40 V en serie:</w:t>
            </w:r>
            <w:r>
              <w:t xml:space="preserve"> </w:t>
            </w:r>
            <w:r>
              <w:rPr>
                <w:b/>
                <w:bCs/>
              </w:rPr>
              <w:t xml:space="preserve">protección de polaridad inversa</w:t>
            </w:r>
            <w:r>
              <w:t xml:space="preserve"> </w:t>
            </w:r>
            <w:r>
              <w:t xml:space="preserve">del raíl</w:t>
            </w:r>
            <w:r>
              <w:t xml:space="preserve"> </w:t>
            </w:r>
            <w:r>
              <w:rPr>
                <w:rStyle w:val="VerbatimChar"/>
              </w:rPr>
              <w:t xml:space="preserve">VCC</w:t>
            </w:r>
          </w:p>
        </w:tc>
        <w:tc>
          <w:tcPr/>
          <w:p>
            <w:pPr>
              <w:pStyle w:val="Compact"/>
            </w:pPr>
            <w:r>
              <w:rPr>
                <w:rStyle w:val="VerbatimChar"/>
              </w:rPr>
              <w:t xml:space="preserve">:12262</w:t>
            </w:r>
          </w:p>
        </w:tc>
      </w:tr>
      <w:tr>
        <w:tc>
          <w:tcPr/>
          <w:p>
            <w:pPr>
              <w:pStyle w:val="Compact"/>
            </w:pPr>
            <w:r>
              <w:t xml:space="preserve">C3</w:t>
            </w:r>
          </w:p>
        </w:tc>
        <w:tc>
          <w:tcPr/>
          <w:p>
            <w:pPr>
              <w:pStyle w:val="Compact"/>
            </w:pPr>
            <w:r>
              <w:rPr>
                <w:rStyle w:val="VerbatimChar"/>
              </w:rPr>
              <w:t xml:space="preserve">470uF</w:t>
            </w:r>
          </w:p>
        </w:tc>
        <w:tc>
          <w:tcPr/>
          <w:p>
            <w:pPr>
              <w:pStyle w:val="Compact"/>
            </w:pPr>
            <w:r>
              <w:rPr>
                <w:rStyle w:val="VerbatimChar"/>
              </w:rPr>
              <w:t xml:space="preserve">Capacitor_THT:CP_Radial_D8.0mm_P2.50mm</w:t>
            </w:r>
          </w:p>
        </w:tc>
        <w:tc>
          <w:tcPr/>
          <w:p>
            <w:pPr>
              <w:pStyle w:val="Compact"/>
            </w:pPr>
            <w:r>
              <w:t xml:space="preserve">Condensador de entrada del regulador (neto</w:t>
            </w:r>
            <w:r>
              <w:t xml:space="preserve"> </w:t>
            </w:r>
            <w:r>
              <w:rPr>
                <w:rStyle w:val="VerbatimChar"/>
              </w:rPr>
              <w:t xml:space="preserve">VCC</w:t>
            </w:r>
            <w:r>
              <w:t xml:space="preserve">)</w:t>
            </w:r>
          </w:p>
        </w:tc>
        <w:tc>
          <w:tcPr/>
          <w:p>
            <w:pPr>
              <w:pStyle w:val="Compact"/>
            </w:pPr>
            <w:r>
              <w:rPr>
                <w:rStyle w:val="VerbatimChar"/>
              </w:rPr>
              <w:t xml:space="preserve">:11512</w:t>
            </w:r>
          </w:p>
        </w:tc>
      </w:tr>
      <w:tr>
        <w:tc>
          <w:tcPr/>
          <w:p>
            <w:pPr>
              <w:pStyle w:val="Compact"/>
            </w:pPr>
            <w:r>
              <w:t xml:space="preserve">U3</w:t>
            </w:r>
          </w:p>
        </w:tc>
        <w:tc>
          <w:tcPr/>
          <w:p>
            <w:pPr>
              <w:pStyle w:val="Compact"/>
            </w:pPr>
            <w:r>
              <w:rPr>
                <w:rStyle w:val="VerbatimChar"/>
              </w:rPr>
              <w:t xml:space="preserve">LM78M05_TO220</w:t>
            </w:r>
          </w:p>
        </w:tc>
        <w:tc>
          <w:tcPr/>
          <w:p>
            <w:pPr>
              <w:pStyle w:val="Compact"/>
            </w:pPr>
            <w:r>
              <w:rPr>
                <w:rStyle w:val="VerbatimChar"/>
              </w:rPr>
              <w:t xml:space="preserve">Package_TO_SOT_THT:TO-220-3_Horizontal_TabDown</w:t>
            </w:r>
          </w:p>
        </w:tc>
        <w:tc>
          <w:tcPr/>
          <w:p>
            <w:pPr>
              <w:pStyle w:val="Compact"/>
            </w:pPr>
            <w:r>
              <w:t xml:space="preserve">Regulador lineal 5 V / 500 mA. VI=</w:t>
            </w:r>
            <w:r>
              <w:rPr>
                <w:rStyle w:val="VerbatimChar"/>
              </w:rPr>
              <w:t xml:space="preserve">VCC</w:t>
            </w:r>
            <w:r>
              <w:t xml:space="preserve">, VO=</w:t>
            </w:r>
            <w:r>
              <w:rPr>
                <w:rStyle w:val="VerbatimChar"/>
              </w:rPr>
              <w:t xml:space="preserve">+5V</w:t>
            </w:r>
          </w:p>
        </w:tc>
        <w:tc>
          <w:tcPr/>
          <w:p>
            <w:pPr>
              <w:pStyle w:val="Compact"/>
            </w:pPr>
            <w:r>
              <w:rPr>
                <w:rStyle w:val="VerbatimChar"/>
              </w:rPr>
              <w:t xml:space="preserve">:8359</w:t>
            </w:r>
          </w:p>
        </w:tc>
      </w:tr>
      <w:tr>
        <w:tc>
          <w:tcPr/>
          <w:p>
            <w:pPr>
              <w:pStyle w:val="Compact"/>
            </w:pPr>
            <w:r>
              <w:t xml:space="preserve">C4</w:t>
            </w:r>
          </w:p>
        </w:tc>
        <w:tc>
          <w:tcPr/>
          <w:p>
            <w:pPr>
              <w:pStyle w:val="Compact"/>
            </w:pPr>
            <w:r>
              <w:rPr>
                <w:rStyle w:val="VerbatimChar"/>
              </w:rPr>
              <w:t xml:space="preserve">220uF</w:t>
            </w:r>
          </w:p>
        </w:tc>
        <w:tc>
          <w:tcPr/>
          <w:p>
            <w:pPr>
              <w:pStyle w:val="Compact"/>
            </w:pPr>
            <w:r>
              <w:rPr>
                <w:rStyle w:val="VerbatimChar"/>
              </w:rPr>
              <w:t xml:space="preserve">Capacitor_THT:CP_Radial_D8.0mm_P2.50mm</w:t>
            </w:r>
          </w:p>
        </w:tc>
        <w:tc>
          <w:tcPr/>
          <w:p>
            <w:pPr>
              <w:pStyle w:val="Compact"/>
            </w:pPr>
            <w:r>
              <w:t xml:space="preserve">Condensador de salida del regulador (neto</w:t>
            </w:r>
            <w:r>
              <w:t xml:space="preserve"> </w:t>
            </w:r>
            <w:r>
              <w:rPr>
                <w:rStyle w:val="VerbatimChar"/>
              </w:rPr>
              <w:t xml:space="preserve">+5V</w:t>
            </w:r>
            <w:r>
              <w:t xml:space="preserve">)</w:t>
            </w:r>
          </w:p>
        </w:tc>
        <w:tc>
          <w:tcPr/>
          <w:p>
            <w:pPr>
              <w:pStyle w:val="Compact"/>
            </w:pPr>
            <w:r>
              <w:rPr>
                <w:rStyle w:val="VerbatimChar"/>
              </w:rPr>
              <w:t xml:space="preserve">:11373</w:t>
            </w:r>
          </w:p>
        </w:tc>
      </w:tr>
      <w:tr>
        <w:tc>
          <w:tcPr/>
          <w:p>
            <w:pPr>
              <w:pStyle w:val="Compact"/>
            </w:pPr>
            <w:r>
              <w:t xml:space="preserve">C6</w:t>
            </w:r>
          </w:p>
        </w:tc>
        <w:tc>
          <w:tcPr/>
          <w:p>
            <w:pPr>
              <w:pStyle w:val="Compact"/>
            </w:pPr>
            <w:r>
              <w:rPr>
                <w:rStyle w:val="VerbatimChar"/>
              </w:rPr>
              <w:t xml:space="preserve">0.1uF</w:t>
            </w:r>
          </w:p>
        </w:tc>
        <w:tc>
          <w:tcPr/>
          <w:p>
            <w:pPr>
              <w:pStyle w:val="Compact"/>
            </w:pPr>
            <w:r>
              <w:rPr>
                <w:rStyle w:val="VerbatimChar"/>
              </w:rPr>
              <w:t xml:space="preserve">Capacitor_SMD:C_0805_2012Metric</w:t>
            </w:r>
          </w:p>
        </w:tc>
        <w:tc>
          <w:tcPr/>
          <w:p>
            <w:pPr>
              <w:pStyle w:val="Compact"/>
            </w:pPr>
            <w:r>
              <w:t xml:space="preserve">Desacoplo de</w:t>
            </w:r>
            <w:r>
              <w:t xml:space="preserve"> </w:t>
            </w:r>
            <w:r>
              <w:rPr>
                <w:rStyle w:val="VerbatimChar"/>
              </w:rPr>
              <w:t xml:space="preserve">+5V</w:t>
            </w:r>
            <w:r>
              <w:t xml:space="preserve"> </w:t>
            </w:r>
            <w:r>
              <w:t xml:space="preserve">— el</w:t>
            </w:r>
            <w:r>
              <w:t xml:space="preserve"> </w:t>
            </w:r>
            <w:r>
              <w:rPr>
                <w:b/>
                <w:bCs/>
              </w:rPr>
              <w:t xml:space="preserve">único</w:t>
            </w:r>
            <w:r>
              <w:t xml:space="preserve"> </w:t>
            </w:r>
            <w:r>
              <w:t xml:space="preserve">cerámico de alimentación de la placa</w:t>
            </w:r>
          </w:p>
        </w:tc>
        <w:tc>
          <w:tcPr/>
          <w:p>
            <w:pPr>
              <w:pStyle w:val="Compact"/>
            </w:pPr>
            <w:r>
              <w:rPr>
                <w:rStyle w:val="VerbatimChar"/>
              </w:rPr>
              <w:t xml:space="preserve">:10773</w:t>
            </w:r>
          </w:p>
        </w:tc>
      </w:tr>
    </w:tbl>
    <w:bookmarkEnd w:id="11"/>
    <w:bookmarkStart w:id="12" w:name="Xa70e30ec251d62fb5b92d54b9f02e00d407ad98"/>
    <w:p>
      <w:pPr>
        <w:pStyle w:val="Heading3"/>
      </w:pPr>
      <w:r>
        <w:t xml:space="preserve">2.2 Microcontrolador y reloj</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U1</w:t>
            </w:r>
          </w:p>
        </w:tc>
        <w:tc>
          <w:tcPr/>
          <w:p>
            <w:pPr>
              <w:pStyle w:val="Compact"/>
            </w:pPr>
            <w:r>
              <w:rPr>
                <w:rStyle w:val="VerbatimChar"/>
              </w:rPr>
              <w:t xml:space="preserve">PIC18F2550-ISP</w:t>
            </w:r>
          </w:p>
        </w:tc>
        <w:tc>
          <w:tcPr/>
          <w:p>
            <w:pPr>
              <w:pStyle w:val="Compact"/>
            </w:pPr>
            <w:r>
              <w:rPr>
                <w:rStyle w:val="VerbatimChar"/>
              </w:rPr>
              <w:t xml:space="preserve">Package_DIP:DIP-28_W7.62mm</w:t>
            </w:r>
          </w:p>
        </w:tc>
        <w:tc>
          <w:tcPr/>
          <w:p>
            <w:pPr>
              <w:pStyle w:val="Compact"/>
            </w:pPr>
            <w:r>
              <w:t xml:space="preserve">MCU principal</w:t>
            </w:r>
          </w:p>
        </w:tc>
        <w:tc>
          <w:tcPr/>
          <w:p>
            <w:pPr>
              <w:pStyle w:val="Compact"/>
            </w:pPr>
            <w:r>
              <w:rPr>
                <w:rStyle w:val="VerbatimChar"/>
              </w:rPr>
              <w:t xml:space="preserve">:10283</w:t>
            </w:r>
          </w:p>
        </w:tc>
      </w:tr>
      <w:tr>
        <w:tc>
          <w:tcPr/>
          <w:p>
            <w:pPr>
              <w:pStyle w:val="Compact"/>
            </w:pPr>
            <w:r>
              <w:t xml:space="preserve">Y1</w:t>
            </w:r>
          </w:p>
        </w:tc>
        <w:tc>
          <w:tcPr/>
          <w:p>
            <w:pPr>
              <w:pStyle w:val="Compact"/>
            </w:pPr>
            <w:r>
              <w:rPr>
                <w:rStyle w:val="VerbatimChar"/>
              </w:rPr>
              <w:t xml:space="preserve">20M</w:t>
            </w:r>
          </w:p>
        </w:tc>
        <w:tc>
          <w:tcPr/>
          <w:p>
            <w:pPr>
              <w:pStyle w:val="Compact"/>
            </w:pPr>
            <w:r>
              <w:rPr>
                <w:rStyle w:val="VerbatimChar"/>
              </w:rPr>
              <w:t xml:space="preserve">Crystal:Crystal_HC18-U_Vertical</w:t>
            </w:r>
          </w:p>
        </w:tc>
        <w:tc>
          <w:tcPr/>
          <w:p>
            <w:pPr>
              <w:pStyle w:val="Compact"/>
            </w:pPr>
            <w:r>
              <w:t xml:space="preserve">Cristal principal 20 MHz (coincide con</w:t>
            </w:r>
            <w:r>
              <w:t xml:space="preserve"> </w:t>
            </w:r>
            <w:r>
              <w:rPr>
                <w:rStyle w:val="VerbatimChar"/>
              </w:rPr>
              <w:t xml:space="preserve">_XTAL_FREQ 20000000</w:t>
            </w:r>
            <w:r>
              <w:t xml:space="preserve"> </w:t>
            </w:r>
            <w:r>
              <w:t xml:space="preserve">y</w:t>
            </w:r>
            <w:r>
              <w:t xml:space="preserve"> </w:t>
            </w:r>
            <w:r>
              <w:rPr>
                <w:rStyle w:val="VerbatimChar"/>
              </w:rPr>
              <w:t xml:space="preserve">FOSC = HS</w:t>
            </w:r>
            <w:r>
              <w:t xml:space="preserve">)</w:t>
            </w:r>
          </w:p>
        </w:tc>
        <w:tc>
          <w:tcPr/>
          <w:p>
            <w:pPr>
              <w:pStyle w:val="Compact"/>
            </w:pPr>
            <w:r>
              <w:rPr>
                <w:rStyle w:val="VerbatimChar"/>
              </w:rPr>
              <w:t xml:space="preserve">:11582</w:t>
            </w:r>
          </w:p>
        </w:tc>
      </w:tr>
      <w:tr>
        <w:tc>
          <w:tcPr/>
          <w:p>
            <w:pPr>
              <w:pStyle w:val="Compact"/>
            </w:pPr>
            <w:r>
              <w:t xml:space="preserve">C1, C2</w:t>
            </w:r>
          </w:p>
        </w:tc>
        <w:tc>
          <w:tcPr/>
          <w:p>
            <w:pPr>
              <w:pStyle w:val="Compact"/>
            </w:pPr>
            <w:r>
              <w:rPr>
                <w:rStyle w:val="VerbatimChar"/>
              </w:rPr>
              <w:t xml:space="preserve">22pF</w:t>
            </w:r>
          </w:p>
        </w:tc>
        <w:tc>
          <w:tcPr/>
          <w:p>
            <w:pPr>
              <w:pStyle w:val="Compact"/>
            </w:pPr>
            <w:r>
              <w:rPr>
                <w:rStyle w:val="VerbatimChar"/>
              </w:rPr>
              <w:t xml:space="preserve">Capacitor_SMD:C_0805_2012Metric</w:t>
            </w:r>
          </w:p>
        </w:tc>
        <w:tc>
          <w:tcPr/>
          <w:p>
            <w:pPr>
              <w:pStyle w:val="Compact"/>
            </w:pPr>
            <w:r>
              <w:t xml:space="preserve">Condensadores de carga de Y1 (</w:t>
            </w:r>
            <w:r>
              <w:rPr>
                <w:rStyle w:val="VerbatimChar"/>
              </w:rPr>
              <w:t xml:space="preserve">OSC2</w:t>
            </w:r>
            <w:r>
              <w:t xml:space="preserve">,</w:t>
            </w:r>
            <w:r>
              <w:t xml:space="preserve"> </w:t>
            </w:r>
            <w:r>
              <w:rPr>
                <w:rStyle w:val="VerbatimChar"/>
              </w:rPr>
              <w:t xml:space="preserve">OSC1</w:t>
            </w:r>
            <w:r>
              <w:t xml:space="preserve">)</w:t>
            </w:r>
          </w:p>
        </w:tc>
        <w:tc>
          <w:tcPr/>
          <w:p>
            <w:pPr>
              <w:pStyle w:val="Compact"/>
            </w:pPr>
            <w:r>
              <w:rPr>
                <w:rStyle w:val="VerbatimChar"/>
              </w:rPr>
              <w:t xml:space="preserve">:11043</w:t>
            </w:r>
            <w:r>
              <w:t xml:space="preserve">,</w:t>
            </w:r>
            <w:r>
              <w:t xml:space="preserve"> </w:t>
            </w:r>
            <w:r>
              <w:rPr>
                <w:rStyle w:val="VerbatimChar"/>
              </w:rPr>
              <w:t xml:space="preserve">:9935</w:t>
            </w:r>
          </w:p>
        </w:tc>
      </w:tr>
      <w:tr>
        <w:tc>
          <w:tcPr/>
          <w:p>
            <w:pPr>
              <w:pStyle w:val="Compact"/>
            </w:pPr>
            <w:r>
              <w:t xml:space="preserve">R2</w:t>
            </w:r>
          </w:p>
        </w:tc>
        <w:tc>
          <w:tcPr/>
          <w:p>
            <w:pPr>
              <w:pStyle w:val="Compact"/>
            </w:pPr>
            <w:r>
              <w:rPr>
                <w:rStyle w:val="VerbatimChar"/>
              </w:rPr>
              <w:t xml:space="preserve">10k</w:t>
            </w:r>
          </w:p>
        </w:tc>
        <w:tc>
          <w:tcPr/>
          <w:p>
            <w:pPr>
              <w:pStyle w:val="Compact"/>
            </w:pPr>
            <w:r>
              <w:rPr>
                <w:rStyle w:val="VerbatimChar"/>
              </w:rPr>
              <w:t xml:space="preserve">Resistor_SMD:R_1206_3216Metric</w:t>
            </w:r>
          </w:p>
        </w:tc>
        <w:tc>
          <w:tcPr/>
          <w:p>
            <w:pPr>
              <w:pStyle w:val="Compact"/>
            </w:pPr>
            <w:r>
              <w:t xml:space="preserve">Pull-up de</w:t>
            </w:r>
            <w:r>
              <w:t xml:space="preserve"> </w:t>
            </w:r>
            <w:r>
              <w:rPr>
                <w:rStyle w:val="VerbatimChar"/>
              </w:rPr>
              <w:t xml:space="preserve">MCLR</w:t>
            </w:r>
            <w:r>
              <w:t xml:space="preserve"> </w:t>
            </w:r>
            <w:r>
              <w:t xml:space="preserve">a</w:t>
            </w:r>
            <w:r>
              <w:t xml:space="preserve"> </w:t>
            </w:r>
            <w:r>
              <w:rPr>
                <w:rStyle w:val="VerbatimChar"/>
              </w:rPr>
              <w:t xml:space="preserve">+5V</w:t>
            </w:r>
          </w:p>
        </w:tc>
        <w:tc>
          <w:tcPr/>
          <w:p>
            <w:pPr>
              <w:pStyle w:val="Compact"/>
            </w:pPr>
            <w:r>
              <w:rPr>
                <w:rStyle w:val="VerbatimChar"/>
              </w:rPr>
              <w:t xml:space="preserve">:7451</w:t>
            </w:r>
          </w:p>
        </w:tc>
      </w:tr>
      <w:tr>
        <w:tc>
          <w:tcPr/>
          <w:p>
            <w:pPr>
              <w:pStyle w:val="Compact"/>
            </w:pPr>
            <w:r>
              <w:t xml:space="preserve">J1</w:t>
            </w:r>
          </w:p>
        </w:tc>
        <w:tc>
          <w:tcPr/>
          <w:p>
            <w:pPr>
              <w:pStyle w:val="Compact"/>
            </w:pPr>
            <w:r>
              <w:rPr>
                <w:rStyle w:val="VerbatimChar"/>
              </w:rPr>
              <w:t xml:space="preserve">Conn_01x05_Male</w:t>
            </w:r>
          </w:p>
        </w:tc>
        <w:tc>
          <w:tcPr/>
          <w:p>
            <w:pPr>
              <w:pStyle w:val="Compact"/>
            </w:pPr>
            <w:r>
              <w:rPr>
                <w:rStyle w:val="VerbatimChar"/>
              </w:rPr>
              <w:t xml:space="preserve">Connector_PinHeader_2.54mm:PinHeader_1x05_P2.54mm_Vertical</w:t>
            </w:r>
          </w:p>
        </w:tc>
        <w:tc>
          <w:tcPr/>
          <w:p>
            <w:pPr>
              <w:pStyle w:val="Compact"/>
            </w:pPr>
            <w:r>
              <w:t xml:space="preserve">ICSP: 1=</w:t>
            </w:r>
            <w:r>
              <w:rPr>
                <w:rStyle w:val="VerbatimChar"/>
              </w:rPr>
              <w:t xml:space="preserve">MCLR/VPP</w:t>
            </w:r>
            <w:r>
              <w:t xml:space="preserve">, 2=</w:t>
            </w:r>
            <w:r>
              <w:rPr>
                <w:rStyle w:val="VerbatimChar"/>
              </w:rPr>
              <w:t xml:space="preserve">+5V</w:t>
            </w:r>
            <w:r>
              <w:t xml:space="preserve">, 3=</w:t>
            </w:r>
            <w:r>
              <w:rPr>
                <w:rStyle w:val="VerbatimChar"/>
              </w:rPr>
              <w:t xml:space="preserve">GND</w:t>
            </w:r>
            <w:r>
              <w:t xml:space="preserve">, 4=</w:t>
            </w:r>
            <w:r>
              <w:rPr>
                <w:rStyle w:val="VerbatimChar"/>
              </w:rPr>
              <w:t xml:space="preserve">PGD</w:t>
            </w:r>
            <w:r>
              <w:t xml:space="preserve">, 5=</w:t>
            </w:r>
            <w:r>
              <w:rPr>
                <w:rStyle w:val="VerbatimChar"/>
              </w:rPr>
              <w:t xml:space="preserve">PGC</w:t>
            </w:r>
          </w:p>
        </w:tc>
        <w:tc>
          <w:tcPr/>
          <w:p>
            <w:pPr>
              <w:pStyle w:val="Compact"/>
            </w:pPr>
            <w:r>
              <w:rPr>
                <w:rStyle w:val="VerbatimChar"/>
              </w:rPr>
              <w:t xml:space="preserve">:11717</w:t>
            </w:r>
          </w:p>
        </w:tc>
      </w:tr>
    </w:tbl>
    <w:bookmarkEnd w:id="12"/>
    <w:bookmarkStart w:id="13" w:name="Xacb8daa4749e840a999b05860de3cad50185fcc"/>
    <w:p>
      <w:pPr>
        <w:pStyle w:val="Heading3"/>
      </w:pPr>
      <w:r>
        <w:t xml:space="preserve">2.3 RTC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U4</w:t>
            </w:r>
          </w:p>
        </w:tc>
        <w:tc>
          <w:tcPr/>
          <w:p>
            <w:pPr>
              <w:pStyle w:val="Compact"/>
            </w:pPr>
            <w:r>
              <w:rPr>
                <w:rStyle w:val="VerbatimChar"/>
              </w:rPr>
              <w:t xml:space="preserve">DS1307_</w:t>
            </w:r>
          </w:p>
        </w:tc>
        <w:tc>
          <w:tcPr/>
          <w:p>
            <w:pPr>
              <w:pStyle w:val="Compact"/>
            </w:pPr>
            <w:r>
              <w:rPr>
                <w:rStyle w:val="VerbatimChar"/>
              </w:rPr>
              <w:t xml:space="preserve">digikey-footprints:DIP-8_W7.62mm</w:t>
            </w:r>
          </w:p>
        </w:tc>
        <w:tc>
          <w:tcPr/>
          <w:p>
            <w:pPr>
              <w:pStyle w:val="Compact"/>
            </w:pPr>
            <w:r>
              <w:t xml:space="preserve">Reloj de tiempo real I²C</w:t>
            </w:r>
          </w:p>
        </w:tc>
        <w:tc>
          <w:tcPr/>
          <w:p>
            <w:pPr>
              <w:pStyle w:val="Compact"/>
            </w:pPr>
            <w:r>
              <w:rPr>
                <w:rStyle w:val="VerbatimChar"/>
              </w:rPr>
              <w:t xml:space="preserve">:8054</w:t>
            </w:r>
          </w:p>
        </w:tc>
      </w:tr>
      <w:tr>
        <w:tc>
          <w:tcPr/>
          <w:p>
            <w:pPr>
              <w:pStyle w:val="Compact"/>
            </w:pPr>
            <w:r>
              <w:t xml:space="preserve">Y2</w:t>
            </w:r>
          </w:p>
        </w:tc>
        <w:tc>
          <w:tcPr/>
          <w:p>
            <w:pPr>
              <w:pStyle w:val="Compact"/>
            </w:pPr>
            <w:r>
              <w:rPr>
                <w:rStyle w:val="VerbatimChar"/>
                <w:b/>
                <w:bCs/>
              </w:rPr>
              <w:t xml:space="preserve">37Khz</w:t>
            </w:r>
            <w:r>
              <w:t xml:space="preserve"> </w:t>
            </w:r>
            <w:r>
              <w:t xml:space="preserve">⚠</w:t>
            </w:r>
          </w:p>
        </w:tc>
        <w:tc>
          <w:tcPr/>
          <w:p>
            <w:pPr>
              <w:pStyle w:val="Compact"/>
            </w:pPr>
            <w:r>
              <w:rPr>
                <w:rStyle w:val="VerbatimChar"/>
              </w:rPr>
              <w:t xml:space="preserve">Crystal:Crystal_AT310_D3.0mm_L10.0mm_Horizontal</w:t>
            </w:r>
          </w:p>
        </w:tc>
        <w:tc>
          <w:tcPr/>
          <w:p>
            <w:pPr>
              <w:pStyle w:val="Compact"/>
            </w:pPr>
            <w:r>
              <w:t xml:space="preserve">Cristal del RTC.</w:t>
            </w:r>
            <w:r>
              <w:t xml:space="preserve"> </w:t>
            </w:r>
            <w:r>
              <w:rPr>
                <w:b/>
                <w:bCs/>
              </w:rPr>
              <w:t xml:space="preserve">El valor es erróneo: el DS1307 exige 32,768 kHz, CL = 12,5 pF</w:t>
            </w:r>
          </w:p>
        </w:tc>
        <w:tc>
          <w:tcPr/>
          <w:p>
            <w:pPr>
              <w:pStyle w:val="Compact"/>
            </w:pPr>
            <w:r>
              <w:rPr>
                <w:rStyle w:val="VerbatimChar"/>
              </w:rPr>
              <w:t xml:space="preserve">:8565</w:t>
            </w:r>
          </w:p>
        </w:tc>
      </w:tr>
      <w:tr>
        <w:tc>
          <w:tcPr/>
          <w:p>
            <w:pPr>
              <w:pStyle w:val="Compact"/>
            </w:pPr>
            <w:r>
              <w:t xml:space="preserve">BT1</w:t>
            </w:r>
          </w:p>
        </w:tc>
        <w:tc>
          <w:tcPr/>
          <w:p>
            <w:pPr>
              <w:pStyle w:val="Compact"/>
            </w:pPr>
            <w:r>
              <w:rPr>
                <w:rStyle w:val="VerbatimChar"/>
              </w:rPr>
              <w:t xml:space="preserve">Battery_Cell</w:t>
            </w:r>
          </w:p>
        </w:tc>
        <w:tc>
          <w:tcPr/>
          <w:p>
            <w:pPr>
              <w:pStyle w:val="Compact"/>
            </w:pPr>
            <w:r>
              <w:rPr>
                <w:rStyle w:val="VerbatimChar"/>
              </w:rPr>
              <w:t xml:space="preserve">Battery:BatteryHolder_Keystone_103_1x20mm</w:t>
            </w:r>
          </w:p>
        </w:tc>
        <w:tc>
          <w:tcPr/>
          <w:p>
            <w:pPr>
              <w:pStyle w:val="Compact"/>
            </w:pPr>
            <w:r>
              <w:t xml:space="preserve">Portapilas de 20 mm (CR2032).</w:t>
            </w:r>
            <w:r>
              <w:t xml:space="preserve"> </w:t>
            </w:r>
            <w:r>
              <w:rPr>
                <w:rStyle w:val="VerbatimChar"/>
              </w:rPr>
              <w:t xml:space="preserve">+</w:t>
            </w:r>
            <w:r>
              <w:t xml:space="preserve"> </w:t>
            </w:r>
            <w:r>
              <w:t xml:space="preserve">→</w:t>
            </w:r>
            <w:r>
              <w:t xml:space="preserve"> </w:t>
            </w:r>
            <w:r>
              <w:rPr>
                <w:rStyle w:val="VerbatimChar"/>
              </w:rPr>
              <w:t xml:space="preserve">VBAT</w:t>
            </w:r>
            <w:r>
              <w:t xml:space="preserve"> </w:t>
            </w:r>
            <w:r>
              <w:t xml:space="preserve">de U4</w:t>
            </w:r>
          </w:p>
        </w:tc>
        <w:tc>
          <w:tcPr/>
          <w:p>
            <w:pPr>
              <w:pStyle w:val="Compact"/>
            </w:pPr>
            <w:r>
              <w:rPr>
                <w:rStyle w:val="VerbatimChar"/>
              </w:rPr>
              <w:t xml:space="preserve">:9235</w:t>
            </w:r>
          </w:p>
        </w:tc>
      </w:tr>
      <w:tr>
        <w:tc>
          <w:tcPr/>
          <w:p>
            <w:pPr>
              <w:pStyle w:val="Compact"/>
            </w:pPr>
            <w:r>
              <w:t xml:space="preserve">R5, R6</w:t>
            </w:r>
          </w:p>
        </w:tc>
        <w:tc>
          <w:tcPr/>
          <w:p>
            <w:pPr>
              <w:pStyle w:val="Compact"/>
            </w:pPr>
            <w:r>
              <w:rPr>
                <w:rStyle w:val="VerbatimChar"/>
              </w:rPr>
              <w:t xml:space="preserve">4.7k</w:t>
            </w:r>
          </w:p>
        </w:tc>
        <w:tc>
          <w:tcPr/>
          <w:p>
            <w:pPr>
              <w:pStyle w:val="Compact"/>
            </w:pPr>
            <w:r>
              <w:rPr>
                <w:rStyle w:val="VerbatimChar"/>
              </w:rPr>
              <w:t xml:space="preserve">Resistor_SMD:R_1206_3216Metric</w:t>
            </w:r>
          </w:p>
        </w:tc>
        <w:tc>
          <w:tcPr/>
          <w:p>
            <w:pPr>
              <w:pStyle w:val="Compact"/>
            </w:pPr>
            <w:r>
              <w:rPr>
                <w:b/>
                <w:bCs/>
              </w:rPr>
              <w:t xml:space="preserve">Pull-ups de</w:t>
            </w:r>
            <w:r>
              <w:rPr>
                <w:b/>
                <w:bCs/>
              </w:rPr>
              <w:t xml:space="preserve"> </w:t>
            </w:r>
            <w:r>
              <w:rPr>
                <w:rStyle w:val="VerbatimChar"/>
                <w:b/>
                <w:bCs/>
              </w:rPr>
              <w:t xml:space="preserve">SDA</w:t>
            </w:r>
            <w:r>
              <w:rPr>
                <w:b/>
                <w:bCs/>
              </w:rPr>
              <w:t xml:space="preserve"> </w:t>
            </w:r>
            <w:r>
              <w:rPr>
                <w:b/>
                <w:bCs/>
              </w:rPr>
              <w:t xml:space="preserve">y</w:t>
            </w:r>
            <w:r>
              <w:rPr>
                <w:b/>
                <w:bCs/>
              </w:rPr>
              <w:t xml:space="preserve"> </w:t>
            </w:r>
            <w:r>
              <w:rPr>
                <w:rStyle w:val="VerbatimChar"/>
                <w:b/>
                <w:bCs/>
              </w:rPr>
              <w:t xml:space="preserve">SCL</w:t>
            </w:r>
            <w:r>
              <w:rPr>
                <w:b/>
                <w:bCs/>
              </w:rPr>
              <w:t xml:space="preserve"> </w:t>
            </w:r>
            <w:r>
              <w:rPr>
                <w:b/>
                <w:bCs/>
              </w:rPr>
              <w:t xml:space="preserve">a</w:t>
            </w:r>
            <w:r>
              <w:rPr>
                <w:b/>
                <w:bCs/>
              </w:rPr>
              <w:t xml:space="preserve"> </w:t>
            </w:r>
            <w:r>
              <w:rPr>
                <w:rStyle w:val="VerbatimChar"/>
                <w:b/>
                <w:bCs/>
              </w:rPr>
              <w:t xml:space="preserve">+5V</w:t>
            </w:r>
            <w:r>
              <w:t xml:space="preserve"> </w:t>
            </w:r>
            <w:r>
              <w:t xml:space="preserve">— presentes y de valor correcto</w:t>
            </w:r>
          </w:p>
        </w:tc>
        <w:tc>
          <w:tcPr/>
          <w:p>
            <w:pPr>
              <w:pStyle w:val="Compact"/>
            </w:pPr>
            <w:r>
              <w:rPr>
                <w:rStyle w:val="VerbatimChar"/>
              </w:rPr>
              <w:t xml:space="preserve">:9026</w:t>
            </w:r>
            <w:r>
              <w:t xml:space="preserve">,</w:t>
            </w:r>
            <w:r>
              <w:t xml:space="preserve"> </w:t>
            </w:r>
            <w:r>
              <w:rPr>
                <w:rStyle w:val="VerbatimChar"/>
              </w:rPr>
              <w:t xml:space="preserve">:9660</w:t>
            </w:r>
          </w:p>
        </w:tc>
      </w:tr>
    </w:tbl>
    <w:p>
      <w:pPr>
        <w:pStyle w:val="BlockText"/>
      </w:pPr>
      <w:r>
        <w:t xml:space="preserve">Y2</w:t>
      </w:r>
      <w:r>
        <w:t xml:space="preserve"> </w:t>
      </w:r>
      <w:r>
        <w:rPr>
          <w:b/>
          <w:bCs/>
        </w:rPr>
        <w:t xml:space="preserve">no lleva condensadores de carga y eso es correcto</w:t>
      </w:r>
      <w:r>
        <w:t xml:space="preserve">: el DS1307 los integra y su hoja de datos prohíbe expresamente añadirlos.</w:t>
      </w:r>
    </w:p>
    <w:bookmarkEnd w:id="13"/>
    <w:bookmarkStart w:id="14" w:name="X0982653b1771b1da18447f24f08ec1b8c946214"/>
    <w:p>
      <w:pPr>
        <w:pStyle w:val="Heading3"/>
      </w:pPr>
      <w:r>
        <w:t xml:space="preserve">2.4 Comunicación serie / Bluetooth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U2</w:t>
            </w:r>
          </w:p>
        </w:tc>
        <w:tc>
          <w:tcPr/>
          <w:p>
            <w:pPr>
              <w:pStyle w:val="Compact"/>
            </w:pPr>
            <w:r>
              <w:rPr>
                <w:rStyle w:val="VerbatimChar"/>
              </w:rPr>
              <w:t xml:space="preserve">HC06_Module</w:t>
            </w:r>
          </w:p>
        </w:tc>
        <w:tc>
          <w:tcPr/>
          <w:p>
            <w:pPr>
              <w:pStyle w:val="Compact"/>
            </w:pPr>
            <w:r>
              <w:rPr>
                <w:rStyle w:val="VerbatimChar"/>
              </w:rPr>
              <w:t xml:space="preserve">HC06:HC06</w:t>
            </w:r>
            <w:r>
              <w:t xml:space="preserve"> </w:t>
            </w:r>
            <w:r>
              <w:t xml:space="preserve">(librería propia)</w:t>
            </w:r>
          </w:p>
        </w:tc>
        <w:tc>
          <w:tcPr/>
          <w:p>
            <w:pPr>
              <w:pStyle w:val="Compact"/>
            </w:pPr>
            <w:r>
              <w:t xml:space="preserve">Módulo Bluetooth SPP. 1=</w:t>
            </w:r>
            <w:r>
              <w:rPr>
                <w:rStyle w:val="VerbatimChar"/>
              </w:rPr>
              <w:t xml:space="preserve">STATE</w:t>
            </w:r>
            <w:r>
              <w:t xml:space="preserve"> </w:t>
            </w:r>
            <w:r>
              <w:t xml:space="preserve">(NC), 2=</w:t>
            </w:r>
            <w:r>
              <w:rPr>
                <w:rStyle w:val="VerbatimChar"/>
              </w:rPr>
              <w:t xml:space="preserve">RXD</w:t>
            </w:r>
            <w:r>
              <w:t xml:space="preserve">←</w:t>
            </w:r>
            <w:r>
              <w:rPr>
                <w:rStyle w:val="VerbatimChar"/>
              </w:rPr>
              <w:t xml:space="preserve">MCU_TX</w:t>
            </w:r>
            <w:r>
              <w:t xml:space="preserve">, 3=</w:t>
            </w:r>
            <w:r>
              <w:rPr>
                <w:rStyle w:val="VerbatimChar"/>
              </w:rPr>
              <w:t xml:space="preserve">TXD</w:t>
            </w:r>
            <w:r>
              <w:t xml:space="preserve">→</w:t>
            </w:r>
            <w:r>
              <w:rPr>
                <w:rStyle w:val="VerbatimChar"/>
              </w:rPr>
              <w:t xml:space="preserve">MCU_RX</w:t>
            </w:r>
            <w:r>
              <w:t xml:space="preserve">, 4=</w:t>
            </w:r>
            <w:r>
              <w:rPr>
                <w:rStyle w:val="VerbatimChar"/>
              </w:rPr>
              <w:t xml:space="preserve">GND</w:t>
            </w:r>
            <w:r>
              <w:t xml:space="preserve">, 5=</w:t>
            </w:r>
            <w:r>
              <w:rPr>
                <w:rStyle w:val="VerbatimChar"/>
              </w:rPr>
              <w:t xml:space="preserve">VCC</w:t>
            </w:r>
            <w:r>
              <w:t xml:space="preserve">←</w:t>
            </w:r>
            <w:r>
              <w:rPr>
                <w:rStyle w:val="VerbatimChar"/>
              </w:rPr>
              <w:t xml:space="preserve">+5V</w:t>
            </w:r>
            <w:r>
              <w:t xml:space="preserve">, 6=</w:t>
            </w:r>
            <w:r>
              <w:rPr>
                <w:rStyle w:val="VerbatimChar"/>
              </w:rPr>
              <w:t xml:space="preserve">EN</w:t>
            </w:r>
            <w:r>
              <w:t xml:space="preserve"> </w:t>
            </w:r>
            <w:r>
              <w:t xml:space="preserve">(NC)</w:t>
            </w:r>
          </w:p>
        </w:tc>
        <w:tc>
          <w:tcPr/>
          <w:p>
            <w:pPr>
              <w:pStyle w:val="Compact"/>
            </w:pPr>
            <w:r>
              <w:rPr>
                <w:rStyle w:val="VerbatimChar"/>
              </w:rPr>
              <w:t xml:space="preserve">:9578</w:t>
            </w:r>
          </w:p>
        </w:tc>
      </w:tr>
    </w:tbl>
    <w:bookmarkEnd w:id="14"/>
    <w:bookmarkStart w:id="15" w:name="X1c310090e8634e37c88f28477dc20ad269347be"/>
    <w:p>
      <w:pPr>
        <w:pStyle w:val="Heading3"/>
      </w:pPr>
      <w:r>
        <w:t xml:space="preserve">2.5 Indicación y entrada de usuario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D1</w:t>
            </w:r>
          </w:p>
        </w:tc>
        <w:tc>
          <w:tcPr/>
          <w:p>
            <w:pPr>
              <w:pStyle w:val="Compact"/>
            </w:pPr>
            <w:r>
              <w:rPr>
                <w:rStyle w:val="VerbatimChar"/>
              </w:rPr>
              <w:t xml:space="preserve">LED</w:t>
            </w:r>
            <w:r>
              <w:t xml:space="preserve"> </w:t>
            </w:r>
            <w:r>
              <w:t xml:space="preserve">(sin part number)</w:t>
            </w:r>
          </w:p>
        </w:tc>
        <w:tc>
          <w:tcPr/>
          <w:p>
            <w:pPr>
              <w:pStyle w:val="Compact"/>
            </w:pPr>
            <w:r>
              <w:rPr>
                <w:rStyle w:val="VerbatimChar"/>
              </w:rPr>
              <w:t xml:space="preserve">LED_THT:LED_D3.0mm</w:t>
            </w:r>
          </w:p>
        </w:tc>
        <w:tc>
          <w:tcPr/>
          <w:p>
            <w:pPr>
              <w:pStyle w:val="Compact"/>
            </w:pPr>
            <w:r>
              <w:t xml:space="preserve">LED de vida.</w:t>
            </w:r>
            <w:r>
              <w:t xml:space="preserve"> </w:t>
            </w:r>
            <w:r>
              <w:rPr>
                <w:b/>
                <w:bCs/>
              </w:rPr>
              <w:t xml:space="preserve">Cátodo a RA0</w:t>
            </w:r>
            <w:r>
              <w:t xml:space="preserve">, ánodo a R1 → activo a nivel bajo</w:t>
            </w:r>
          </w:p>
        </w:tc>
        <w:tc>
          <w:tcPr/>
          <w:p>
            <w:pPr>
              <w:pStyle w:val="Compact"/>
            </w:pPr>
            <w:r>
              <w:rPr>
                <w:rStyle w:val="VerbatimChar"/>
              </w:rPr>
              <w:t xml:space="preserve">:8223</w:t>
            </w:r>
          </w:p>
        </w:tc>
      </w:tr>
      <w:tr>
        <w:tc>
          <w:tcPr/>
          <w:p>
            <w:pPr>
              <w:pStyle w:val="Compact"/>
            </w:pPr>
            <w:r>
              <w:t xml:space="preserve">R1</w:t>
            </w:r>
          </w:p>
        </w:tc>
        <w:tc>
          <w:tcPr/>
          <w:p>
            <w:pPr>
              <w:pStyle w:val="Compact"/>
            </w:pPr>
            <w:r>
              <w:rPr>
                <w:rStyle w:val="VerbatimChar"/>
              </w:rPr>
              <w:t xml:space="preserve">330R</w:t>
            </w:r>
          </w:p>
        </w:tc>
        <w:tc>
          <w:tcPr/>
          <w:p>
            <w:pPr>
              <w:pStyle w:val="Compact"/>
            </w:pPr>
            <w:r>
              <w:rPr>
                <w:rStyle w:val="VerbatimChar"/>
              </w:rPr>
              <w:t xml:space="preserve">Resistor_SMD:R_1206_3216Metric</w:t>
            </w:r>
          </w:p>
        </w:tc>
        <w:tc>
          <w:tcPr/>
          <w:p>
            <w:pPr>
              <w:pStyle w:val="Compact"/>
            </w:pPr>
            <w:r>
              <w:t xml:space="preserve">Limitadora de D1 (≈9,4 mA con Vf 1,9 V)</w:t>
            </w:r>
          </w:p>
        </w:tc>
        <w:tc>
          <w:tcPr/>
          <w:p>
            <w:pPr>
              <w:pStyle w:val="Compact"/>
            </w:pPr>
            <w:r>
              <w:rPr>
                <w:rStyle w:val="VerbatimChar"/>
              </w:rPr>
              <w:t xml:space="preserve">:10634</w:t>
            </w:r>
          </w:p>
        </w:tc>
      </w:tr>
      <w:tr>
        <w:tc>
          <w:tcPr/>
          <w:p>
            <w:pPr>
              <w:pStyle w:val="Compact"/>
            </w:pPr>
            <w:r>
              <w:t xml:space="preserve">SW1</w:t>
            </w:r>
          </w:p>
        </w:tc>
        <w:tc>
          <w:tcPr/>
          <w:p>
            <w:pPr>
              <w:pStyle w:val="Compact"/>
            </w:pPr>
            <w:r>
              <w:rPr>
                <w:rStyle w:val="VerbatimChar"/>
              </w:rPr>
              <w:t xml:space="preserve">SW_Push</w:t>
            </w:r>
          </w:p>
        </w:tc>
        <w:tc>
          <w:tcPr/>
          <w:p>
            <w:pPr>
              <w:pStyle w:val="Compact"/>
            </w:pPr>
            <w:r>
              <w:rPr>
                <w:rStyle w:val="VerbatimChar"/>
              </w:rPr>
              <w:t xml:space="preserve">Button_Switch_THT:SW_PUSH_6mm_H4.3mm</w:t>
            </w:r>
          </w:p>
        </w:tc>
        <w:tc>
          <w:tcPr/>
          <w:p>
            <w:pPr>
              <w:pStyle w:val="Compact"/>
            </w:pPr>
            <w:r>
              <w:t xml:space="preserve">Pulsador local a</w:t>
            </w:r>
            <w:r>
              <w:t xml:space="preserve"> </w:t>
            </w:r>
            <w:r>
              <w:rPr>
                <w:rStyle w:val="VerbatimChar"/>
              </w:rPr>
              <w:t xml:space="preserve">GND</w:t>
            </w:r>
          </w:p>
        </w:tc>
        <w:tc>
          <w:tcPr/>
          <w:p>
            <w:pPr>
              <w:pStyle w:val="Compact"/>
            </w:pPr>
            <w:r>
              <w:rPr>
                <w:rStyle w:val="VerbatimChar"/>
              </w:rPr>
              <w:t xml:space="preserve">:12396</w:t>
            </w:r>
          </w:p>
        </w:tc>
      </w:tr>
      <w:tr>
        <w:tc>
          <w:tcPr/>
          <w:p>
            <w:pPr>
              <w:pStyle w:val="Compact"/>
            </w:pPr>
            <w:r>
              <w:t xml:space="preserve">R3</w:t>
            </w:r>
          </w:p>
        </w:tc>
        <w:tc>
          <w:tcPr/>
          <w:p>
            <w:pPr>
              <w:pStyle w:val="Compact"/>
            </w:pPr>
            <w:r>
              <w:rPr>
                <w:rStyle w:val="VerbatimChar"/>
              </w:rPr>
              <w:t xml:space="preserve">10K</w:t>
            </w:r>
          </w:p>
        </w:tc>
        <w:tc>
          <w:tcPr/>
          <w:p>
            <w:pPr>
              <w:pStyle w:val="Compact"/>
            </w:pPr>
            <w:r>
              <w:rPr>
                <w:rStyle w:val="VerbatimChar"/>
              </w:rPr>
              <w:t xml:space="preserve">Resistor_SMD:R_1206_3216Metric</w:t>
            </w:r>
          </w:p>
        </w:tc>
        <w:tc>
          <w:tcPr/>
          <w:p>
            <w:pPr>
              <w:pStyle w:val="Compact"/>
            </w:pPr>
            <w:r>
              <w:t xml:space="preserve">Pull-up del nodo del pulsador</w:t>
            </w:r>
          </w:p>
        </w:tc>
        <w:tc>
          <w:tcPr/>
          <w:p>
            <w:pPr>
              <w:pStyle w:val="Compact"/>
            </w:pPr>
            <w:r>
              <w:rPr>
                <w:rStyle w:val="VerbatimChar"/>
              </w:rPr>
              <w:t xml:space="preserve">:10069</w:t>
            </w:r>
          </w:p>
        </w:tc>
      </w:tr>
      <w:tr>
        <w:tc>
          <w:tcPr/>
          <w:p>
            <w:pPr>
              <w:pStyle w:val="Compact"/>
            </w:pPr>
            <w:r>
              <w:t xml:space="preserve">D2</w:t>
            </w:r>
          </w:p>
        </w:tc>
        <w:tc>
          <w:tcPr/>
          <w:p>
            <w:pPr>
              <w:pStyle w:val="Compact"/>
            </w:pPr>
            <w:r>
              <w:rPr>
                <w:rStyle w:val="VerbatimChar"/>
              </w:rPr>
              <w:t xml:space="preserve">1N4007</w:t>
            </w:r>
          </w:p>
        </w:tc>
        <w:tc>
          <w:tcPr/>
          <w:p>
            <w:pPr>
              <w:pStyle w:val="Compact"/>
            </w:pPr>
            <w:r>
              <w:rPr>
                <w:rStyle w:val="VerbatimChar"/>
              </w:rPr>
              <w:t xml:space="preserve">Diode_THT:D_DO-41_SOD81_P7.62mm_Horizontal</w:t>
            </w:r>
          </w:p>
        </w:tc>
        <w:tc>
          <w:tcPr/>
          <w:p>
            <w:pPr>
              <w:pStyle w:val="Compact"/>
            </w:pPr>
            <w:r>
              <w:t xml:space="preserve">Diodo de desacoplo entre el nodo del pulsador y el neto</w:t>
            </w:r>
            <w:r>
              <w:t xml:space="preserve"> </w:t>
            </w:r>
            <w:r>
              <w:rPr>
                <w:rStyle w:val="VerbatimChar"/>
              </w:rPr>
              <w:t xml:space="preserve">BUTTON</w:t>
            </w:r>
            <w:r>
              <w:t xml:space="preserve"> </w:t>
            </w:r>
            <w:r>
              <w:t xml:space="preserve">(K en SW1, A en</w:t>
            </w:r>
            <w:r>
              <w:t xml:space="preserve"> </w:t>
            </w:r>
            <w:r>
              <w:rPr>
                <w:rStyle w:val="VerbatimChar"/>
              </w:rPr>
              <w:t xml:space="preserve">BUTTON</w:t>
            </w:r>
            <w:r>
              <w:t xml:space="preserve">)</w:t>
            </w:r>
          </w:p>
        </w:tc>
        <w:tc>
          <w:tcPr/>
          <w:p>
            <w:pPr>
              <w:pStyle w:val="Compact"/>
            </w:pPr>
            <w:r>
              <w:rPr>
                <w:rStyle w:val="VerbatimChar"/>
              </w:rPr>
              <w:t xml:space="preserve">:10566</w:t>
            </w:r>
          </w:p>
        </w:tc>
      </w:tr>
      <w:tr>
        <w:tc>
          <w:tcPr/>
          <w:p>
            <w:pPr>
              <w:pStyle w:val="Compact"/>
            </w:pPr>
            <w:r>
              <w:t xml:space="preserve">R4</w:t>
            </w:r>
          </w:p>
        </w:tc>
        <w:tc>
          <w:tcPr/>
          <w:p>
            <w:pPr>
              <w:pStyle w:val="Compact"/>
            </w:pPr>
            <w:r>
              <w:rPr>
                <w:rStyle w:val="VerbatimChar"/>
              </w:rPr>
              <w:t xml:space="preserve">10K</w:t>
            </w:r>
          </w:p>
        </w:tc>
        <w:tc>
          <w:tcPr/>
          <w:p>
            <w:pPr>
              <w:pStyle w:val="Compact"/>
            </w:pPr>
            <w:r>
              <w:rPr>
                <w:rStyle w:val="VerbatimChar"/>
              </w:rPr>
              <w:t xml:space="preserve">Resistor_SMD:R_1206_3216Metric</w:t>
            </w:r>
          </w:p>
        </w:tc>
        <w:tc>
          <w:tcPr/>
          <w:p>
            <w:pPr>
              <w:pStyle w:val="Compact"/>
            </w:pPr>
            <w:r>
              <w:t xml:space="preserve">Pull-up del neto</w:t>
            </w:r>
            <w:r>
              <w:t xml:space="preserve"> </w:t>
            </w:r>
            <w:r>
              <w:rPr>
                <w:rStyle w:val="VerbatimChar"/>
              </w:rPr>
              <w:t xml:space="preserve">BUTTON</w:t>
            </w:r>
            <w:r>
              <w:t xml:space="preserve"> </w:t>
            </w:r>
            <w:r>
              <w:t xml:space="preserve">(RC0)</w:t>
            </w:r>
          </w:p>
        </w:tc>
        <w:tc>
          <w:tcPr/>
          <w:p>
            <w:pPr>
              <w:pStyle w:val="Compact"/>
            </w:pPr>
            <w:r>
              <w:rPr>
                <w:rStyle w:val="VerbatimChar"/>
              </w:rPr>
              <w:t xml:space="preserve">:10213</w:t>
            </w:r>
          </w:p>
        </w:tc>
      </w:tr>
    </w:tbl>
    <w:bookmarkEnd w:id="15"/>
    <w:bookmarkStart w:id="16" w:name="X0718c38560ed039477595ec44be8839ab9389fe"/>
    <w:p>
      <w:pPr>
        <w:pStyle w:val="Heading3"/>
      </w:pPr>
      <w:r>
        <w:t xml:space="preserve">2.6 Etapa del buzzer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BZ1</w:t>
            </w:r>
          </w:p>
        </w:tc>
        <w:tc>
          <w:tcPr/>
          <w:p>
            <w:pPr>
              <w:pStyle w:val="Compact"/>
            </w:pPr>
            <w:r>
              <w:rPr>
                <w:rStyle w:val="VerbatimChar"/>
              </w:rPr>
              <w:t xml:space="preserve">Buzzer</w:t>
            </w:r>
            <w:r>
              <w:t xml:space="preserve"> </w:t>
            </w:r>
            <w:r>
              <w:t xml:space="preserve">(sin part number)</w:t>
            </w:r>
          </w:p>
        </w:tc>
        <w:tc>
          <w:tcPr/>
          <w:p>
            <w:pPr>
              <w:pStyle w:val="Compact"/>
            </w:pPr>
            <w:r>
              <w:rPr>
                <w:rStyle w:val="VerbatimChar"/>
              </w:rPr>
              <w:t xml:space="preserve">Buzzer_Beeper:Buzzer_12x9.5RM7.6</w:t>
            </w:r>
          </w:p>
        </w:tc>
        <w:tc>
          <w:tcPr/>
          <w:p>
            <w:pPr>
              <w:pStyle w:val="Compact"/>
            </w:pPr>
            <w:r>
              <w:t xml:space="preserve">Buzzer de 12 mm</w:t>
            </w:r>
          </w:p>
        </w:tc>
        <w:tc>
          <w:tcPr/>
          <w:p>
            <w:pPr>
              <w:pStyle w:val="Compact"/>
            </w:pPr>
            <w:r>
              <w:rPr>
                <w:rStyle w:val="VerbatimChar"/>
              </w:rPr>
              <w:t xml:space="preserve">:11443</w:t>
            </w:r>
          </w:p>
        </w:tc>
      </w:tr>
      <w:tr>
        <w:tc>
          <w:tcPr/>
          <w:p>
            <w:pPr>
              <w:pStyle w:val="Compact"/>
            </w:pPr>
            <w:r>
              <w:t xml:space="preserve">Q4</w:t>
            </w:r>
          </w:p>
        </w:tc>
        <w:tc>
          <w:tcPr/>
          <w:p>
            <w:pPr>
              <w:pStyle w:val="Compact"/>
            </w:pPr>
            <w:r>
              <w:rPr>
                <w:rStyle w:val="VerbatimChar"/>
              </w:rPr>
              <w:t xml:space="preserve">MMBT3904</w:t>
            </w:r>
          </w:p>
        </w:tc>
        <w:tc>
          <w:tcPr/>
          <w:p>
            <w:pPr>
              <w:pStyle w:val="Compact"/>
            </w:pPr>
            <w:r>
              <w:rPr>
                <w:rStyle w:val="VerbatimChar"/>
              </w:rPr>
              <w:t xml:space="preserve">Package_TO_SOT_SMD:SOT-23</w:t>
            </w:r>
          </w:p>
        </w:tc>
        <w:tc>
          <w:tcPr/>
          <w:p>
            <w:pPr>
              <w:pStyle w:val="Compact"/>
            </w:pPr>
            <w:r>
              <w:t xml:space="preserve">NPN, conmutador de lado bajo del buzzer. Ic máx 200 mA</w:t>
            </w:r>
          </w:p>
        </w:tc>
        <w:tc>
          <w:tcPr/>
          <w:p>
            <w:pPr>
              <w:pStyle w:val="Compact"/>
            </w:pPr>
            <w:r>
              <w:rPr>
                <w:rStyle w:val="VerbatimChar"/>
              </w:rPr>
              <w:t xml:space="preserve">:9371</w:t>
            </w:r>
          </w:p>
        </w:tc>
      </w:tr>
      <w:tr>
        <w:tc>
          <w:tcPr/>
          <w:p>
            <w:pPr>
              <w:pStyle w:val="Compact"/>
            </w:pPr>
            <w:r>
              <w:t xml:space="preserve">R11</w:t>
            </w:r>
          </w:p>
        </w:tc>
        <w:tc>
          <w:tcPr/>
          <w:p>
            <w:pPr>
              <w:pStyle w:val="Compact"/>
            </w:pPr>
            <w:r>
              <w:rPr>
                <w:rStyle w:val="VerbatimChar"/>
              </w:rPr>
              <w:t xml:space="preserve">2.2k</w:t>
            </w:r>
          </w:p>
        </w:tc>
        <w:tc>
          <w:tcPr/>
          <w:p>
            <w:pPr>
              <w:pStyle w:val="Compact"/>
            </w:pPr>
            <w:r>
              <w:rPr>
                <w:rStyle w:val="VerbatimChar"/>
              </w:rPr>
              <w:t xml:space="preserve">Resistor_SMD:R_1206_3216Metric</w:t>
            </w:r>
          </w:p>
        </w:tc>
        <w:tc>
          <w:tcPr/>
          <w:p>
            <w:pPr>
              <w:pStyle w:val="Compact"/>
            </w:pPr>
            <w:r>
              <w:t xml:space="preserve">Resistencia de base de Q4 (Ib ≈ 1,8 mA)</w:t>
            </w:r>
          </w:p>
        </w:tc>
        <w:tc>
          <w:tcPr/>
          <w:p>
            <w:pPr>
              <w:pStyle w:val="Compact"/>
            </w:pPr>
            <w:r>
              <w:rPr>
                <w:rStyle w:val="VerbatimChar"/>
              </w:rPr>
              <w:t xml:space="preserve">:8430</w:t>
            </w:r>
          </w:p>
        </w:tc>
      </w:tr>
      <w:tr>
        <w:tc>
          <w:tcPr/>
          <w:p>
            <w:pPr>
              <w:pStyle w:val="Compact"/>
            </w:pPr>
            <w:r>
              <w:t xml:space="preserve">R12</w:t>
            </w:r>
          </w:p>
        </w:tc>
        <w:tc>
          <w:tcPr/>
          <w:p>
            <w:pPr>
              <w:pStyle w:val="Compact"/>
            </w:pPr>
            <w:r>
              <w:rPr>
                <w:rStyle w:val="VerbatimChar"/>
              </w:rPr>
              <w:t xml:space="preserve">4.7k</w:t>
            </w:r>
          </w:p>
        </w:tc>
        <w:tc>
          <w:tcPr/>
          <w:p>
            <w:pPr>
              <w:pStyle w:val="Compact"/>
            </w:pPr>
            <w:r>
              <w:rPr>
                <w:rStyle w:val="VerbatimChar"/>
              </w:rPr>
              <w:t xml:space="preserve">Resistor_SMD:R_1206_3216Metric</w:t>
            </w:r>
          </w:p>
        </w:tc>
        <w:tc>
          <w:tcPr/>
          <w:p>
            <w:pPr>
              <w:pStyle w:val="Compact"/>
            </w:pPr>
            <w:r>
              <w:t xml:space="preserve">Base a masa (apagado seguro)</w:t>
            </w:r>
          </w:p>
        </w:tc>
        <w:tc>
          <w:tcPr/>
          <w:p>
            <w:pPr>
              <w:pStyle w:val="Compact"/>
            </w:pPr>
            <w:r>
              <w:rPr>
                <w:rStyle w:val="VerbatimChar"/>
              </w:rPr>
              <w:t xml:space="preserve">:9865</w:t>
            </w:r>
          </w:p>
        </w:tc>
      </w:tr>
      <w:tr>
        <w:tc>
          <w:tcPr/>
          <w:p>
            <w:pPr>
              <w:pStyle w:val="Compact"/>
            </w:pPr>
            <w:r>
              <w:t xml:space="preserve">R15</w:t>
            </w:r>
          </w:p>
        </w:tc>
        <w:tc>
          <w:tcPr/>
          <w:p>
            <w:pPr>
              <w:pStyle w:val="Compact"/>
            </w:pPr>
            <w:r>
              <w:rPr>
                <w:rStyle w:val="VerbatimChar"/>
                <w:b/>
                <w:bCs/>
              </w:rPr>
              <w:t xml:space="preserve">100k</w:t>
            </w:r>
            <w:r>
              <w:t xml:space="preserve"> </w:t>
            </w:r>
            <w:r>
              <w:t xml:space="preserve">⚠</w:t>
            </w:r>
          </w:p>
        </w:tc>
        <w:tc>
          <w:tcPr/>
          <w:p>
            <w:pPr>
              <w:pStyle w:val="Compact"/>
            </w:pPr>
            <w:r>
              <w:rPr>
                <w:rStyle w:val="VerbatimChar"/>
              </w:rPr>
              <w:t xml:space="preserve">Resistor_SMD:R_1206_3216Metric</w:t>
            </w:r>
          </w:p>
        </w:tc>
        <w:tc>
          <w:tcPr/>
          <w:p>
            <w:pPr>
              <w:pStyle w:val="Compact"/>
            </w:pPr>
            <w:r>
              <w:rPr>
                <w:b/>
                <w:bCs/>
              </w:rPr>
              <w:t xml:space="preserve">En serie entre</w:t>
            </w:r>
            <w:r>
              <w:rPr>
                <w:b/>
                <w:bCs/>
              </w:rPr>
              <w:t xml:space="preserve"> </w:t>
            </w:r>
            <w:r>
              <w:rPr>
                <w:rStyle w:val="VerbatimChar"/>
                <w:b/>
                <w:bCs/>
              </w:rPr>
              <w:t xml:space="preserve">+12V</w:t>
            </w:r>
            <w:r>
              <w:rPr>
                <w:b/>
                <w:bCs/>
              </w:rPr>
              <w:t xml:space="preserve"> </w:t>
            </w:r>
            <w:r>
              <w:rPr>
                <w:b/>
                <w:bCs/>
              </w:rPr>
              <w:t xml:space="preserve">y el buzzer — ver hallazgo C2</w:t>
            </w:r>
          </w:p>
        </w:tc>
        <w:tc>
          <w:tcPr/>
          <w:p>
            <w:pPr>
              <w:pStyle w:val="Compact"/>
            </w:pPr>
            <w:r>
              <w:rPr>
                <w:rStyle w:val="VerbatimChar"/>
              </w:rPr>
              <w:t xml:space="preserve">:9096</w:t>
            </w:r>
          </w:p>
        </w:tc>
      </w:tr>
      <w:tr>
        <w:tc>
          <w:tcPr/>
          <w:p>
            <w:pPr>
              <w:pStyle w:val="Compact"/>
            </w:pPr>
            <w:r>
              <w:t xml:space="preserve">D4</w:t>
            </w:r>
          </w:p>
        </w:tc>
        <w:tc>
          <w:tcPr/>
          <w:p>
            <w:pPr>
              <w:pStyle w:val="Compact"/>
            </w:pPr>
            <w:r>
              <w:rPr>
                <w:rStyle w:val="VerbatimChar"/>
              </w:rPr>
              <w:t xml:space="preserve">D</w:t>
            </w:r>
            <w:r>
              <w:t xml:space="preserve"> </w:t>
            </w:r>
            <w:r>
              <w:t xml:space="preserve">(sin part number)</w:t>
            </w:r>
          </w:p>
        </w:tc>
        <w:tc>
          <w:tcPr/>
          <w:p>
            <w:pPr>
              <w:pStyle w:val="Compact"/>
            </w:pPr>
            <w:r>
              <w:rPr>
                <w:rStyle w:val="VerbatimChar"/>
              </w:rPr>
              <w:t xml:space="preserve">Diode_THT:D_A-405_P7.62mm_Horizontal</w:t>
            </w:r>
          </w:p>
        </w:tc>
        <w:tc>
          <w:tcPr/>
          <w:p>
            <w:pPr>
              <w:pStyle w:val="Compact"/>
            </w:pPr>
            <w:r>
              <w:t xml:space="preserve">Diodo de rueda libre en paralelo con BZ1. Orientación correcta (K al lado de alimentación)</w:t>
            </w:r>
          </w:p>
        </w:tc>
        <w:tc>
          <w:tcPr/>
          <w:p>
            <w:pPr>
              <w:pStyle w:val="Compact"/>
            </w:pPr>
            <w:r>
              <w:rPr>
                <w:rStyle w:val="VerbatimChar"/>
              </w:rPr>
              <w:t xml:space="preserve">:7985</w:t>
            </w:r>
          </w:p>
        </w:tc>
      </w:tr>
    </w:tbl>
    <w:bookmarkEnd w:id="16"/>
    <w:bookmarkStart w:id="17" w:name="X9205b433b65fddf23820c989772a5b2903373de"/>
    <w:p>
      <w:pPr>
        <w:pStyle w:val="Heading3"/>
      </w:pPr>
      <w:r>
        <w:t xml:space="preserve">2.7 Etapa de salida CLUSTER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Q2</w:t>
            </w:r>
          </w:p>
        </w:tc>
        <w:tc>
          <w:tcPr/>
          <w:p>
            <w:pPr>
              <w:pStyle w:val="Compact"/>
            </w:pPr>
            <w:r>
              <w:rPr>
                <w:rStyle w:val="VerbatimChar"/>
                <w:b/>
                <w:bCs/>
              </w:rPr>
              <w:t xml:space="preserve">Q_NMOS_GDS</w:t>
            </w:r>
            <w:r>
              <w:t xml:space="preserve"> </w:t>
            </w:r>
            <w:r>
              <w:t xml:space="preserve">⚠</w:t>
            </w:r>
          </w:p>
        </w:tc>
        <w:tc>
          <w:tcPr/>
          <w:p>
            <w:pPr>
              <w:pStyle w:val="Compact"/>
            </w:pPr>
            <w:r>
              <w:rPr>
                <w:rStyle w:val="VerbatimChar"/>
              </w:rPr>
              <w:t xml:space="preserve">Package_TO_SOT_THT:TO-220-3_Horizontal_TabDown</w:t>
            </w:r>
          </w:p>
        </w:tc>
        <w:tc>
          <w:tcPr/>
          <w:p>
            <w:pPr>
              <w:pStyle w:val="Compact"/>
            </w:pPr>
            <w:r>
              <w:t xml:space="preserve">MOSFET N de potencia, conmutación de lado bajo.</w:t>
            </w:r>
            <w:r>
              <w:t xml:space="preserve"> </w:t>
            </w:r>
            <w:r>
              <w:rPr>
                <w:b/>
                <w:bCs/>
              </w:rPr>
              <w:t xml:space="preserve">Sin referencia de fabricante</w:t>
            </w:r>
          </w:p>
        </w:tc>
        <w:tc>
          <w:tcPr/>
          <w:p>
            <w:pPr>
              <w:pStyle w:val="Compact"/>
            </w:pPr>
            <w:r>
              <w:rPr>
                <w:rStyle w:val="VerbatimChar"/>
              </w:rPr>
              <w:t xml:space="preserve">:7847</w:t>
            </w:r>
          </w:p>
        </w:tc>
      </w:tr>
      <w:tr>
        <w:tc>
          <w:tcPr/>
          <w:p>
            <w:pPr>
              <w:pStyle w:val="Compact"/>
            </w:pPr>
            <w:r>
              <w:t xml:space="preserve">R8</w:t>
            </w:r>
          </w:p>
        </w:tc>
        <w:tc>
          <w:tcPr/>
          <w:p>
            <w:pPr>
              <w:pStyle w:val="Compact"/>
            </w:pPr>
            <w:r>
              <w:rPr>
                <w:rStyle w:val="VerbatimChar"/>
              </w:rPr>
              <w:t xml:space="preserve">2.2k</w:t>
            </w:r>
          </w:p>
        </w:tc>
        <w:tc>
          <w:tcPr/>
          <w:p>
            <w:pPr>
              <w:pStyle w:val="Compact"/>
            </w:pPr>
            <w:r>
              <w:rPr>
                <w:rStyle w:val="VerbatimChar"/>
              </w:rPr>
              <w:t xml:space="preserve">Resistor_SMD:R_1206_3216Metric</w:t>
            </w:r>
          </w:p>
        </w:tc>
        <w:tc>
          <w:tcPr/>
          <w:p>
            <w:pPr>
              <w:pStyle w:val="Compact"/>
            </w:pPr>
            <w:r>
              <w:t xml:space="preserve">Serie de puerta desde RC2</w:t>
            </w:r>
          </w:p>
        </w:tc>
        <w:tc>
          <w:tcPr/>
          <w:p>
            <w:pPr>
              <w:pStyle w:val="Compact"/>
            </w:pPr>
            <w:r>
              <w:rPr>
                <w:rStyle w:val="VerbatimChar"/>
              </w:rPr>
              <w:t xml:space="preserve">:10703</w:t>
            </w:r>
          </w:p>
        </w:tc>
      </w:tr>
      <w:tr>
        <w:tc>
          <w:tcPr/>
          <w:p>
            <w:pPr>
              <w:pStyle w:val="Compact"/>
            </w:pPr>
            <w:r>
              <w:t xml:space="preserve">R9</w:t>
            </w:r>
          </w:p>
        </w:tc>
        <w:tc>
          <w:tcPr/>
          <w:p>
            <w:pPr>
              <w:pStyle w:val="Compact"/>
            </w:pPr>
            <w:r>
              <w:rPr>
                <w:rStyle w:val="VerbatimChar"/>
              </w:rPr>
              <w:t xml:space="preserve">4.7k</w:t>
            </w:r>
          </w:p>
        </w:tc>
        <w:tc>
          <w:tcPr/>
          <w:p>
            <w:pPr>
              <w:pStyle w:val="Compact"/>
            </w:pPr>
            <w:r>
              <w:rPr>
                <w:rStyle w:val="VerbatimChar"/>
              </w:rPr>
              <w:t xml:space="preserve">Resistor_SMD:R_1206_3216Metric</w:t>
            </w:r>
          </w:p>
        </w:tc>
        <w:tc>
          <w:tcPr/>
          <w:p>
            <w:pPr>
              <w:pStyle w:val="Compact"/>
            </w:pPr>
            <w:r>
              <w:t xml:space="preserve">Puerta a masa</w:t>
            </w:r>
          </w:p>
        </w:tc>
        <w:tc>
          <w:tcPr/>
          <w:p>
            <w:pPr>
              <w:pStyle w:val="Compact"/>
            </w:pPr>
            <w:r>
              <w:rPr>
                <w:rStyle w:val="VerbatimChar"/>
              </w:rPr>
              <w:t xml:space="preserve">:12060</w:t>
            </w:r>
          </w:p>
        </w:tc>
      </w:tr>
      <w:tr>
        <w:tc>
          <w:tcPr/>
          <w:p>
            <w:pPr>
              <w:pStyle w:val="Compact"/>
            </w:pPr>
            <w:r>
              <w:t xml:space="preserve">R16</w:t>
            </w:r>
          </w:p>
        </w:tc>
        <w:tc>
          <w:tcPr/>
          <w:p>
            <w:pPr>
              <w:pStyle w:val="Compact"/>
            </w:pPr>
            <w:r>
              <w:rPr>
                <w:rStyle w:val="VerbatimChar"/>
              </w:rPr>
              <w:t xml:space="preserve">0R</w:t>
            </w:r>
          </w:p>
        </w:tc>
        <w:tc>
          <w:tcPr/>
          <w:p>
            <w:pPr>
              <w:pStyle w:val="Compact"/>
            </w:pPr>
            <w:r>
              <w:rPr>
                <w:rStyle w:val="VerbatimChar"/>
              </w:rPr>
              <w:t xml:space="preserve">Resistor_SMD:R_2010_5025Metric</w:t>
            </w:r>
          </w:p>
        </w:tc>
        <w:tc>
          <w:tcPr/>
          <w:p>
            <w:pPr>
              <w:pStyle w:val="Compact"/>
            </w:pPr>
            <w:r>
              <w:t xml:space="preserve">Puente de 0 Ω entre el drenador de Q2 y</w:t>
            </w:r>
            <w:r>
              <w:t xml:space="preserve"> </w:t>
            </w:r>
            <w:r>
              <w:rPr>
                <w:rStyle w:val="VerbatimChar"/>
              </w:rPr>
              <w:t xml:space="preserve">J3</w:t>
            </w:r>
            <w:r>
              <w:t xml:space="preserve"> </w:t>
            </w:r>
            <w:r>
              <w:t xml:space="preserve">pin 2</w:t>
            </w:r>
          </w:p>
        </w:tc>
        <w:tc>
          <w:tcPr/>
          <w:p>
            <w:pPr>
              <w:pStyle w:val="Compact"/>
            </w:pPr>
            <w:r>
              <w:rPr>
                <w:rStyle w:val="VerbatimChar"/>
              </w:rPr>
              <w:t xml:space="preserve">:9302</w:t>
            </w:r>
          </w:p>
        </w:tc>
      </w:tr>
      <w:tr>
        <w:tc>
          <w:tcPr/>
          <w:p>
            <w:pPr>
              <w:pStyle w:val="Compact"/>
            </w:pPr>
            <w:r>
              <w:t xml:space="preserve">J3</w:t>
            </w:r>
          </w:p>
        </w:tc>
        <w:tc>
          <w:tcPr/>
          <w:p>
            <w:pPr>
              <w:pStyle w:val="Compact"/>
            </w:pPr>
            <w:r>
              <w:rPr>
                <w:rStyle w:val="VerbatimChar"/>
              </w:rPr>
              <w:t xml:space="preserve">FUENTE</w:t>
            </w:r>
            <w:r>
              <w:t xml:space="preserve"> </w:t>
            </w:r>
            <w:r>
              <w:t xml:space="preserve">(etiqueta) / serigrafía</w:t>
            </w:r>
            <w:r>
              <w:t xml:space="preserve"> </w:t>
            </w:r>
            <w:r>
              <w:rPr>
                <w:b/>
                <w:bCs/>
              </w:rPr>
              <w:t xml:space="preserve">CLUSTER</w:t>
            </w:r>
          </w:p>
        </w:tc>
        <w:tc>
          <w:tcPr/>
          <w:p>
            <w:pPr>
              <w:pStyle w:val="Compact"/>
            </w:pPr>
            <w:r>
              <w:rPr>
                <w:rStyle w:val="VerbatimChar"/>
              </w:rPr>
              <w:t xml:space="preserve">Connector_Molex:Molex_KK-396_5273-02A_1x02_P3.96mm_Vertical</w:t>
            </w:r>
          </w:p>
        </w:tc>
        <w:tc>
          <w:tcPr/>
          <w:p>
            <w:pPr>
              <w:pStyle w:val="Compact"/>
            </w:pPr>
            <w:r>
              <w:t xml:space="preserve">Salida de potencia. Pin 1 =</w:t>
            </w:r>
            <w:r>
              <w:t xml:space="preserve"> </w:t>
            </w:r>
            <w:r>
              <w:rPr>
                <w:rStyle w:val="VerbatimChar"/>
              </w:rPr>
              <w:t xml:space="preserve">+12V</w:t>
            </w:r>
            <w:r>
              <w:t xml:space="preserve"> </w:t>
            </w:r>
            <w:r>
              <w:t xml:space="preserve">(crudo), Pin 2 = drenador de Q2</w:t>
            </w:r>
          </w:p>
        </w:tc>
        <w:tc>
          <w:tcPr/>
          <w:p>
            <w:pPr>
              <w:pStyle w:val="Compact"/>
            </w:pPr>
            <w:r>
              <w:rPr>
                <w:rStyle w:val="VerbatimChar"/>
              </w:rPr>
              <w:t xml:space="preserve">:10975</w:t>
            </w:r>
          </w:p>
        </w:tc>
      </w:tr>
    </w:tbl>
    <w:bookmarkEnd w:id="17"/>
    <w:bookmarkStart w:id="18" w:name="Xe9fc3da147bc0bf2eba79dd26c3efc75a5b349c"/>
    <w:p>
      <w:pPr>
        <w:pStyle w:val="Heading3"/>
      </w:pPr>
      <w:r>
        <w:t xml:space="preserve">2.8 Medida analógica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R13</w:t>
            </w:r>
          </w:p>
        </w:tc>
        <w:tc>
          <w:tcPr/>
          <w:p>
            <w:pPr>
              <w:pStyle w:val="Compact"/>
            </w:pPr>
            <w:r>
              <w:rPr>
                <w:rStyle w:val="VerbatimChar"/>
              </w:rPr>
              <w:t xml:space="preserve">100k</w:t>
            </w:r>
          </w:p>
        </w:tc>
        <w:tc>
          <w:tcPr/>
          <w:p>
            <w:pPr>
              <w:pStyle w:val="Compact"/>
            </w:pPr>
            <w:r>
              <w:rPr>
                <w:rStyle w:val="VerbatimChar"/>
              </w:rPr>
              <w:t xml:space="preserve">Resistor_SMD:R_1206_3216Metric</w:t>
            </w:r>
          </w:p>
        </w:tc>
        <w:tc>
          <w:tcPr/>
          <w:p>
            <w:pPr>
              <w:pStyle w:val="Compact"/>
            </w:pPr>
            <w:r>
              <w:t xml:space="preserve">Rama superior del divisor de tensión (</w:t>
            </w:r>
            <w:r>
              <w:rPr>
                <w:rStyle w:val="VerbatimChar"/>
              </w:rPr>
              <w:t xml:space="preserve">VCC</w:t>
            </w:r>
            <w:r>
              <w:t xml:space="preserve"> </w:t>
            </w:r>
            <w:r>
              <w:t xml:space="preserve">→</w:t>
            </w:r>
            <w:r>
              <w:t xml:space="preserve"> </w:t>
            </w:r>
            <w:r>
              <w:rPr>
                <w:rStyle w:val="VerbatimChar"/>
              </w:rPr>
              <w:t xml:space="preserve">S_VOLT</w:t>
            </w:r>
            <w:r>
              <w:t xml:space="preserve">)</w:t>
            </w:r>
          </w:p>
        </w:tc>
        <w:tc>
          <w:tcPr/>
          <w:p>
            <w:pPr>
              <w:pStyle w:val="Compact"/>
            </w:pPr>
            <w:r>
              <w:rPr>
                <w:rStyle w:val="VerbatimChar"/>
              </w:rPr>
              <w:t xml:space="preserve">:9166</w:t>
            </w:r>
          </w:p>
        </w:tc>
      </w:tr>
      <w:tr>
        <w:tc>
          <w:tcPr/>
          <w:p>
            <w:pPr>
              <w:pStyle w:val="Compact"/>
            </w:pPr>
            <w:r>
              <w:t xml:space="preserve">R14</w:t>
            </w:r>
          </w:p>
        </w:tc>
        <w:tc>
          <w:tcPr/>
          <w:p>
            <w:pPr>
              <w:pStyle w:val="Compact"/>
            </w:pPr>
            <w:r>
              <w:rPr>
                <w:rStyle w:val="VerbatimChar"/>
              </w:rPr>
              <w:t xml:space="preserve">20k</w:t>
            </w:r>
          </w:p>
        </w:tc>
        <w:tc>
          <w:tcPr/>
          <w:p>
            <w:pPr>
              <w:pStyle w:val="Compact"/>
            </w:pPr>
            <w:r>
              <w:rPr>
                <w:rStyle w:val="VerbatimChar"/>
              </w:rPr>
              <w:t xml:space="preserve">Resistor_SMD:R_1206_3216Metric</w:t>
            </w:r>
          </w:p>
        </w:tc>
        <w:tc>
          <w:tcPr/>
          <w:p>
            <w:pPr>
              <w:pStyle w:val="Compact"/>
            </w:pPr>
            <w:r>
              <w:t xml:space="preserve">Rama inferior (</w:t>
            </w:r>
            <w:r>
              <w:rPr>
                <w:rStyle w:val="VerbatimChar"/>
              </w:rPr>
              <w:t xml:space="preserve">S_VOLT</w:t>
            </w:r>
            <w:r>
              <w:t xml:space="preserve"> </w:t>
            </w:r>
            <w:r>
              <w:t xml:space="preserve">→</w:t>
            </w:r>
            <w:r>
              <w:t xml:space="preserve"> </w:t>
            </w:r>
            <w:r>
              <w:rPr>
                <w:rStyle w:val="VerbatimChar"/>
              </w:rPr>
              <w:t xml:space="preserve">GND</w:t>
            </w:r>
            <w:r>
              <w:t xml:space="preserve">)</w:t>
            </w:r>
          </w:p>
        </w:tc>
        <w:tc>
          <w:tcPr/>
          <w:p>
            <w:pPr>
              <w:pStyle w:val="Compact"/>
            </w:pPr>
            <w:r>
              <w:rPr>
                <w:rStyle w:val="VerbatimChar"/>
              </w:rPr>
              <w:t xml:space="preserve">:11859</w:t>
            </w:r>
          </w:p>
        </w:tc>
      </w:tr>
      <w:tr>
        <w:tc>
          <w:tcPr/>
          <w:p>
            <w:pPr>
              <w:pStyle w:val="Compact"/>
            </w:pPr>
            <w:r>
              <w:t xml:space="preserve">C5</w:t>
            </w:r>
          </w:p>
        </w:tc>
        <w:tc>
          <w:tcPr/>
          <w:p>
            <w:pPr>
              <w:pStyle w:val="Compact"/>
            </w:pPr>
            <w:r>
              <w:rPr>
                <w:rStyle w:val="VerbatimChar"/>
              </w:rPr>
              <w:t xml:space="preserve">0.1uF</w:t>
            </w:r>
          </w:p>
        </w:tc>
        <w:tc>
          <w:tcPr/>
          <w:p>
            <w:pPr>
              <w:pStyle w:val="Compact"/>
            </w:pPr>
            <w:r>
              <w:rPr>
                <w:rStyle w:val="VerbatimChar"/>
              </w:rPr>
              <w:t xml:space="preserve">Capacitor_SMD:C_0805_2012Metric</w:t>
            </w:r>
          </w:p>
        </w:tc>
        <w:tc>
          <w:tcPr/>
          <w:p>
            <w:pPr>
              <w:pStyle w:val="Compact"/>
            </w:pPr>
            <w:r>
              <w:t xml:space="preserve">Filtro del nodo</w:t>
            </w:r>
            <w:r>
              <w:t xml:space="preserve"> </w:t>
            </w:r>
            <w:r>
              <w:rPr>
                <w:rStyle w:val="VerbatimChar"/>
              </w:rPr>
              <w:t xml:space="preserve">S_VOLT</w:t>
            </w:r>
          </w:p>
        </w:tc>
        <w:tc>
          <w:tcPr/>
          <w:p>
            <w:pPr>
              <w:pStyle w:val="Compact"/>
            </w:pPr>
            <w:r>
              <w:rPr>
                <w:rStyle w:val="VerbatimChar"/>
              </w:rPr>
              <w:t xml:space="preserve">:9795</w:t>
            </w:r>
          </w:p>
        </w:tc>
      </w:tr>
      <w:tr>
        <w:tc>
          <w:tcPr/>
          <w:p>
            <w:pPr>
              <w:pStyle w:val="Compact"/>
            </w:pPr>
            <w:r>
              <w:t xml:space="preserve">D5</w:t>
            </w:r>
          </w:p>
        </w:tc>
        <w:tc>
          <w:tcPr/>
          <w:p>
            <w:pPr>
              <w:pStyle w:val="Compact"/>
            </w:pPr>
            <w:r>
              <w:rPr>
                <w:rStyle w:val="VerbatimChar"/>
              </w:rPr>
              <w:t xml:space="preserve">5.1V</w:t>
            </w:r>
            <w:r>
              <w:t xml:space="preserve"> </w:t>
            </w:r>
            <w:r>
              <w:t xml:space="preserve">(Zener)</w:t>
            </w:r>
          </w:p>
        </w:tc>
        <w:tc>
          <w:tcPr/>
          <w:p>
            <w:pPr>
              <w:pStyle w:val="Compact"/>
            </w:pPr>
            <w:r>
              <w:rPr>
                <w:rStyle w:val="VerbatimChar"/>
              </w:rPr>
              <w:t xml:space="preserve">Diode_THT:D_DO-34_SOD68_P7.62mm_Horizontal</w:t>
            </w:r>
          </w:p>
        </w:tc>
        <w:tc>
          <w:tcPr/>
          <w:p>
            <w:pPr>
              <w:pStyle w:val="Compact"/>
            </w:pPr>
            <w:r>
              <w:t xml:space="preserve">Recorte de</w:t>
            </w:r>
            <w:r>
              <w:t xml:space="preserve"> </w:t>
            </w:r>
            <w:r>
              <w:rPr>
                <w:rStyle w:val="VerbatimChar"/>
              </w:rPr>
              <w:t xml:space="preserve">S_VOLT</w:t>
            </w:r>
            <w:r>
              <w:t xml:space="preserve"> </w:t>
            </w:r>
            <w:r>
              <w:t xml:space="preserve">a 5,1 V (protección de AN1)</w:t>
            </w:r>
          </w:p>
        </w:tc>
        <w:tc>
          <w:tcPr/>
          <w:p>
            <w:pPr>
              <w:pStyle w:val="Compact"/>
            </w:pPr>
            <w:r>
              <w:rPr>
                <w:rStyle w:val="VerbatimChar"/>
              </w:rPr>
              <w:t xml:space="preserve">:10497</w:t>
            </w:r>
          </w:p>
        </w:tc>
      </w:tr>
      <w:tr>
        <w:tc>
          <w:tcPr/>
          <w:p>
            <w:pPr>
              <w:pStyle w:val="Compact"/>
            </w:pPr>
            <w:r>
              <w:t xml:space="preserve">U5</w:t>
            </w:r>
          </w:p>
        </w:tc>
        <w:tc>
          <w:tcPr/>
          <w:p>
            <w:pPr>
              <w:pStyle w:val="Compact"/>
            </w:pPr>
            <w:r>
              <w:rPr>
                <w:rStyle w:val="VerbatimChar"/>
              </w:rPr>
              <w:t xml:space="preserve">LM35-LP</w:t>
            </w:r>
          </w:p>
        </w:tc>
        <w:tc>
          <w:tcPr/>
          <w:p>
            <w:pPr>
              <w:pStyle w:val="Compact"/>
            </w:pPr>
            <w:r>
              <w:rPr>
                <w:rStyle w:val="VerbatimChar"/>
              </w:rPr>
              <w:t xml:space="preserve">Package_TO_SOT_THT:TO-92L_Inline_Wide</w:t>
            </w:r>
          </w:p>
        </w:tc>
        <w:tc>
          <w:tcPr/>
          <w:p>
            <w:pPr>
              <w:pStyle w:val="Compact"/>
            </w:pPr>
            <w:r>
              <w:t xml:space="preserve">Sensor de temperatura analógico, 10 mV/°C</w:t>
            </w:r>
          </w:p>
        </w:tc>
        <w:tc>
          <w:tcPr/>
          <w:p>
            <w:pPr>
              <w:pStyle w:val="Compact"/>
            </w:pPr>
            <w:r>
              <w:rPr>
                <w:rStyle w:val="VerbatimChar"/>
              </w:rPr>
              <w:t xml:space="preserve">:10139</w:t>
            </w:r>
          </w:p>
        </w:tc>
      </w:tr>
      <w:tr>
        <w:tc>
          <w:tcPr/>
          <w:p>
            <w:pPr>
              <w:pStyle w:val="Compact"/>
            </w:pPr>
            <w:r>
              <w:t xml:space="preserve">C7</w:t>
            </w:r>
          </w:p>
        </w:tc>
        <w:tc>
          <w:tcPr/>
          <w:p>
            <w:pPr>
              <w:pStyle w:val="Compact"/>
            </w:pPr>
            <w:r>
              <w:rPr>
                <w:rStyle w:val="VerbatimChar"/>
              </w:rPr>
              <w:t xml:space="preserve">0.1uF</w:t>
            </w:r>
          </w:p>
        </w:tc>
        <w:tc>
          <w:tcPr/>
          <w:p>
            <w:pPr>
              <w:pStyle w:val="Compact"/>
            </w:pPr>
            <w:r>
              <w:rPr>
                <w:rStyle w:val="VerbatimChar"/>
              </w:rPr>
              <w:t xml:space="preserve">Capacitor_SMD:C_0805_2012Metric</w:t>
            </w:r>
          </w:p>
        </w:tc>
        <w:tc>
          <w:tcPr/>
          <w:p>
            <w:pPr>
              <w:pStyle w:val="Compact"/>
            </w:pPr>
            <w:r>
              <w:t xml:space="preserve">Filtro de</w:t>
            </w:r>
            <w:r>
              <w:t xml:space="preserve"> </w:t>
            </w:r>
            <w:r>
              <w:rPr>
                <w:rStyle w:val="VerbatimChar"/>
              </w:rPr>
              <w:t xml:space="preserve">S_TEMP</w:t>
            </w:r>
            <w:r>
              <w:t xml:space="preserve"> </w:t>
            </w:r>
            <w:r>
              <w:t xml:space="preserve">—</w:t>
            </w:r>
            <w:r>
              <w:t xml:space="preserve"> </w:t>
            </w:r>
            <w:r>
              <w:rPr>
                <w:b/>
                <w:bCs/>
              </w:rPr>
              <w:t xml:space="preserve">directamente en la salida del LM35, ver §10</w:t>
            </w:r>
          </w:p>
        </w:tc>
        <w:tc>
          <w:tcPr/>
          <w:p>
            <w:pPr>
              <w:pStyle w:val="Compact"/>
            </w:pPr>
            <w:r>
              <w:rPr>
                <w:rStyle w:val="VerbatimChar"/>
              </w:rPr>
              <w:t xml:space="preserve">:12597</w:t>
            </w:r>
          </w:p>
        </w:tc>
      </w:tr>
    </w:tbl>
    <w:bookmarkEnd w:id="18"/>
    <w:bookmarkStart w:id="19" w:name="Xb32679c90ebedfecc53ced4c91cd32894516e8c"/>
    <w:p>
      <w:pPr>
        <w:pStyle w:val="Heading3"/>
      </w:pPr>
      <w:r>
        <w:t xml:space="preserve">2.9 Contraste con</w:t>
      </w:r>
      <w:r>
        <w:t xml:space="preserve"> </w:t>
      </w:r>
      <w:r>
        <w:rPr>
          <w:rStyle w:val="VerbatimChar"/>
        </w:rPr>
        <w:t xml:space="preserve">Lista de componentes Baliza.xls</w:t>
      </w:r>
    </w:p>
    <w:p>
      <w:pPr>
        <w:pStyle w:val="FirstParagraph"/>
      </w:pPr>
      <w:r>
        <w:t xml:space="preserve">Se leyó la hoja</w:t>
      </w:r>
      <w:r>
        <w:t xml:space="preserve"> </w:t>
      </w:r>
      <w:r>
        <w:rPr>
          <w:rStyle w:val="VerbatimChar"/>
        </w:rPr>
        <w:t xml:space="preserve">Baliza_SR30</w:t>
      </w:r>
      <w:r>
        <w:t xml:space="preserve"> </w:t>
      </w:r>
      <w:r>
        <w:t xml:space="preserve">(32 filas, columnas</w:t>
      </w:r>
      <w:r>
        <w:t xml:space="preserve"> </w:t>
      </w:r>
      <w:r>
        <w:rPr>
          <w:rStyle w:val="VerbatimChar"/>
        </w:rPr>
        <w:t xml:space="preserve">Reference / Value / Footprint / Qty</w:t>
      </w:r>
      <w:r>
        <w:t xml:space="preserve">) con</w:t>
      </w:r>
      <w:r>
        <w:t xml:space="preserve"> </w:t>
      </w:r>
      <w:r>
        <w:rPr>
          <w:rStyle w:val="VerbatimChar"/>
        </w:rPr>
        <w:t xml:space="preserve">xlrd</w:t>
      </w:r>
      <w:r>
        <w:t xml:space="preserve">.</w:t>
      </w:r>
    </w:p>
    <w:p>
      <w:pPr>
        <w:pStyle w:val="BodyText"/>
      </w:pPr>
      <w:r>
        <w:rPr>
          <w:b/>
          <w:bCs/>
        </w:rPr>
        <w:t xml:space="preserve">Resultado del cotejo: valores y footprints coinciden 1:1 con el esquemático en las 31 líneas, y la suma de cantidades (41) coincide con el número de componentes del esquemático (41).</w:t>
      </w:r>
      <w:r>
        <w:t xml:space="preserve"> </w:t>
      </w:r>
      <w:r>
        <w:t xml:space="preserve">Es una exportación automática de KiCad, no una lista revisada a mano. Discrepancias y carencias detectadas: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Discrepancia / carencia</w:t>
            </w:r>
          </w:p>
        </w:tc>
        <w:tc>
          <w:tcPr/>
          <w:p>
            <w:pPr>
              <w:pStyle w:val="Compact"/>
            </w:pPr>
            <w:r>
              <w:t xml:space="preserve">Detalle</w:t>
            </w:r>
          </w:p>
        </w:tc>
      </w:tr>
      <w:tr>
        <w:tc>
          <w:tcPr/>
          <w:p>
            <w:pPr>
              <w:pStyle w:val="Compact"/>
            </w:pPr>
            <w:r>
              <w:t xml:space="preserve">1</w:t>
            </w:r>
          </w:p>
        </w:tc>
        <w:tc>
          <w:tcPr/>
          <w:p>
            <w:pPr>
              <w:pStyle w:val="Compact"/>
            </w:pPr>
            <w:r>
              <w:rPr>
                <w:rStyle w:val="VerbatimChar"/>
                <w:b/>
                <w:bCs/>
              </w:rPr>
              <w:t xml:space="preserve">J2,J3</w:t>
            </w:r>
            <w:r>
              <w:rPr>
                <w:b/>
                <w:bCs/>
              </w:rPr>
              <w:t xml:space="preserve"> </w:t>
            </w:r>
            <w:r>
              <w:rPr>
                <w:b/>
                <w:bCs/>
              </w:rPr>
              <w:t xml:space="preserve">tienen la celda</w:t>
            </w:r>
            <w:r>
              <w:rPr>
                <w:b/>
                <w:bCs/>
              </w:rPr>
              <w:t xml:space="preserve"> </w:t>
            </w:r>
            <w:r>
              <w:rPr>
                <w:rStyle w:val="VerbatimChar"/>
                <w:b/>
                <w:bCs/>
              </w:rPr>
              <w:t xml:space="preserve">Value</w:t>
            </w:r>
            <w:r>
              <w:rPr>
                <w:b/>
                <w:bCs/>
              </w:rPr>
              <w:t xml:space="preserve"> </w:t>
            </w:r>
            <w:r>
              <w:rPr>
                <w:b/>
                <w:bCs/>
              </w:rPr>
              <w:t xml:space="preserve">vacía</w:t>
            </w:r>
            <w:r>
              <w:t xml:space="preserve"> </w:t>
            </w:r>
            <w:r>
              <w:t xml:space="preserve">en el .xls</w:t>
            </w:r>
          </w:p>
        </w:tc>
        <w:tc>
          <w:tcPr/>
          <w:p>
            <w:pPr>
              <w:pStyle w:val="Compact"/>
            </w:pPr>
            <w:r>
              <w:t xml:space="preserve">En el esquemático ambos llevan</w:t>
            </w:r>
            <w:r>
              <w:t xml:space="preserve"> </w:t>
            </w:r>
            <w:r>
              <w:rPr>
                <w:rStyle w:val="VerbatimChar"/>
              </w:rPr>
              <w:t xml:space="preserve">Value = "FUENTE"</w:t>
            </w:r>
            <w:r>
              <w:t xml:space="preserve">, y además la serigrafía de la PCB llama</w:t>
            </w:r>
            <w:r>
              <w:t xml:space="preserve"> </w:t>
            </w:r>
            <w:r>
              <w:rPr>
                <w:rStyle w:val="VerbatimChar"/>
              </w:rPr>
              <w:t xml:space="preserve">CLUSTER</w:t>
            </w:r>
            <w:r>
              <w:t xml:space="preserve"> </w:t>
            </w:r>
            <w:r>
              <w:t xml:space="preserve">a J3. Tres nombres distintos para el mismo conector.</w:t>
            </w:r>
          </w:p>
        </w:tc>
      </w:tr>
      <w:tr>
        <w:tc>
          <w:tcPr/>
          <w:p>
            <w:pPr>
              <w:pStyle w:val="Compact"/>
            </w:pPr>
            <w:r>
              <w:t xml:space="preserve">2</w:t>
            </w:r>
          </w:p>
        </w:tc>
        <w:tc>
          <w:tcPr/>
          <w:p>
            <w:pPr>
              <w:pStyle w:val="Compact"/>
            </w:pPr>
            <w:r>
              <w:rPr>
                <w:rStyle w:val="VerbatimChar"/>
                <w:b/>
                <w:bCs/>
              </w:rPr>
              <w:t xml:space="preserve">Q2</w:t>
            </w:r>
            <w:r>
              <w:rPr>
                <w:b/>
                <w:bCs/>
              </w:rPr>
              <w:t xml:space="preserve"> </w:t>
            </w:r>
            <w:r>
              <w:rPr>
                <w:b/>
                <w:bCs/>
              </w:rPr>
              <w:t xml:space="preserve">figura como</w:t>
            </w:r>
            <w:r>
              <w:rPr>
                <w:b/>
                <w:bCs/>
              </w:rPr>
              <w:t xml:space="preserve"> </w:t>
            </w:r>
            <w:r>
              <w:rPr>
                <w:rStyle w:val="VerbatimChar"/>
                <w:b/>
                <w:bCs/>
              </w:rPr>
              <w:t xml:space="preserve">Q_NMOS_GDS</w:t>
            </w:r>
          </w:p>
        </w:tc>
        <w:tc>
          <w:tcPr/>
          <w:p>
            <w:pPr>
              <w:pStyle w:val="Compact"/>
            </w:pPr>
            <w:r>
              <w:t xml:space="preserve">No es una referencia comprable. Es el nombre del símbolo genérico de KiCad.</w:t>
            </w:r>
            <w:r>
              <w:t xml:space="preserve"> </w:t>
            </w:r>
            <w:r>
              <w:rPr>
                <w:b/>
                <w:bCs/>
              </w:rPr>
              <w:t xml:space="preserve">Nadie puede comprar este componente con esta lista.</w:t>
            </w:r>
            <w:r>
              <w:t xml:space="preserve"> </w:t>
            </w:r>
            <w:r>
              <w:t xml:space="preserve">Y la elección importa (hallazgo C5: sólo sirve un</w:t>
            </w:r>
            <w:r>
              <w:t xml:space="preserve"> </w:t>
            </w:r>
            <w:r>
              <w:rPr>
                <w:i/>
                <w:iCs/>
              </w:rPr>
              <w:t xml:space="preserve">logic-level</w:t>
            </w:r>
            <w:r>
              <w:t xml:space="preserve">).</w:t>
            </w:r>
          </w:p>
        </w:tc>
      </w:tr>
      <w:tr>
        <w:tc>
          <w:tcPr/>
          <w:p>
            <w:pPr>
              <w:pStyle w:val="Compact"/>
            </w:pPr>
            <w:r>
              <w:t xml:space="preserve">3</w:t>
            </w:r>
          </w:p>
        </w:tc>
        <w:tc>
          <w:tcPr/>
          <w:p>
            <w:pPr>
              <w:pStyle w:val="Compact"/>
            </w:pPr>
            <w:r>
              <w:rPr>
                <w:rStyle w:val="VerbatimChar"/>
                <w:b/>
                <w:bCs/>
              </w:rPr>
              <w:t xml:space="preserve">D4</w:t>
            </w:r>
            <w:r>
              <w:rPr>
                <w:b/>
                <w:bCs/>
              </w:rPr>
              <w:t xml:space="preserve"> </w:t>
            </w:r>
            <w:r>
              <w:rPr>
                <w:b/>
                <w:bCs/>
              </w:rPr>
              <w:t xml:space="preserve">figura como</w:t>
            </w:r>
            <w:r>
              <w:rPr>
                <w:b/>
                <w:bCs/>
              </w:rPr>
              <w:t xml:space="preserve"> </w:t>
            </w:r>
            <w:r>
              <w:rPr>
                <w:rStyle w:val="VerbatimChar"/>
                <w:b/>
                <w:bCs/>
              </w:rPr>
              <w:t xml:space="preserve">D</w:t>
            </w:r>
          </w:p>
        </w:tc>
        <w:tc>
          <w:tcPr/>
          <w:p>
            <w:pPr>
              <w:pStyle w:val="Compact"/>
            </w:pPr>
            <w:r>
              <w:t xml:space="preserve">Diodo sin referencia. Footprint A-405 (DO-35/DO-204AH).</w:t>
            </w:r>
          </w:p>
        </w:tc>
      </w:tr>
      <w:tr>
        <w:tc>
          <w:tcPr/>
          <w:p>
            <w:pPr>
              <w:pStyle w:val="Compact"/>
            </w:pPr>
            <w:r>
              <w:t xml:space="preserve">4</w:t>
            </w:r>
          </w:p>
        </w:tc>
        <w:tc>
          <w:tcPr/>
          <w:p>
            <w:pPr>
              <w:pStyle w:val="Compact"/>
            </w:pPr>
            <w:r>
              <w:rPr>
                <w:rStyle w:val="VerbatimChar"/>
                <w:b/>
                <w:bCs/>
              </w:rPr>
              <w:t xml:space="preserve">D1</w:t>
            </w:r>
            <w:r>
              <w:rPr>
                <w:b/>
                <w:bCs/>
              </w:rPr>
              <w:t xml:space="preserve"> </w:t>
            </w:r>
            <w:r>
              <w:rPr>
                <w:b/>
                <w:bCs/>
              </w:rPr>
              <w:t xml:space="preserve">figura como</w:t>
            </w:r>
            <w:r>
              <w:rPr>
                <w:b/>
                <w:bCs/>
              </w:rPr>
              <w:t xml:space="preserve"> </w:t>
            </w:r>
            <w:r>
              <w:rPr>
                <w:rStyle w:val="VerbatimChar"/>
                <w:b/>
                <w:bCs/>
              </w:rPr>
              <w:t xml:space="preserve">LED</w:t>
            </w:r>
          </w:p>
        </w:tc>
        <w:tc>
          <w:tcPr/>
          <w:p>
            <w:pPr>
              <w:pStyle w:val="Compact"/>
            </w:pPr>
            <w:r>
              <w:t xml:space="preserve">Sin color, sin Vf, sin corriente nominal. R1 = 330 Ω asume Vf ≈ 1,9 V (rojo/ámbar); con un LED azul/blanco (Vf 3,0–3,4 V) la corriente baja a ~5 mA.</w:t>
            </w:r>
          </w:p>
        </w:tc>
      </w:tr>
      <w:tr>
        <w:tc>
          <w:tcPr/>
          <w:p>
            <w:pPr>
              <w:pStyle w:val="Compact"/>
            </w:pPr>
            <w:r>
              <w:t xml:space="preserve">5</w:t>
            </w:r>
          </w:p>
        </w:tc>
        <w:tc>
          <w:tcPr/>
          <w:p>
            <w:pPr>
              <w:pStyle w:val="Compact"/>
            </w:pPr>
            <w:r>
              <w:rPr>
                <w:rStyle w:val="VerbatimChar"/>
                <w:b/>
                <w:bCs/>
              </w:rPr>
              <w:t xml:space="preserve">BZ1</w:t>
            </w:r>
            <w:r>
              <w:rPr>
                <w:b/>
                <w:bCs/>
              </w:rPr>
              <w:t xml:space="preserve"> </w:t>
            </w:r>
            <w:r>
              <w:rPr>
                <w:b/>
                <w:bCs/>
              </w:rPr>
              <w:t xml:space="preserve">figura como</w:t>
            </w:r>
            <w:r>
              <w:rPr>
                <w:b/>
                <w:bCs/>
              </w:rPr>
              <w:t xml:space="preserve"> </w:t>
            </w:r>
            <w:r>
              <w:rPr>
                <w:rStyle w:val="VerbatimChar"/>
                <w:b/>
                <w:bCs/>
              </w:rPr>
              <w:t xml:space="preserve">Buzzer</w:t>
            </w:r>
          </w:p>
        </w:tc>
        <w:tc>
          <w:tcPr/>
          <w:p>
            <w:pPr>
              <w:pStyle w:val="Compact"/>
            </w:pPr>
            <w:r>
              <w:t xml:space="preserve">No indica si es magnético o piezo, ni si lleva oscilador interno, ni tensión de trabajo. Es exactamente la información que hace falta para dimensionar R15 (hallazgo C2).</w:t>
            </w:r>
          </w:p>
        </w:tc>
      </w:tr>
      <w:tr>
        <w:tc>
          <w:tcPr/>
          <w:p>
            <w:pPr>
              <w:pStyle w:val="Compact"/>
            </w:pPr>
            <w:r>
              <w:t xml:space="preserve">6</w:t>
            </w:r>
          </w:p>
        </w:tc>
        <w:tc>
          <w:tcPr/>
          <w:p>
            <w:pPr>
              <w:pStyle w:val="Compact"/>
            </w:pPr>
            <w:r>
              <w:rPr>
                <w:rStyle w:val="VerbatimChar"/>
                <w:b/>
                <w:bCs/>
              </w:rPr>
              <w:t xml:space="preserve">Y2</w:t>
            </w:r>
            <w:r>
              <w:rPr>
                <w:b/>
                <w:bCs/>
              </w:rPr>
              <w:t xml:space="preserve"> </w:t>
            </w:r>
            <w:r>
              <w:rPr>
                <w:b/>
                <w:bCs/>
              </w:rPr>
              <w:t xml:space="preserve">figura como</w:t>
            </w:r>
            <w:r>
              <w:rPr>
                <w:b/>
                <w:bCs/>
              </w:rPr>
              <w:t xml:space="preserve"> </w:t>
            </w:r>
            <w:r>
              <w:rPr>
                <w:rStyle w:val="VerbatimChar"/>
                <w:b/>
                <w:bCs/>
              </w:rPr>
              <w:t xml:space="preserve">37Khz</w:t>
            </w:r>
          </w:p>
        </w:tc>
        <w:tc>
          <w:tcPr/>
          <w:p>
            <w:pPr>
              <w:pStyle w:val="Compact"/>
            </w:pPr>
            <w:r>
              <w:rPr>
                <w:b/>
                <w:bCs/>
              </w:rPr>
              <w:t xml:space="preserve">Valor erróneo.</w:t>
            </w:r>
            <w:r>
              <w:t xml:space="preserve"> </w:t>
            </w:r>
            <w:r>
              <w:t xml:space="preserve">El DS1307 sólo funciona con 32,768 kHz. Un cristal de "37 kHz" no existe como producto estándar. Quien compre por esta lista no compra nada, o compra mal.</w:t>
            </w:r>
          </w:p>
        </w:tc>
      </w:tr>
      <w:tr>
        <w:tc>
          <w:tcPr/>
          <w:p>
            <w:pPr>
              <w:pStyle w:val="Compact"/>
            </w:pPr>
            <w:r>
              <w:t xml:space="preserve">7</w:t>
            </w:r>
          </w:p>
        </w:tc>
        <w:tc>
          <w:tcPr/>
          <w:p>
            <w:pPr>
              <w:pStyle w:val="Compact"/>
            </w:pPr>
            <w:r>
              <w:rPr>
                <w:rStyle w:val="VerbatimChar"/>
                <w:b/>
                <w:bCs/>
              </w:rPr>
              <w:t xml:space="preserve">C3</w:t>
            </w:r>
            <w:r>
              <w:rPr>
                <w:b/>
                <w:bCs/>
              </w:rPr>
              <w:t xml:space="preserve"> </w:t>
            </w:r>
            <w:r>
              <w:rPr>
                <w:b/>
                <w:bCs/>
              </w:rPr>
              <w:t xml:space="preserve">(470 µF) y</w:t>
            </w:r>
            <w:r>
              <w:rPr>
                <w:b/>
                <w:bCs/>
              </w:rPr>
              <w:t xml:space="preserve"> </w:t>
            </w:r>
            <w:r>
              <w:rPr>
                <w:rStyle w:val="VerbatimChar"/>
                <w:b/>
                <w:bCs/>
              </w:rPr>
              <w:t xml:space="preserve">C4</w:t>
            </w:r>
            <w:r>
              <w:rPr>
                <w:b/>
                <w:bCs/>
              </w:rPr>
              <w:t xml:space="preserve"> </w:t>
            </w:r>
            <w:r>
              <w:rPr>
                <w:b/>
                <w:bCs/>
              </w:rPr>
              <w:t xml:space="preserve">(220 µF) sin tensión de trabajo</w:t>
            </w:r>
          </w:p>
        </w:tc>
        <w:tc>
          <w:tcPr/>
          <w:p>
            <w:pPr>
              <w:pStyle w:val="Compact"/>
            </w:pPr>
            <w:r>
              <w:t xml:space="preserve">C3 está en</w:t>
            </w:r>
            <w:r>
              <w:t xml:space="preserve"> </w:t>
            </w:r>
            <w:r>
              <w:rPr>
                <w:rStyle w:val="VerbatimChar"/>
              </w:rPr>
              <w:t xml:space="preserve">VCC</w:t>
            </w:r>
            <w:r>
              <w:t xml:space="preserve"> </w:t>
            </w:r>
            <w:r>
              <w:t xml:space="preserve">(12 V). Necesita ≥ 25 V. La lista no lo dice.</w:t>
            </w:r>
          </w:p>
        </w:tc>
      </w:tr>
      <w:tr>
        <w:tc>
          <w:tcPr/>
          <w:p>
            <w:pPr>
              <w:pStyle w:val="Compact"/>
            </w:pPr>
            <w:r>
              <w:t xml:space="preserve">8</w:t>
            </w:r>
          </w:p>
        </w:tc>
        <w:tc>
          <w:tcPr/>
          <w:p>
            <w:pPr>
              <w:pStyle w:val="Compact"/>
            </w:pPr>
            <w:r>
              <w:rPr>
                <w:rStyle w:val="VerbatimChar"/>
                <w:b/>
                <w:bCs/>
              </w:rPr>
              <w:t xml:space="preserve">U2 = HC06_Module</w:t>
            </w:r>
            <w:r>
              <w:rPr>
                <w:b/>
                <w:bCs/>
              </w:rPr>
              <w:t xml:space="preserve"> </w:t>
            </w:r>
            <w:r>
              <w:rPr>
                <w:b/>
                <w:bCs/>
              </w:rPr>
              <w:t xml:space="preserve">con footprint de librería propia</w:t>
            </w:r>
            <w:r>
              <w:rPr>
                <w:b/>
                <w:bCs/>
              </w:rPr>
              <w:t xml:space="preserve"> </w:t>
            </w:r>
            <w:r>
              <w:rPr>
                <w:rStyle w:val="VerbatimChar"/>
                <w:b/>
                <w:bCs/>
              </w:rPr>
              <w:t xml:space="preserve">HC06:HC06</w:t>
            </w:r>
          </w:p>
        </w:tc>
        <w:tc>
          <w:tcPr/>
          <w:p>
            <w:pPr>
              <w:pStyle w:val="Compact"/>
            </w:pPr>
            <w:r>
              <w:t xml:space="preserve">No identifica la variante del módulo (HC-06 desnudo vs. placa portadora tipo ZS-040/JY-MCU). Es determinante: ver §10, riesgo R7.</w:t>
            </w:r>
          </w:p>
        </w:tc>
      </w:tr>
      <w:tr>
        <w:tc>
          <w:tcPr/>
          <w:p>
            <w:pPr>
              <w:pStyle w:val="Compact"/>
            </w:pPr>
            <w:r>
              <w:t xml:space="preserve">9</w:t>
            </w:r>
          </w:p>
        </w:tc>
        <w:tc>
          <w:tcPr/>
          <w:p>
            <w:pPr>
              <w:pStyle w:val="Compact"/>
            </w:pPr>
            <w:r>
              <w:rPr>
                <w:rStyle w:val="VerbatimChar"/>
                <w:b/>
                <w:bCs/>
              </w:rPr>
              <w:t xml:space="preserve">SW1</w:t>
            </w:r>
            <w:r>
              <w:rPr>
                <w:b/>
                <w:bCs/>
              </w:rPr>
              <w:t xml:space="preserve">,</w:t>
            </w:r>
            <w:r>
              <w:rPr>
                <w:b/>
                <w:bCs/>
              </w:rPr>
              <w:t xml:space="preserve"> </w:t>
            </w:r>
            <w:r>
              <w:rPr>
                <w:rStyle w:val="VerbatimChar"/>
                <w:b/>
                <w:bCs/>
              </w:rPr>
              <w:t xml:space="preserve">BT1</w:t>
            </w:r>
            <w:r>
              <w:rPr>
                <w:b/>
                <w:bCs/>
              </w:rPr>
              <w:t xml:space="preserve">,</w:t>
            </w:r>
            <w:r>
              <w:rPr>
                <w:b/>
                <w:bCs/>
              </w:rPr>
              <w:t xml:space="preserve"> </w:t>
            </w:r>
            <w:r>
              <w:rPr>
                <w:rStyle w:val="VerbatimChar"/>
                <w:b/>
                <w:bCs/>
              </w:rPr>
              <w:t xml:space="preserve">U3</w:t>
            </w:r>
            <w:r>
              <w:rPr>
                <w:b/>
                <w:bCs/>
              </w:rPr>
              <w:t xml:space="preserve">,</w:t>
            </w:r>
            <w:r>
              <w:rPr>
                <w:b/>
                <w:bCs/>
              </w:rPr>
              <w:t xml:space="preserve"> </w:t>
            </w:r>
            <w:r>
              <w:rPr>
                <w:rStyle w:val="VerbatimChar"/>
                <w:b/>
                <w:bCs/>
              </w:rPr>
              <w:t xml:space="preserve">D3</w:t>
            </w:r>
            <w:r>
              <w:rPr>
                <w:b/>
                <w:bCs/>
              </w:rPr>
              <w:t xml:space="preserve"> </w:t>
            </w:r>
            <w:r>
              <w:rPr>
                <w:b/>
                <w:bCs/>
              </w:rPr>
              <w:t xml:space="preserve">sin fabricante ni referencia</w:t>
            </w:r>
          </w:p>
        </w:tc>
        <w:tc>
          <w:tcPr/>
          <w:p>
            <w:pPr>
              <w:pStyle w:val="Compact"/>
            </w:pPr>
            <w:r>
              <w:t xml:space="preserve">Comprables por descripción, pero no trazables.</w:t>
            </w:r>
          </w:p>
        </w:tc>
      </w:tr>
      <w:tr>
        <w:tc>
          <w:tcPr/>
          <w:p>
            <w:pPr>
              <w:pStyle w:val="Compact"/>
            </w:pPr>
            <w:r>
              <w:t xml:space="preserve">10</w:t>
            </w:r>
          </w:p>
        </w:tc>
        <w:tc>
          <w:tcPr/>
          <w:p>
            <w:pPr>
              <w:pStyle w:val="Compact"/>
            </w:pPr>
            <w:r>
              <w:rPr>
                <w:b/>
                <w:bCs/>
              </w:rPr>
              <w:t xml:space="preserve">Huecos en la numeración de referencias</w:t>
            </w:r>
          </w:p>
        </w:tc>
        <w:tc>
          <w:tcPr/>
          <w:p>
            <w:pPr>
              <w:pStyle w:val="Compact"/>
            </w:pPr>
            <w:r>
              <w:t xml:space="preserve">No existen</w:t>
            </w:r>
            <w:r>
              <w:t xml:space="preserve"> </w:t>
            </w:r>
            <w:r>
              <w:rPr>
                <w:rStyle w:val="VerbatimChar"/>
              </w:rPr>
              <w:t xml:space="preserve">R7</w:t>
            </w:r>
            <w:r>
              <w:t xml:space="preserve">,</w:t>
            </w:r>
            <w:r>
              <w:t xml:space="preserve"> </w:t>
            </w:r>
            <w:r>
              <w:rPr>
                <w:rStyle w:val="VerbatimChar"/>
              </w:rPr>
              <w:t xml:space="preserve">R10</w:t>
            </w:r>
            <w:r>
              <w:t xml:space="preserve">,</w:t>
            </w:r>
            <w:r>
              <w:t xml:space="preserve"> </w:t>
            </w:r>
            <w:r>
              <w:rPr>
                <w:rStyle w:val="VerbatimChar"/>
              </w:rPr>
              <w:t xml:space="preserve">Q1</w:t>
            </w:r>
            <w:r>
              <w:t xml:space="preserve">,</w:t>
            </w:r>
            <w:r>
              <w:t xml:space="preserve"> </w:t>
            </w:r>
            <w:r>
              <w:rPr>
                <w:rStyle w:val="VerbatimChar"/>
              </w:rPr>
              <w:t xml:space="preserve">Q3</w:t>
            </w:r>
            <w:r>
              <w:t xml:space="preserve">. Indica componentes eliminados en revisiones anteriores sin renumerar. No es un error, pero rompe la trazabilidad contra revisiones antiguas.</w:t>
            </w:r>
          </w:p>
        </w:tc>
      </w:tr>
    </w:tbl>
    <w:p>
      <w:pPr>
        <w:pStyle w:val="BodyText"/>
      </w:pPr>
      <w:r>
        <w:rPr>
          <w:b/>
          <w:bCs/>
        </w:rPr>
        <w:t xml:space="preserve">Conclusión:</w:t>
      </w:r>
      <w:r>
        <w:t xml:space="preserve"> </w:t>
      </w:r>
      <w:r>
        <w:t xml:space="preserve">el .xls no contradice al esquemático, pero</w:t>
      </w:r>
      <w:r>
        <w:t xml:space="preserve"> </w:t>
      </w:r>
      <w:r>
        <w:rPr>
          <w:b/>
          <w:bCs/>
        </w:rPr>
        <w:t xml:space="preserve">no es un BOM de compra</w:t>
      </w:r>
      <w:r>
        <w:t xml:space="preserve">. Seis líneas (Q2, D4, D1, BZ1, Y2, U2) no se pueden pedir tal como están, y una de ellas (Y2) está directamente mal.</w:t>
      </w:r>
    </w:p>
    <w:p>
      <w:r>
        <w:pict>
          <v:rect style="width:0;height:1.5pt" o:hralign="center" o:hrstd="t" o:hr="t"/>
        </w:pict>
      </w:r>
    </w:p>
    <w:bookmarkEnd w:id="19"/>
    <w:bookmarkEnd w:id="20"/>
    <w:bookmarkStart w:id="21" w:name="X67533a0cb51bb633c0ea04bd8d53956f6da303b"/>
    <w:p>
      <w:pPr>
        <w:pStyle w:val="Heading2"/>
      </w:pPr>
      <w:r>
        <w:t xml:space="preserve">3. Diagrama de bloques</w:t>
      </w:r>
    </w:p>
    <w:p>
      <w:pPr>
        <w:pStyle w:val="SourceCode"/>
      </w:pPr>
      <w:r>
        <w:rPr>
          <w:rStyle w:val="VerbatimChar"/>
        </w:rPr>
        <w:t xml:space="preserve">flowchart TB</w:t>
      </w:r>
      <w:r>
        <w:br/>
      </w:r>
      <w:r>
        <w:rPr>
          <w:rStyle w:val="VerbatimChar"/>
        </w:rPr>
        <w:t xml:space="preserve">    subgraph EXT["Exterior"]</w:t>
      </w:r>
      <w:r>
        <w:br/>
      </w:r>
      <w:r>
        <w:rPr>
          <w:rStyle w:val="VerbatimChar"/>
        </w:rPr>
        <w:t xml:space="preserve">        PSU["Fuente 12 V"]</w:t>
      </w:r>
      <w:r>
        <w:br/>
      </w:r>
      <w:r>
        <w:rPr>
          <w:rStyle w:val="VerbatimChar"/>
        </w:rPr>
        <w:t xml:space="preserve">        CARGA["Carga CLUSTER&lt;br/&gt;(lámpara / baliza)"]</w:t>
      </w:r>
      <w:r>
        <w:br/>
      </w:r>
      <w:r>
        <w:rPr>
          <w:rStyle w:val="VerbatimChar"/>
        </w:rPr>
        <w:t xml:space="preserve">        BT(["Teléfono / App&lt;br/&gt;Bluetooth SPP"])</w:t>
      </w:r>
      <w:r>
        <w:br/>
      </w:r>
      <w:r>
        <w:rPr>
          <w:rStyle w:val="VerbatimChar"/>
        </w:rPr>
        <w:t xml:space="preserve">    end</w:t>
      </w:r>
      <w:r>
        <w:br/>
      </w:r>
      <w:r>
        <w:br/>
      </w:r>
      <w:r>
        <w:rPr>
          <w:rStyle w:val="VerbatimChar"/>
        </w:rPr>
        <w:t xml:space="preserve">    subgraph ALIM["Alimentación"]</w:t>
      </w:r>
      <w:r>
        <w:br/>
      </w:r>
      <w:r>
        <w:rPr>
          <w:rStyle w:val="VerbatimChar"/>
        </w:rPr>
        <w:t xml:space="preserve">        J2["J2 · Molex KK-396&lt;br/&gt;FUENTE 12V/GND"]</w:t>
      </w:r>
      <w:r>
        <w:br/>
      </w:r>
      <w:r>
        <w:rPr>
          <w:rStyle w:val="VerbatimChar"/>
        </w:rPr>
        <w:t xml:space="preserve">        D3["D3 · 1N5822&lt;br/&gt;Schottky serie&lt;br/&gt;(prot. polaridad inversa)"]</w:t>
      </w:r>
      <w:r>
        <w:br/>
      </w:r>
      <w:r>
        <w:rPr>
          <w:rStyle w:val="VerbatimChar"/>
        </w:rPr>
        <w:t xml:space="preserve">        C3["C3 · 470 µF"]</w:t>
      </w:r>
      <w:r>
        <w:br/>
      </w:r>
      <w:r>
        <w:rPr>
          <w:rStyle w:val="VerbatimChar"/>
        </w:rPr>
        <w:t xml:space="preserve">        U3["U3 · LM78M05&lt;br/&gt;TO-220 · 500 mA"]</w:t>
      </w:r>
      <w:r>
        <w:br/>
      </w:r>
      <w:r>
        <w:rPr>
          <w:rStyle w:val="VerbatimChar"/>
        </w:rPr>
        <w:t xml:space="preserve">        C4["C4 · 220 µF"]</w:t>
      </w:r>
      <w:r>
        <w:br/>
      </w:r>
      <w:r>
        <w:rPr>
          <w:rStyle w:val="VerbatimChar"/>
        </w:rPr>
        <w:t xml:space="preserve">        C6["C6 · 0,1 µF"]</w:t>
      </w:r>
      <w:r>
        <w:br/>
      </w:r>
      <w:r>
        <w:rPr>
          <w:rStyle w:val="VerbatimChar"/>
        </w:rPr>
        <w:t xml:space="preserve">        V12(["Raíl +12V&lt;br/&gt;(sin fusible, sin TVS)"])</w:t>
      </w:r>
      <w:r>
        <w:br/>
      </w:r>
      <w:r>
        <w:rPr>
          <w:rStyle w:val="VerbatimChar"/>
        </w:rPr>
        <w:t xml:space="preserve">        V5(["Raíl +5V"])</w:t>
      </w:r>
      <w:r>
        <w:br/>
      </w:r>
      <w:r>
        <w:rPr>
          <w:rStyle w:val="VerbatimChar"/>
        </w:rPr>
        <w:t xml:space="preserve">    end</w:t>
      </w:r>
      <w:r>
        <w:br/>
      </w:r>
      <w:r>
        <w:br/>
      </w:r>
      <w:r>
        <w:rPr>
          <w:rStyle w:val="VerbatimChar"/>
        </w:rPr>
        <w:t xml:space="preserve">    subgraph MCU["Control"]</w:t>
      </w:r>
      <w:r>
        <w:br/>
      </w:r>
      <w:r>
        <w:rPr>
          <w:rStyle w:val="VerbatimChar"/>
        </w:rPr>
        <w:t xml:space="preserve">        U1["U1 · PIC18F2550&lt;br/&gt;DIP-28 · 20 MHz · HS"]</w:t>
      </w:r>
      <w:r>
        <w:br/>
      </w:r>
      <w:r>
        <w:rPr>
          <w:rStyle w:val="VerbatimChar"/>
        </w:rPr>
        <w:t xml:space="preserve">        Y1["Y1 · 20 MHz&lt;br/&gt;+ C1/C2 22 pF"]</w:t>
      </w:r>
      <w:r>
        <w:br/>
      </w:r>
      <w:r>
        <w:rPr>
          <w:rStyle w:val="VerbatimChar"/>
        </w:rPr>
        <w:t xml:space="preserve">        J1["J1 · ICSP 5 pines&lt;br/&gt;MCLR·+5V·GND·PGD·PGC"]</w:t>
      </w:r>
      <w:r>
        <w:br/>
      </w:r>
      <w:r>
        <w:rPr>
          <w:rStyle w:val="VerbatimChar"/>
        </w:rPr>
        <w:t xml:space="preserve">        R2["R2 · 10k&lt;br/&gt;pull-up MCLR"]</w:t>
      </w:r>
      <w:r>
        <w:br/>
      </w:r>
      <w:r>
        <w:rPr>
          <w:rStyle w:val="VerbatimChar"/>
        </w:rPr>
        <w:t xml:space="preserve">    end</w:t>
      </w:r>
      <w:r>
        <w:br/>
      </w:r>
      <w:r>
        <w:br/>
      </w:r>
      <w:r>
        <w:rPr>
          <w:rStyle w:val="VerbatimChar"/>
        </w:rPr>
        <w:t xml:space="preserve">    subgraph RTC["Reloj de tiempo real"]</w:t>
      </w:r>
      <w:r>
        <w:br/>
      </w:r>
      <w:r>
        <w:rPr>
          <w:rStyle w:val="VerbatimChar"/>
        </w:rPr>
        <w:t xml:space="preserve">        U4["U4 · DS1307&lt;br/&gt;DIP-8"]</w:t>
      </w:r>
      <w:r>
        <w:br/>
      </w:r>
      <w:r>
        <w:rPr>
          <w:rStyle w:val="VerbatimChar"/>
        </w:rPr>
        <w:t xml:space="preserve">        Y2["Y2 · 32,768 kHz&lt;br/&gt;(rotulado '37Khz')"]</w:t>
      </w:r>
      <w:r>
        <w:br/>
      </w:r>
      <w:r>
        <w:rPr>
          <w:rStyle w:val="VerbatimChar"/>
        </w:rPr>
        <w:t xml:space="preserve">        BT1["BT1 · CR2032 20 mm&lt;br/&gt;→ VBAT (sin diodo)"]</w:t>
      </w:r>
      <w:r>
        <w:br/>
      </w:r>
      <w:r>
        <w:rPr>
          <w:rStyle w:val="VerbatimChar"/>
        </w:rPr>
        <w:t xml:space="preserve">        PU["R5/R6 · 4,7k&lt;br/&gt;pull-ups I2C a +5V"]</w:t>
      </w:r>
      <w:r>
        <w:br/>
      </w:r>
      <w:r>
        <w:rPr>
          <w:rStyle w:val="VerbatimChar"/>
        </w:rPr>
        <w:t xml:space="preserve">    end</w:t>
      </w:r>
      <w:r>
        <w:br/>
      </w:r>
      <w:r>
        <w:br/>
      </w:r>
      <w:r>
        <w:rPr>
          <w:rStyle w:val="VerbatimChar"/>
        </w:rPr>
        <w:t xml:space="preserve">    subgraph IO["Periféricos"]</w:t>
      </w:r>
      <w:r>
        <w:br/>
      </w:r>
      <w:r>
        <w:rPr>
          <w:rStyle w:val="VerbatimChar"/>
        </w:rPr>
        <w:t xml:space="preserve">        U2["U2 · HC-06&lt;br/&gt;UART 9600 8N1"]</w:t>
      </w:r>
      <w:r>
        <w:br/>
      </w:r>
      <w:r>
        <w:rPr>
          <w:rStyle w:val="VerbatimChar"/>
        </w:rPr>
        <w:t xml:space="preserve">        D1["D1 · LED vida&lt;br/&gt;+ R1 330R · activo BAJO"]</w:t>
      </w:r>
      <w:r>
        <w:br/>
      </w:r>
      <w:r>
        <w:rPr>
          <w:rStyle w:val="VerbatimChar"/>
        </w:rPr>
        <w:t xml:space="preserve">        SW1["SW1 · pulsador&lt;br/&gt;+ R3/R4 10k + D2"]</w:t>
      </w:r>
      <w:r>
        <w:br/>
      </w:r>
      <w:r>
        <w:rPr>
          <w:rStyle w:val="VerbatimChar"/>
        </w:rPr>
        <w:t xml:space="preserve">    end</w:t>
      </w:r>
      <w:r>
        <w:br/>
      </w:r>
      <w:r>
        <w:br/>
      </w:r>
      <w:r>
        <w:rPr>
          <w:rStyle w:val="VerbatimChar"/>
        </w:rPr>
        <w:t xml:space="preserve">    subgraph BUZ["Buzzer"]</w:t>
      </w:r>
      <w:r>
        <w:br/>
      </w:r>
      <w:r>
        <w:rPr>
          <w:rStyle w:val="VerbatimChar"/>
        </w:rPr>
        <w:t xml:space="preserve">        R11["R11 2,2k"]</w:t>
      </w:r>
      <w:r>
        <w:br/>
      </w:r>
      <w:r>
        <w:rPr>
          <w:rStyle w:val="VerbatimChar"/>
        </w:rPr>
        <w:t xml:space="preserve">        Q4["Q4 · MMBT3904&lt;br/&gt;lado bajo"]</w:t>
      </w:r>
      <w:r>
        <w:br/>
      </w:r>
      <w:r>
        <w:rPr>
          <w:rStyle w:val="VerbatimChar"/>
        </w:rPr>
        <w:t xml:space="preserve">        BZ1["BZ1 · buzzer 12 mm"]</w:t>
      </w:r>
      <w:r>
        <w:br/>
      </w:r>
      <w:r>
        <w:rPr>
          <w:rStyle w:val="VerbatimChar"/>
        </w:rPr>
        <w:t xml:space="preserve">        R15["R15 · 100k ⚠&lt;br/&gt;EN SERIE"]</w:t>
      </w:r>
      <w:r>
        <w:br/>
      </w:r>
      <w:r>
        <w:rPr>
          <w:rStyle w:val="VerbatimChar"/>
        </w:rPr>
        <w:t xml:space="preserve">        D4["D4 · rueda libre"]</w:t>
      </w:r>
      <w:r>
        <w:br/>
      </w:r>
      <w:r>
        <w:rPr>
          <w:rStyle w:val="VerbatimChar"/>
        </w:rPr>
        <w:t xml:space="preserve">    end</w:t>
      </w:r>
      <w:r>
        <w:br/>
      </w:r>
      <w:r>
        <w:br/>
      </w:r>
      <w:r>
        <w:rPr>
          <w:rStyle w:val="VerbatimChar"/>
        </w:rPr>
        <w:t xml:space="preserve">    subgraph CL["Salida CLUSTER (potencia)"]</w:t>
      </w:r>
      <w:r>
        <w:br/>
      </w:r>
      <w:r>
        <w:rPr>
          <w:rStyle w:val="VerbatimChar"/>
        </w:rPr>
        <w:t xml:space="preserve">        R8["R8 2,2k / R9 4,7k&lt;br/&gt;Vgs = 3,4 V ⚠"]</w:t>
      </w:r>
      <w:r>
        <w:br/>
      </w:r>
      <w:r>
        <w:rPr>
          <w:rStyle w:val="VerbatimChar"/>
        </w:rPr>
        <w:t xml:space="preserve">        Q2["Q2 · MOSFET N TO-220&lt;br/&gt;SIN REFERENCIA ⚠&lt;br/&gt;lado bajo"]</w:t>
      </w:r>
      <w:r>
        <w:br/>
      </w:r>
      <w:r>
        <w:rPr>
          <w:rStyle w:val="VerbatimChar"/>
        </w:rPr>
        <w:t xml:space="preserve">        R16["R16 · 0R 2010"]</w:t>
      </w:r>
      <w:r>
        <w:br/>
      </w:r>
      <w:r>
        <w:rPr>
          <w:rStyle w:val="VerbatimChar"/>
        </w:rPr>
        <w:t xml:space="preserve">        J3["J3 · Molex KK-396&lt;br/&gt;CLUSTER"]</w:t>
      </w:r>
      <w:r>
        <w:br/>
      </w:r>
      <w:r>
        <w:rPr>
          <w:rStyle w:val="VerbatimChar"/>
        </w:rPr>
        <w:t xml:space="preserve">    end</w:t>
      </w:r>
      <w:r>
        <w:br/>
      </w:r>
      <w:r>
        <w:br/>
      </w:r>
      <w:r>
        <w:rPr>
          <w:rStyle w:val="VerbatimChar"/>
        </w:rPr>
        <w:t xml:space="preserve">    subgraph ANA["Entradas analógicas"]</w:t>
      </w:r>
      <w:r>
        <w:br/>
      </w:r>
      <w:r>
        <w:rPr>
          <w:rStyle w:val="VerbatimChar"/>
        </w:rPr>
        <w:t xml:space="preserve">        DIV["R13 100k / R14 20k&lt;br/&gt;divisor ÷6&lt;br/&gt;+ C5 0,1µF + D5 5V1"]</w:t>
      </w:r>
      <w:r>
        <w:br/>
      </w:r>
      <w:r>
        <w:rPr>
          <w:rStyle w:val="VerbatimChar"/>
        </w:rPr>
        <w:t xml:space="preserve">        U5["U5 · LM35 TO-92&lt;br/&gt;10 mV/°C + C7 0,1µF"]</w:t>
      </w:r>
      <w:r>
        <w:br/>
      </w:r>
      <w:r>
        <w:rPr>
          <w:rStyle w:val="VerbatimChar"/>
        </w:rPr>
        <w:t xml:space="preserve">    end</w:t>
      </w:r>
      <w:r>
        <w:br/>
      </w:r>
      <w:r>
        <w:br/>
      </w:r>
      <w:r>
        <w:rPr>
          <w:rStyle w:val="VerbatimChar"/>
        </w:rPr>
        <w:t xml:space="preserve">    PSU --&gt; J2 --&gt; D3 --&gt; C3 --&gt; U3 --&gt; C4 --&gt; V5</w:t>
      </w:r>
      <w:r>
        <w:br/>
      </w:r>
      <w:r>
        <w:rPr>
          <w:rStyle w:val="VerbatimChar"/>
        </w:rPr>
        <w:t xml:space="preserve">    J2 --&gt; V12</w:t>
      </w:r>
      <w:r>
        <w:br/>
      </w:r>
      <w:r>
        <w:rPr>
          <w:rStyle w:val="VerbatimChar"/>
        </w:rPr>
        <w:t xml:space="preserve">    C6 --- V5</w:t>
      </w:r>
      <w:r>
        <w:br/>
      </w:r>
      <w:r>
        <w:rPr>
          <w:rStyle w:val="VerbatimChar"/>
        </w:rPr>
        <w:t xml:space="preserve">    V5 --&gt; U1</w:t>
      </w:r>
      <w:r>
        <w:br/>
      </w:r>
      <w:r>
        <w:rPr>
          <w:rStyle w:val="VerbatimChar"/>
        </w:rPr>
        <w:t xml:space="preserve">    V5 --&gt; U4</w:t>
      </w:r>
      <w:r>
        <w:br/>
      </w:r>
      <w:r>
        <w:rPr>
          <w:rStyle w:val="VerbatimChar"/>
        </w:rPr>
        <w:t xml:space="preserve">    V5 --&gt; U2</w:t>
      </w:r>
      <w:r>
        <w:br/>
      </w:r>
      <w:r>
        <w:rPr>
          <w:rStyle w:val="VerbatimChar"/>
        </w:rPr>
        <w:t xml:space="preserve">    V5 --&gt; U5</w:t>
      </w:r>
      <w:r>
        <w:br/>
      </w:r>
      <w:r>
        <w:rPr>
          <w:rStyle w:val="VerbatimChar"/>
        </w:rPr>
        <w:t xml:space="preserve">    V5 --&gt; PU</w:t>
      </w:r>
      <w:r>
        <w:br/>
      </w:r>
      <w:r>
        <w:br/>
      </w:r>
      <w:r>
        <w:rPr>
          <w:rStyle w:val="VerbatimChar"/>
        </w:rPr>
        <w:t xml:space="preserve">    Y1 &lt;--&gt;|OSC1/OSC2 · pines 9,10| U1</w:t>
      </w:r>
      <w:r>
        <w:br/>
      </w:r>
      <w:r>
        <w:rPr>
          <w:rStyle w:val="VerbatimChar"/>
        </w:rPr>
        <w:t xml:space="preserve">    J1 &lt;--&gt; U1</w:t>
      </w:r>
      <w:r>
        <w:br/>
      </w:r>
      <w:r>
        <w:rPr>
          <w:rStyle w:val="VerbatimChar"/>
        </w:rPr>
        <w:t xml:space="preserve">    R2 --- U1</w:t>
      </w:r>
      <w:r>
        <w:br/>
      </w:r>
      <w:r>
        <w:br/>
      </w:r>
      <w:r>
        <w:rPr>
          <w:rStyle w:val="VerbatimChar"/>
        </w:rPr>
        <w:t xml:space="preserve">    U1 &lt;--&gt;|"SDA · RB0 (pin 21)"| U4</w:t>
      </w:r>
      <w:r>
        <w:br/>
      </w:r>
      <w:r>
        <w:rPr>
          <w:rStyle w:val="VerbatimChar"/>
        </w:rPr>
        <w:t xml:space="preserve">    U1 &lt;--&gt;|"SCL · RB1 (pin 22)"| U4</w:t>
      </w:r>
      <w:r>
        <w:br/>
      </w:r>
      <w:r>
        <w:rPr>
          <w:rStyle w:val="VerbatimChar"/>
        </w:rPr>
        <w:t xml:space="preserve">    PU --- U4</w:t>
      </w:r>
      <w:r>
        <w:br/>
      </w:r>
      <w:r>
        <w:rPr>
          <w:rStyle w:val="VerbatimChar"/>
        </w:rPr>
        <w:t xml:space="preserve">    Y2 &lt;--&gt;|X1/X2| U4</w:t>
      </w:r>
      <w:r>
        <w:br/>
      </w:r>
      <w:r>
        <w:rPr>
          <w:rStyle w:val="VerbatimChar"/>
        </w:rPr>
        <w:t xml:space="preserve">    BT1 --&gt;|VBAT| U4</w:t>
      </w:r>
      <w:r>
        <w:br/>
      </w:r>
      <w:r>
        <w:br/>
      </w:r>
      <w:r>
        <w:rPr>
          <w:rStyle w:val="VerbatimChar"/>
        </w:rPr>
        <w:t xml:space="preserve">    U1 --&gt;|"MCU_TX · RC6 (pin 17)"| U2</w:t>
      </w:r>
      <w:r>
        <w:br/>
      </w:r>
      <w:r>
        <w:rPr>
          <w:rStyle w:val="VerbatimChar"/>
        </w:rPr>
        <w:t xml:space="preserve">    U2 --&gt;|"MCU_RX · RC7 (pin 18)"| U1</w:t>
      </w:r>
      <w:r>
        <w:br/>
      </w:r>
      <w:r>
        <w:rPr>
          <w:rStyle w:val="VerbatimChar"/>
        </w:rPr>
        <w:t xml:space="preserve">    U2 &lt;-.-&gt;|"Bluetooth SPP"| BT</w:t>
      </w:r>
      <w:r>
        <w:br/>
      </w:r>
      <w:r>
        <w:br/>
      </w:r>
      <w:r>
        <w:rPr>
          <w:rStyle w:val="VerbatimChar"/>
        </w:rPr>
        <w:t xml:space="preserve">    U1 --&gt;|"LED_LIVE · RA0 (pin 2)"| D1</w:t>
      </w:r>
      <w:r>
        <w:br/>
      </w:r>
      <w:r>
        <w:rPr>
          <w:rStyle w:val="VerbatimChar"/>
        </w:rPr>
        <w:t xml:space="preserve">    SW1 --&gt;|"BUTTON · RC0 (pin 11)"| U1</w:t>
      </w:r>
      <w:r>
        <w:br/>
      </w:r>
      <w:r>
        <w:br/>
      </w:r>
      <w:r>
        <w:rPr>
          <w:rStyle w:val="VerbatimChar"/>
        </w:rPr>
        <w:t xml:space="preserve">    U1 --&gt;|"BUZZER · RC1 (pin 12)"| R11 --&gt; Q4 --&gt; BZ1</w:t>
      </w:r>
      <w:r>
        <w:br/>
      </w:r>
      <w:r>
        <w:rPr>
          <w:rStyle w:val="VerbatimChar"/>
        </w:rPr>
        <w:t xml:space="preserve">    V12 --&gt; R15 --&gt; BZ1</w:t>
      </w:r>
      <w:r>
        <w:br/>
      </w:r>
      <w:r>
        <w:rPr>
          <w:rStyle w:val="VerbatimChar"/>
        </w:rPr>
        <w:t xml:space="preserve">    D4 --- BZ1</w:t>
      </w:r>
      <w:r>
        <w:br/>
      </w:r>
      <w:r>
        <w:br/>
      </w:r>
      <w:r>
        <w:rPr>
          <w:rStyle w:val="VerbatimChar"/>
        </w:rPr>
        <w:t xml:space="preserve">    U1 --&gt;|"CLUSTER · RC2 (pin 13)"| R8 --&gt; Q2 --&gt; R16 --&gt; J3</w:t>
      </w:r>
      <w:r>
        <w:br/>
      </w:r>
      <w:r>
        <w:rPr>
          <w:rStyle w:val="VerbatimChar"/>
        </w:rPr>
        <w:t xml:space="preserve">    V12 --&gt; J3</w:t>
      </w:r>
      <w:r>
        <w:br/>
      </w:r>
      <w:r>
        <w:rPr>
          <w:rStyle w:val="VerbatimChar"/>
        </w:rPr>
        <w:t xml:space="preserve">    J3 --&gt; CARGA</w:t>
      </w:r>
      <w:r>
        <w:br/>
      </w:r>
      <w:r>
        <w:br/>
      </w:r>
      <w:r>
        <w:rPr>
          <w:rStyle w:val="VerbatimChar"/>
        </w:rPr>
        <w:t xml:space="preserve">    DIV --&gt;|"S_VOLT · AN1/RA1 (pin 3)"| U1</w:t>
      </w:r>
      <w:r>
        <w:br/>
      </w:r>
      <w:r>
        <w:rPr>
          <w:rStyle w:val="VerbatimChar"/>
        </w:rPr>
        <w:t xml:space="preserve">    C3 --- DIV</w:t>
      </w:r>
      <w:r>
        <w:br/>
      </w:r>
      <w:r>
        <w:rPr>
          <w:rStyle w:val="VerbatimChar"/>
        </w:rPr>
        <w:t xml:space="preserve">    U5 --&gt;|"S_TEMP · AN3/RA3 (pin 5) ⚠"| U1</w:t>
      </w:r>
      <w:r>
        <w:br/>
      </w:r>
      <w:r>
        <w:br/>
      </w:r>
      <w:r>
        <w:rPr>
          <w:rStyle w:val="VerbatimChar"/>
        </w:rPr>
        <w:t xml:space="preserve">    style R15 fill:#c0392b,color:#fff</w:t>
      </w:r>
      <w:r>
        <w:br/>
      </w:r>
      <w:r>
        <w:rPr>
          <w:rStyle w:val="VerbatimChar"/>
        </w:rPr>
        <w:t xml:space="preserve">    style Q2 fill:#c0392b,color:#fff</w:t>
      </w:r>
      <w:r>
        <w:br/>
      </w:r>
      <w:r>
        <w:rPr>
          <w:rStyle w:val="VerbatimChar"/>
        </w:rPr>
        <w:t xml:space="preserve">    style R8 fill:#c0392b,color:#fff</w:t>
      </w:r>
      <w:r>
        <w:br/>
      </w:r>
      <w:r>
        <w:rPr>
          <w:rStyle w:val="VerbatimChar"/>
        </w:rPr>
        <w:t xml:space="preserve">    style U5 fill:#c0392b,color:#fff</w:t>
      </w:r>
    </w:p>
    <w:p>
      <w:r>
        <w:pict>
          <v:rect style="width:0;height:1.5pt" o:hralign="center" o:hrstd="t" o:hr="t"/>
        </w:pict>
      </w:r>
    </w:p>
    <w:bookmarkEnd w:id="21"/>
    <w:bookmarkStart w:id="27" w:name="X4d97c0e3bb55a527a89c474546648dd390f652d"/>
    <w:p>
      <w:pPr>
        <w:pStyle w:val="Heading2"/>
      </w:pPr>
      <w:r>
        <w:t xml:space="preserve">4. Alimentación</w:t>
      </w:r>
    </w:p>
    <w:bookmarkStart w:id="22" w:name="X5ba81ab242f35e628e4188534fadf52c9573eea"/>
    <w:p>
      <w:pPr>
        <w:pStyle w:val="Heading3"/>
      </w:pPr>
      <w:r>
        <w:t xml:space="preserve">4.1 Cadena completa</w:t>
      </w:r>
    </w:p>
    <w:p>
      <w:pPr>
        <w:pStyle w:val="SourceCode"/>
      </w:pPr>
      <w:r>
        <w:rPr>
          <w:rStyle w:val="VerbatimChar"/>
        </w:rPr>
        <w:t xml:space="preserve">J2.1 (+12V, Molex KK-396)</w:t>
      </w:r>
      <w:r>
        <w:br/>
      </w:r>
      <w:r>
        <w:rPr>
          <w:rStyle w:val="VerbatimChar"/>
        </w:rPr>
        <w:t xml:space="preserve">  └─► D3 · 1N5822 (Schottky 3A/40V, ánodo en +12V, cátodo en VCC)   ← protección de polaridad inversa</w:t>
      </w:r>
      <w:r>
        <w:br/>
      </w:r>
      <w:r>
        <w:rPr>
          <w:rStyle w:val="VerbatimChar"/>
        </w:rPr>
        <w:t xml:space="preserve">        └─► neto VCC</w:t>
      </w:r>
      <w:r>
        <w:br/>
      </w:r>
      <w:r>
        <w:rPr>
          <w:rStyle w:val="VerbatimChar"/>
        </w:rPr>
        <w:t xml:space="preserve">              ├─► C3 · 470 µF electrolítico (VCC → GND)</w:t>
      </w:r>
      <w:r>
        <w:br/>
      </w:r>
      <w:r>
        <w:rPr>
          <w:rStyle w:val="VerbatimChar"/>
        </w:rPr>
        <w:t xml:space="preserve">              ├─► R13 · 100k  → divisor de medida (§6)</w:t>
      </w:r>
      <w:r>
        <w:br/>
      </w:r>
      <w:r>
        <w:rPr>
          <w:rStyle w:val="VerbatimChar"/>
        </w:rPr>
        <w:t xml:space="preserve">              └─► U3.1 (VI) · LM78M05, TO-220</w:t>
      </w:r>
      <w:r>
        <w:br/>
      </w:r>
      <w:r>
        <w:rPr>
          <w:rStyle w:val="VerbatimChar"/>
        </w:rPr>
        <w:t xml:space="preserve">                    └─► U3.3 (VO) ─► neto +5V</w:t>
      </w:r>
      <w:r>
        <w:br/>
      </w:r>
      <w:r>
        <w:rPr>
          <w:rStyle w:val="VerbatimChar"/>
        </w:rPr>
        <w:t xml:space="preserve">                          ├─► C4 · 220 µF electrolítico</w:t>
      </w:r>
      <w:r>
        <w:br/>
      </w:r>
      <w:r>
        <w:rPr>
          <w:rStyle w:val="VerbatimChar"/>
        </w:rPr>
        <w:t xml:space="preserve">                          ├─► C6 · 0,1 µF cerámico 0805</w:t>
      </w:r>
      <w:r>
        <w:br/>
      </w:r>
      <w:r>
        <w:rPr>
          <w:rStyle w:val="VerbatimChar"/>
        </w:rPr>
        <w:t xml:space="preserve">                          ├─► U1.20 (VDD)  · PIC18F2550</w:t>
      </w:r>
      <w:r>
        <w:br/>
      </w:r>
      <w:r>
        <w:rPr>
          <w:rStyle w:val="VerbatimChar"/>
        </w:rPr>
        <w:t xml:space="preserve">                          ├─► U1.6  (RA4)  ⚠ pin de E/S atado a +5V (§10 R5)</w:t>
      </w:r>
      <w:r>
        <w:br/>
      </w:r>
      <w:r>
        <w:rPr>
          <w:rStyle w:val="VerbatimChar"/>
        </w:rPr>
        <w:t xml:space="preserve">                          ├─► U2.5  (VCC)  · HC-06</w:t>
      </w:r>
      <w:r>
        <w:br/>
      </w:r>
      <w:r>
        <w:rPr>
          <w:rStyle w:val="VerbatimChar"/>
        </w:rPr>
        <w:t xml:space="preserve">                          ├─► U4.8  (VCC)  · DS1307</w:t>
      </w:r>
      <w:r>
        <w:br/>
      </w:r>
      <w:r>
        <w:rPr>
          <w:rStyle w:val="VerbatimChar"/>
        </w:rPr>
        <w:t xml:space="preserve">                          ├─► U5.1  (+VS)  · LM35</w:t>
      </w:r>
      <w:r>
        <w:br/>
      </w:r>
      <w:r>
        <w:rPr>
          <w:rStyle w:val="VerbatimChar"/>
        </w:rPr>
        <w:t xml:space="preserve">                          ├─► J1.2         · ICSP</w:t>
      </w:r>
      <w:r>
        <w:br/>
      </w:r>
      <w:r>
        <w:rPr>
          <w:rStyle w:val="VerbatimChar"/>
        </w:rPr>
        <w:t xml:space="preserve">                          └─► R1, R2, R3, R4, R5, R6 (pull-ups / limitadora LED)</w:t>
      </w:r>
      <w:r>
        <w:br/>
      </w:r>
      <w:r>
        <w:br/>
      </w:r>
      <w:r>
        <w:rPr>
          <w:rStyle w:val="VerbatimChar"/>
        </w:rPr>
        <w:t xml:space="preserve">J2.1 (+12V) también va DIRECTAMENTE, sin pasar por D3, a:</w:t>
      </w:r>
      <w:r>
        <w:br/>
      </w:r>
      <w:r>
        <w:rPr>
          <w:rStyle w:val="VerbatimChar"/>
        </w:rPr>
        <w:t xml:space="preserve">  ├─► J3.1  · pin 1 del conector CLUSTER (alimentación de la carga externa)</w:t>
      </w:r>
      <w:r>
        <w:br/>
      </w:r>
      <w:r>
        <w:rPr>
          <w:rStyle w:val="VerbatimChar"/>
        </w:rPr>
        <w:t xml:space="preserve">  └─► R15   · rama del buzzer</w:t>
      </w:r>
    </w:p>
    <w:bookmarkEnd w:id="22"/>
    <w:bookmarkStart w:id="23" w:name="Xde8393d50619a02795cb69cebaa8f8807e13a3b"/>
    <w:p>
      <w:pPr>
        <w:pStyle w:val="Heading3"/>
      </w:pPr>
      <w:r>
        <w:t xml:space="preserve">4.2 Raíles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Raíl</w:t>
            </w:r>
          </w:p>
        </w:tc>
        <w:tc>
          <w:tcPr/>
          <w:p>
            <w:pPr>
              <w:pStyle w:val="Compact"/>
            </w:pPr>
            <w:r>
              <w:t xml:space="preserve">Tensión</w:t>
            </w:r>
          </w:p>
        </w:tc>
        <w:tc>
          <w:tcPr/>
          <w:p>
            <w:pPr>
              <w:pStyle w:val="Compact"/>
            </w:pPr>
            <w:r>
              <w:t xml:space="preserve">Origen</w:t>
            </w:r>
          </w:p>
        </w:tc>
        <w:tc>
          <w:tcPr/>
          <w:p>
            <w:pPr>
              <w:pStyle w:val="Compact"/>
            </w:pPr>
            <w:r>
              <w:t xml:space="preserve">Consumidores</w:t>
            </w:r>
          </w:p>
        </w:tc>
      </w:tr>
      <w:tr>
        <w:tc>
          <w:tcPr/>
          <w:p>
            <w:pPr>
              <w:pStyle w:val="Compact"/>
            </w:pPr>
            <w:r>
              <w:rPr>
                <w:rStyle w:val="VerbatimChar"/>
              </w:rPr>
              <w:t xml:space="preserve">+12V</w:t>
            </w:r>
          </w:p>
        </w:tc>
        <w:tc>
          <w:tcPr/>
          <w:p>
            <w:pPr>
              <w:pStyle w:val="Compact"/>
            </w:pPr>
            <w:r>
              <w:t xml:space="preserve">12 V nominales (sin regular, sin filtrar, sin proteger)</w:t>
            </w:r>
          </w:p>
        </w:tc>
        <w:tc>
          <w:tcPr/>
          <w:p>
            <w:pPr>
              <w:pStyle w:val="Compact"/>
            </w:pPr>
            <w:r>
              <w:rPr>
                <w:rStyle w:val="VerbatimChar"/>
              </w:rPr>
              <w:t xml:space="preserve">J2.1</w:t>
            </w:r>
            <w:r>
              <w:t xml:space="preserve"> </w:t>
            </w:r>
            <w:r>
              <w:t xml:space="preserve">directo</w:t>
            </w:r>
          </w:p>
        </w:tc>
        <w:tc>
          <w:tcPr/>
          <w:p>
            <w:pPr>
              <w:pStyle w:val="Compact"/>
            </w:pPr>
            <w:r>
              <w:rPr>
                <w:rStyle w:val="VerbatimChar"/>
              </w:rPr>
              <w:t xml:space="preserve">J3.1</w:t>
            </w:r>
            <w:r>
              <w:t xml:space="preserve"> </w:t>
            </w:r>
            <w:r>
              <w:t xml:space="preserve">(carga externa),</w:t>
            </w:r>
            <w:r>
              <w:t xml:space="preserve"> </w:t>
            </w:r>
            <w:r>
              <w:rPr>
                <w:rStyle w:val="VerbatimChar"/>
              </w:rPr>
              <w:t xml:space="preserve">R15</w:t>
            </w:r>
            <w:r>
              <w:t xml:space="preserve"> </w:t>
            </w:r>
            <w:r>
              <w:t xml:space="preserve">(buzzer), ánodo de</w:t>
            </w:r>
            <w:r>
              <w:t xml:space="preserve"> </w:t>
            </w:r>
            <w:r>
              <w:rPr>
                <w:rStyle w:val="VerbatimChar"/>
              </w:rPr>
              <w:t xml:space="preserve">D3</w:t>
            </w:r>
          </w:p>
        </w:tc>
      </w:tr>
      <w:tr>
        <w:tc>
          <w:tcPr/>
          <w:p>
            <w:pPr>
              <w:pStyle w:val="Compact"/>
            </w:pPr>
            <w:r>
              <w:rPr>
                <w:rStyle w:val="VerbatimChar"/>
              </w:rPr>
              <w:t xml:space="preserve">VCC</w:t>
            </w:r>
          </w:p>
        </w:tc>
        <w:tc>
          <w:tcPr/>
          <w:p>
            <w:pPr>
              <w:pStyle w:val="Compact"/>
            </w:pPr>
            <w:r>
              <w:t xml:space="preserve">≈</w:t>
            </w:r>
            <w:r>
              <w:t xml:space="preserve"> </w:t>
            </w:r>
            <w:r>
              <w:rPr>
                <w:rStyle w:val="VerbatimChar"/>
              </w:rPr>
              <w:t xml:space="preserve">+12V</w:t>
            </w:r>
            <w:r>
              <w:t xml:space="preserve"> </w:t>
            </w:r>
            <w:r>
              <w:t xml:space="preserve">− Vf(D3) ≈ 11,6–11,7 V</w:t>
            </w:r>
          </w:p>
        </w:tc>
        <w:tc>
          <w:tcPr/>
          <w:p>
            <w:pPr>
              <w:pStyle w:val="Compact"/>
            </w:pPr>
            <w:r>
              <w:t xml:space="preserve">tras</w:t>
            </w:r>
            <w:r>
              <w:t xml:space="preserve"> </w:t>
            </w:r>
            <w:r>
              <w:rPr>
                <w:rStyle w:val="VerbatimChar"/>
              </w:rPr>
              <w:t xml:space="preserve">D3</w:t>
            </w:r>
          </w:p>
        </w:tc>
        <w:tc>
          <w:tcPr/>
          <w:p>
            <w:pPr>
              <w:pStyle w:val="Compact"/>
            </w:pPr>
            <w:r>
              <w:rPr>
                <w:rStyle w:val="VerbatimChar"/>
              </w:rPr>
              <w:t xml:space="preserve">C3</w:t>
            </w:r>
            <w:r>
              <w:t xml:space="preserve">,</w:t>
            </w:r>
            <w:r>
              <w:t xml:space="preserve"> </w:t>
            </w:r>
            <w:r>
              <w:rPr>
                <w:rStyle w:val="VerbatimChar"/>
              </w:rPr>
              <w:t xml:space="preserve">U3.1</w:t>
            </w:r>
            <w:r>
              <w:t xml:space="preserve">,</w:t>
            </w:r>
            <w:r>
              <w:t xml:space="preserve"> </w:t>
            </w:r>
            <w:r>
              <w:rPr>
                <w:rStyle w:val="VerbatimChar"/>
              </w:rPr>
              <w:t xml:space="preserve">R13</w:t>
            </w:r>
          </w:p>
        </w:tc>
      </w:tr>
      <w:tr>
        <w:tc>
          <w:tcPr/>
          <w:p>
            <w:pPr>
              <w:pStyle w:val="Compact"/>
            </w:pPr>
            <w:r>
              <w:rPr>
                <w:rStyle w:val="VerbatimChar"/>
              </w:rPr>
              <w:t xml:space="preserve">+5V</w:t>
            </w:r>
          </w:p>
        </w:tc>
        <w:tc>
          <w:tcPr/>
          <w:p>
            <w:pPr>
              <w:pStyle w:val="Compact"/>
            </w:pPr>
            <w:r>
              <w:t xml:space="preserve">5 V ±4 % (tolerancia del 78M05)</w:t>
            </w:r>
          </w:p>
        </w:tc>
        <w:tc>
          <w:tcPr/>
          <w:p>
            <w:pPr>
              <w:pStyle w:val="Compact"/>
            </w:pPr>
            <w:r>
              <w:rPr>
                <w:rStyle w:val="VerbatimChar"/>
              </w:rPr>
              <w:t xml:space="preserve">U3.3</w:t>
            </w:r>
          </w:p>
        </w:tc>
        <w:tc>
          <w:tcPr/>
          <w:p>
            <w:pPr>
              <w:pStyle w:val="Compact"/>
            </w:pPr>
            <w:r>
              <w:t xml:space="preserve">PIC, DS1307, HC-06, LM35, pull-ups, ICSP</w:t>
            </w:r>
          </w:p>
        </w:tc>
      </w:tr>
      <w:tr>
        <w:tc>
          <w:tcPr/>
          <w:p>
            <w:pPr>
              <w:pStyle w:val="Compact"/>
            </w:pPr>
            <w:r>
              <w:rPr>
                <w:rStyle w:val="VerbatimChar"/>
              </w:rPr>
              <w:t xml:space="preserve">+3V3</w:t>
            </w:r>
            <w:r>
              <w:t xml:space="preserve"> </w:t>
            </w:r>
            <w:r>
              <w:t xml:space="preserve">(nombre engañoso)</w:t>
            </w:r>
          </w:p>
        </w:tc>
        <w:tc>
          <w:tcPr/>
          <w:p>
            <w:pPr>
              <w:pStyle w:val="Compact"/>
            </w:pPr>
            <w:r>
              <w:rPr>
                <w:b/>
                <w:bCs/>
              </w:rPr>
              <w:t xml:space="preserve">3,0 V reales</w:t>
            </w:r>
            <w:r>
              <w:t xml:space="preserve"> </w:t>
            </w:r>
            <w:r>
              <w:t xml:space="preserve">— es la pila CR2032, no un raíl</w:t>
            </w:r>
          </w:p>
        </w:tc>
        <w:tc>
          <w:tcPr/>
          <w:p>
            <w:pPr>
              <w:pStyle w:val="Compact"/>
            </w:pPr>
            <w:r>
              <w:rPr>
                <w:rStyle w:val="VerbatimChar"/>
              </w:rPr>
              <w:t xml:space="preserve">BT1.1</w:t>
            </w:r>
          </w:p>
        </w:tc>
        <w:tc>
          <w:tcPr/>
          <w:p>
            <w:pPr>
              <w:pStyle w:val="Compact"/>
            </w:pPr>
            <w:r>
              <w:t xml:space="preserve">únicamente</w:t>
            </w:r>
            <w:r>
              <w:t xml:space="preserve"> </w:t>
            </w:r>
            <w:r>
              <w:rPr>
                <w:rStyle w:val="VerbatimChar"/>
              </w:rPr>
              <w:t xml:space="preserve">U4.3</w:t>
            </w:r>
            <w:r>
              <w:t xml:space="preserve"> </w:t>
            </w:r>
            <w:r>
              <w:t xml:space="preserve">(VBAT del DS1307)</w:t>
            </w:r>
          </w:p>
        </w:tc>
      </w:tr>
    </w:tbl>
    <w:p>
      <w:pPr>
        <w:pStyle w:val="BlockText"/>
      </w:pPr>
      <w:r>
        <w:t xml:space="preserve">El símbolo de potencia</w:t>
      </w:r>
      <w:r>
        <w:t xml:space="preserve"> </w:t>
      </w:r>
      <w:r>
        <w:rPr>
          <w:rStyle w:val="VerbatimChar"/>
        </w:rPr>
        <w:t xml:space="preserve">+3.3V</w:t>
      </w:r>
      <w:r>
        <w:t xml:space="preserve"> </w:t>
      </w:r>
      <w:r>
        <w:t xml:space="preserve">aplicado a una pila de litio de 3,0 V es un error de documentación: sugiere un raíl de 3,3 V regulado que no existe en la placa. Cualquiera que lea el esquemático buscará un LDO de 3V3 y no lo encontrará.</w:t>
      </w:r>
    </w:p>
    <w:bookmarkEnd w:id="23"/>
    <w:bookmarkStart w:id="24" w:name="X63301465d4ee43a1288e249e368340c44e525e0"/>
    <w:p>
      <w:pPr>
        <w:pStyle w:val="Heading3"/>
      </w:pPr>
      <w:r>
        <w:t xml:space="preserve">4.3 Condensadores de desacoplo — inventario completo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w:t>
            </w:r>
          </w:p>
        </w:tc>
        <w:tc>
          <w:tcPr/>
          <w:p>
            <w:pPr>
              <w:pStyle w:val="Compact"/>
            </w:pPr>
            <w:r>
              <w:t xml:space="preserve">Valor</w:t>
            </w:r>
          </w:p>
        </w:tc>
        <w:tc>
          <w:tcPr/>
          <w:p>
            <w:pPr>
              <w:pStyle w:val="Compact"/>
            </w:pPr>
            <w:r>
              <w:t xml:space="preserve">Neto</w:t>
            </w:r>
          </w:p>
        </w:tc>
        <w:tc>
          <w:tcPr/>
          <w:p>
            <w:pPr>
              <w:pStyle w:val="Compact"/>
            </w:pPr>
            <w:r>
              <w:t xml:space="preserve">Ubicación PCB</w:t>
            </w:r>
          </w:p>
        </w:tc>
        <w:tc>
          <w:tcPr/>
          <w:p>
            <w:pPr>
              <w:pStyle w:val="Compact"/>
            </w:pPr>
            <w:r>
              <w:t xml:space="preserve">Comentario</w:t>
            </w:r>
          </w:p>
        </w:tc>
      </w:tr>
      <w:tr>
        <w:tc>
          <w:tcPr/>
          <w:p>
            <w:pPr>
              <w:pStyle w:val="Compact"/>
            </w:pPr>
            <w:r>
              <w:t xml:space="preserve">C3</w:t>
            </w:r>
          </w:p>
        </w:tc>
        <w:tc>
          <w:tcPr/>
          <w:p>
            <w:pPr>
              <w:pStyle w:val="Compact"/>
            </w:pPr>
            <w:r>
              <w:t xml:space="preserve">470 µF</w:t>
            </w:r>
          </w:p>
        </w:tc>
        <w:tc>
          <w:tcPr/>
          <w:p>
            <w:pPr>
              <w:pStyle w:val="Compact"/>
            </w:pPr>
            <w:r>
              <w:rPr>
                <w:rStyle w:val="VerbatimChar"/>
              </w:rPr>
              <w:t xml:space="preserve">VCC</w:t>
            </w:r>
            <w:r>
              <w:t xml:space="preserve"> </w:t>
            </w:r>
            <w:r>
              <w:t xml:space="preserve">(entrada regulador)</w:t>
            </w:r>
          </w:p>
        </w:tc>
        <w:tc>
          <w:tcPr/>
          <w:p>
            <w:pPr>
              <w:pStyle w:val="Compact"/>
            </w:pPr>
            <w:r>
              <w:rPr>
                <w:rStyle w:val="VerbatimChar"/>
              </w:rPr>
              <w:t xml:space="preserve">(128,15 · 67,90)</w:t>
            </w:r>
            <w:r>
              <w:t xml:space="preserve"> </w:t>
            </w:r>
            <w:r>
              <w:t xml:space="preserve">cara sup.</w:t>
            </w:r>
          </w:p>
        </w:tc>
        <w:tc>
          <w:tcPr/>
          <w:p>
            <w:pPr>
              <w:pStyle w:val="Compact"/>
            </w:pPr>
            <w:r>
              <w:t xml:space="preserve">OK como bulk</w:t>
            </w:r>
          </w:p>
        </w:tc>
      </w:tr>
      <w:tr>
        <w:tc>
          <w:tcPr/>
          <w:p>
            <w:pPr>
              <w:pStyle w:val="Compact"/>
            </w:pPr>
            <w:r>
              <w:t xml:space="preserve">C4</w:t>
            </w:r>
          </w:p>
        </w:tc>
        <w:tc>
          <w:tcPr/>
          <w:p>
            <w:pPr>
              <w:pStyle w:val="Compact"/>
            </w:pPr>
            <w:r>
              <w:t xml:space="preserve">220 µF</w:t>
            </w:r>
          </w:p>
        </w:tc>
        <w:tc>
          <w:tcPr/>
          <w:p>
            <w:pPr>
              <w:pStyle w:val="Compact"/>
            </w:pPr>
            <w:r>
              <w:rPr>
                <w:rStyle w:val="VerbatimChar"/>
              </w:rPr>
              <w:t xml:space="preserve">+5V</w:t>
            </w:r>
            <w:r>
              <w:t xml:space="preserve"> </w:t>
            </w:r>
            <w:r>
              <w:t xml:space="preserve">(salida regulador)</w:t>
            </w:r>
          </w:p>
        </w:tc>
        <w:tc>
          <w:tcPr/>
          <w:p>
            <w:pPr>
              <w:pStyle w:val="Compact"/>
            </w:pPr>
            <w:r>
              <w:rPr>
                <w:rStyle w:val="VerbatimChar"/>
              </w:rPr>
              <w:t xml:space="preserve">(138,45 · 67,90)</w:t>
            </w:r>
            <w:r>
              <w:t xml:space="preserve"> </w:t>
            </w:r>
            <w:r>
              <w:t xml:space="preserve">cara sup.</w:t>
            </w:r>
          </w:p>
        </w:tc>
        <w:tc>
          <w:tcPr/>
          <w:p>
            <w:pPr>
              <w:pStyle w:val="Compact"/>
            </w:pPr>
            <w:r>
              <w:t xml:space="preserve">OK como bulk</w:t>
            </w:r>
          </w:p>
        </w:tc>
      </w:tr>
      <w:tr>
        <w:tc>
          <w:tcPr/>
          <w:p>
            <w:pPr>
              <w:pStyle w:val="Compact"/>
            </w:pPr>
            <w:r>
              <w:t xml:space="preserve">C6</w:t>
            </w:r>
          </w:p>
        </w:tc>
        <w:tc>
          <w:tcPr/>
          <w:p>
            <w:pPr>
              <w:pStyle w:val="Compact"/>
            </w:pPr>
            <w:r>
              <w:t xml:space="preserve">0,1 µF</w:t>
            </w:r>
          </w:p>
        </w:tc>
        <w:tc>
          <w:tcPr/>
          <w:p>
            <w:pPr>
              <w:pStyle w:val="Compact"/>
            </w:pPr>
            <w:r>
              <w:rPr>
                <w:rStyle w:val="VerbatimChar"/>
              </w:rPr>
              <w:t xml:space="preserve">+5V</w:t>
            </w:r>
          </w:p>
        </w:tc>
        <w:tc>
          <w:tcPr/>
          <w:p>
            <w:pPr>
              <w:pStyle w:val="Compact"/>
            </w:pPr>
            <w:r>
              <w:rPr>
                <w:rStyle w:val="VerbatimChar"/>
              </w:rPr>
              <w:t xml:space="preserve">(134,45 · 106,45)</w:t>
            </w:r>
            <w:r>
              <w:t xml:space="preserve"> </w:t>
            </w:r>
            <w:r>
              <w:t xml:space="preserve">cara inf.</w:t>
            </w:r>
          </w:p>
        </w:tc>
        <w:tc>
          <w:tcPr/>
          <w:p>
            <w:pPr>
              <w:pStyle w:val="Compact"/>
            </w:pPr>
            <w:r>
              <w:rPr>
                <w:b/>
                <w:bCs/>
              </w:rPr>
              <w:t xml:space="preserve">A 2,77 mm de U1.20 (VDD) y 2,84 mm de U1.19 (VSS)</w:t>
            </w:r>
            <w:r>
              <w:t xml:space="preserve"> </w:t>
            </w:r>
            <w:r>
              <w:t xml:space="preserve">— correcto para ese par</w:t>
            </w:r>
          </w:p>
        </w:tc>
      </w:tr>
      <w:tr>
        <w:tc>
          <w:tcPr/>
          <w:p>
            <w:pPr>
              <w:pStyle w:val="Compact"/>
            </w:pPr>
            <w:r>
              <w:t xml:space="preserve">C5</w:t>
            </w:r>
          </w:p>
        </w:tc>
        <w:tc>
          <w:tcPr/>
          <w:p>
            <w:pPr>
              <w:pStyle w:val="Compact"/>
            </w:pPr>
            <w:r>
              <w:t xml:space="preserve">0,1 µF</w:t>
            </w:r>
          </w:p>
        </w:tc>
        <w:tc>
          <w:tcPr/>
          <w:p>
            <w:pPr>
              <w:pStyle w:val="Compact"/>
            </w:pPr>
            <w:r>
              <w:rPr>
                <w:rStyle w:val="VerbatimChar"/>
              </w:rPr>
              <w:t xml:space="preserve">S_VOLT</w:t>
            </w:r>
          </w:p>
        </w:tc>
        <w:tc>
          <w:tcPr/>
          <w:p>
            <w:pPr>
              <w:pStyle w:val="Compact"/>
            </w:pPr>
            <w:r>
              <w:t xml:space="preserve">—</w:t>
            </w:r>
          </w:p>
        </w:tc>
        <w:tc>
          <w:tcPr/>
          <w:p>
            <w:pPr>
              <w:pStyle w:val="Compact"/>
            </w:pPr>
            <w:r>
              <w:t xml:space="preserve">filtro de señal, no desacoplo</w:t>
            </w:r>
          </w:p>
        </w:tc>
      </w:tr>
      <w:tr>
        <w:tc>
          <w:tcPr/>
          <w:p>
            <w:pPr>
              <w:pStyle w:val="Compact"/>
            </w:pPr>
            <w:r>
              <w:t xml:space="preserve">C7</w:t>
            </w:r>
          </w:p>
        </w:tc>
        <w:tc>
          <w:tcPr/>
          <w:p>
            <w:pPr>
              <w:pStyle w:val="Compact"/>
            </w:pPr>
            <w:r>
              <w:t xml:space="preserve">0,1 µF</w:t>
            </w:r>
          </w:p>
        </w:tc>
        <w:tc>
          <w:tcPr/>
          <w:p>
            <w:pPr>
              <w:pStyle w:val="Compact"/>
            </w:pPr>
            <w:r>
              <w:rPr>
                <w:rStyle w:val="VerbatimChar"/>
              </w:rPr>
              <w:t xml:space="preserve">S_TEMP</w:t>
            </w:r>
          </w:p>
        </w:tc>
        <w:tc>
          <w:tcPr/>
          <w:p>
            <w:pPr>
              <w:pStyle w:val="Compact"/>
            </w:pPr>
            <w:r>
              <w:t xml:space="preserve">—</w:t>
            </w:r>
          </w:p>
        </w:tc>
        <w:tc>
          <w:tcPr/>
          <w:p>
            <w:pPr>
              <w:pStyle w:val="Compact"/>
            </w:pPr>
            <w:r>
              <w:t xml:space="preserve">filtro de señal, no desacoplo</w:t>
            </w:r>
          </w:p>
        </w:tc>
      </w:tr>
      <w:tr>
        <w:tc>
          <w:tcPr/>
          <w:p>
            <w:pPr>
              <w:pStyle w:val="Compact"/>
            </w:pPr>
            <w:r>
              <w:t xml:space="preserve">C1, C2</w:t>
            </w:r>
          </w:p>
        </w:tc>
        <w:tc>
          <w:tcPr/>
          <w:p>
            <w:pPr>
              <w:pStyle w:val="Compact"/>
            </w:pPr>
            <w:r>
              <w:t xml:space="preserve">22 pF</w:t>
            </w:r>
          </w:p>
        </w:tc>
        <w:tc>
          <w:tcPr/>
          <w:p>
            <w:pPr>
              <w:pStyle w:val="Compact"/>
            </w:pPr>
            <w:r>
              <w:rPr>
                <w:rStyle w:val="VerbatimChar"/>
              </w:rPr>
              <w:t xml:space="preserve">OSC1</w:t>
            </w:r>
            <w:r>
              <w:t xml:space="preserve">/</w:t>
            </w:r>
            <w:r>
              <w:rPr>
                <w:rStyle w:val="VerbatimChar"/>
              </w:rPr>
              <w:t xml:space="preserve">OSC2</w:t>
            </w:r>
          </w:p>
        </w:tc>
        <w:tc>
          <w:tcPr/>
          <w:p>
            <w:pPr>
              <w:pStyle w:val="Compact"/>
            </w:pPr>
            <w:r>
              <w:t xml:space="preserve">—</w:t>
            </w:r>
          </w:p>
        </w:tc>
        <w:tc>
          <w:tcPr/>
          <w:p>
            <w:pPr>
              <w:pStyle w:val="Compact"/>
            </w:pPr>
            <w:r>
              <w:t xml:space="preserve">carga del cristal, no desacoplo</w:t>
            </w:r>
          </w:p>
        </w:tc>
      </w:tr>
    </w:tbl>
    <w:p>
      <w:pPr>
        <w:pStyle w:val="BodyText"/>
      </w:pPr>
      <w:r>
        <w:rPr>
          <w:b/>
          <w:bCs/>
        </w:rPr>
        <w:t xml:space="preserve">Sólo hay un condensador de desacoplo en toda la placa (C6).</w:t>
      </w:r>
      <w:r>
        <w:t xml:space="preserve"> </w:t>
      </w:r>
      <w:r>
        <w:t xml:space="preserve">Ver §10 para las consecuencias.</w:t>
      </w:r>
    </w:p>
    <w:bookmarkEnd w:id="24"/>
    <w:bookmarkStart w:id="25" w:name="Xeb01372ae820d6fad32a422284dbe65fda705a4"/>
    <w:p>
      <w:pPr>
        <w:pStyle w:val="Heading3"/>
      </w:pPr>
      <w:r>
        <w:t xml:space="preserve">4.4 Protecciones — presentes y AUSENTES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Protección</w:t>
            </w:r>
          </w:p>
        </w:tc>
        <w:tc>
          <w:tcPr/>
          <w:p>
            <w:pPr>
              <w:pStyle w:val="Compact"/>
            </w:pPr>
            <w:r>
              <w:t xml:space="preserve">¿Está?</w:t>
            </w:r>
          </w:p>
        </w:tc>
        <w:tc>
          <w:tcPr/>
          <w:p>
            <w:pPr>
              <w:pStyle w:val="Compact"/>
            </w:pPr>
            <w:r>
              <w:t xml:space="preserve">Detalle</w:t>
            </w:r>
          </w:p>
        </w:tc>
      </w:tr>
      <w:tr>
        <w:tc>
          <w:tcPr/>
          <w:p>
            <w:pPr>
              <w:pStyle w:val="Compact"/>
            </w:pPr>
            <w:r>
              <w:rPr>
                <w:b/>
                <w:bCs/>
              </w:rPr>
              <w:t xml:space="preserve">Polaridad inversa</w:t>
            </w:r>
          </w:p>
        </w:tc>
        <w:tc>
          <w:tcPr/>
          <w:p>
            <w:pPr>
              <w:pStyle w:val="Compact"/>
            </w:pPr>
            <w:r>
              <w:t xml:space="preserve">✅</w:t>
            </w:r>
            <w:r>
              <w:t xml:space="preserve"> </w:t>
            </w:r>
            <w:r>
              <w:rPr>
                <w:b/>
                <w:bCs/>
              </w:rPr>
              <w:t xml:space="preserve">PARCIAL</w:t>
            </w:r>
          </w:p>
        </w:tc>
        <w:tc>
          <w:tcPr/>
          <w:p>
            <w:pPr>
              <w:pStyle w:val="Compact"/>
            </w:pPr>
            <w:r>
              <w:rPr>
                <w:rStyle w:val="VerbatimChar"/>
              </w:rPr>
              <w:t xml:space="preserve">D3</w:t>
            </w:r>
            <w:r>
              <w:t xml:space="preserve"> </w:t>
            </w:r>
            <w:r>
              <w:t xml:space="preserve">(1N5822) en serie protege</w:t>
            </w:r>
            <w:r>
              <w:t xml:space="preserve"> </w:t>
            </w:r>
            <w:r>
              <w:rPr>
                <w:rStyle w:val="VerbatimChar"/>
              </w:rPr>
              <w:t xml:space="preserve">VCC</w:t>
            </w:r>
            <w:r>
              <w:t xml:space="preserve">, el 7805 y todo lo que cuelga de</w:t>
            </w:r>
            <w:r>
              <w:t xml:space="preserve"> </w:t>
            </w:r>
            <w:r>
              <w:rPr>
                <w:rStyle w:val="VerbatimChar"/>
              </w:rPr>
              <w:t xml:space="preserve">+5V</w:t>
            </w:r>
            <w:r>
              <w:t xml:space="preserve">.</w:t>
            </w:r>
            <w:r>
              <w:t xml:space="preserve"> </w:t>
            </w:r>
            <w:r>
              <w:rPr>
                <w:b/>
                <w:bCs/>
              </w:rPr>
              <w:t xml:space="preserve">PERO</w:t>
            </w:r>
            <w:r>
              <w:rPr>
                <w:b/>
                <w:bCs/>
              </w:rPr>
              <w:t xml:space="preserve"> </w:t>
            </w:r>
            <w:r>
              <w:rPr>
                <w:rStyle w:val="VerbatimChar"/>
                <w:b/>
                <w:bCs/>
              </w:rPr>
              <w:t xml:space="preserve">J3.1</w:t>
            </w:r>
            <w:r>
              <w:rPr>
                <w:b/>
                <w:bCs/>
              </w:rPr>
              <w:t xml:space="preserve"> </w:t>
            </w:r>
            <w:r>
              <w:rPr>
                <w:b/>
                <w:bCs/>
              </w:rPr>
              <w:t xml:space="preserve">y</w:t>
            </w:r>
            <w:r>
              <w:rPr>
                <w:b/>
                <w:bCs/>
              </w:rPr>
              <w:t xml:space="preserve"> </w:t>
            </w:r>
            <w:r>
              <w:rPr>
                <w:rStyle w:val="VerbatimChar"/>
                <w:b/>
                <w:bCs/>
              </w:rPr>
              <w:t xml:space="preserve">R15</w:t>
            </w:r>
            <w:r>
              <w:rPr>
                <w:b/>
                <w:bCs/>
              </w:rPr>
              <w:t xml:space="preserve"> </w:t>
            </w:r>
            <w:r>
              <w:rPr>
                <w:b/>
                <w:bCs/>
              </w:rPr>
              <w:t xml:space="preserve">cuelgan de</w:t>
            </w:r>
            <w:r>
              <w:rPr>
                <w:b/>
                <w:bCs/>
              </w:rPr>
              <w:t xml:space="preserve"> </w:t>
            </w:r>
            <w:r>
              <w:rPr>
                <w:rStyle w:val="VerbatimChar"/>
                <w:b/>
                <w:bCs/>
              </w:rPr>
              <w:t xml:space="preserve">+12V</w:t>
            </w:r>
            <w:r>
              <w:rPr>
                <w:b/>
                <w:bCs/>
              </w:rPr>
              <w:t xml:space="preserve"> </w:t>
            </w:r>
            <w:r>
              <w:rPr>
                <w:b/>
                <w:bCs/>
              </w:rPr>
              <w:t xml:space="preserve">crudo, antes de D3.</w:t>
            </w:r>
            <w:r>
              <w:t xml:space="preserve"> </w:t>
            </w:r>
            <w:r>
              <w:t xml:space="preserve">Con la fuente invertida, la carga del cluster y la rama del buzzer quedan expuestas a −12 V; además</w:t>
            </w:r>
            <w:r>
              <w:t xml:space="preserve"> </w:t>
            </w:r>
            <w:r>
              <w:rPr>
                <w:rStyle w:val="VerbatimChar"/>
              </w:rPr>
              <w:t xml:space="preserve">J3.1</w:t>
            </w:r>
            <w:r>
              <w:t xml:space="preserve"> </w:t>
            </w:r>
            <w:r>
              <w:t xml:space="preserve">pasa a −12 V y el diodo de cuerpo de</w:t>
            </w:r>
            <w:r>
              <w:t xml:space="preserve"> </w:t>
            </w:r>
            <w:r>
              <w:rPr>
                <w:rStyle w:val="VerbatimChar"/>
              </w:rPr>
              <w:t xml:space="preserve">Q2</w:t>
            </w:r>
            <w:r>
              <w:t xml:space="preserve"> </w:t>
            </w:r>
            <w:r>
              <w:t xml:space="preserve">conduce desde GND hacia el drenador, poniendo el retorno de la carga a través del MOSFET.</w:t>
            </w:r>
          </w:p>
        </w:tc>
      </w:tr>
      <w:tr>
        <w:tc>
          <w:tcPr/>
          <w:p>
            <w:pPr>
              <w:pStyle w:val="Compact"/>
            </w:pPr>
            <w:r>
              <w:rPr>
                <w:b/>
                <w:bCs/>
              </w:rPr>
              <w:t xml:space="preserve">Fusible</w:t>
            </w:r>
          </w:p>
        </w:tc>
        <w:tc>
          <w:tcPr/>
          <w:p>
            <w:pPr>
              <w:pStyle w:val="Compact"/>
            </w:pPr>
            <w:r>
              <w:t xml:space="preserve">❌</w:t>
            </w:r>
            <w:r>
              <w:t xml:space="preserve"> </w:t>
            </w:r>
            <w:r>
              <w:rPr>
                <w:b/>
                <w:bCs/>
              </w:rPr>
              <w:t xml:space="preserve">NO HAY</w:t>
            </w:r>
          </w:p>
        </w:tc>
        <w:tc>
          <w:tcPr/>
          <w:p>
            <w:pPr>
              <w:pStyle w:val="Compact"/>
            </w:pPr>
            <w:r>
              <w:t xml:space="preserve">No existe ningún fusible, PTC ni polyfuse en el esquemático. Un cortocircuito en la carga del cluster no tiene ningún elemento que lo limite salvo la fuente externa.</w:t>
            </w:r>
          </w:p>
        </w:tc>
      </w:tr>
      <w:tr>
        <w:tc>
          <w:tcPr/>
          <w:p>
            <w:pPr>
              <w:pStyle w:val="Compact"/>
            </w:pPr>
            <w:r>
              <w:rPr>
                <w:b/>
                <w:bCs/>
              </w:rPr>
              <w:t xml:space="preserve">TVS / supresor de transitorios</w:t>
            </w:r>
          </w:p>
        </w:tc>
        <w:tc>
          <w:tcPr/>
          <w:p>
            <w:pPr>
              <w:pStyle w:val="Compact"/>
            </w:pPr>
            <w:r>
              <w:t xml:space="preserve">❌</w:t>
            </w:r>
            <w:r>
              <w:t xml:space="preserve"> </w:t>
            </w:r>
            <w:r>
              <w:rPr>
                <w:b/>
                <w:bCs/>
              </w:rPr>
              <w:t xml:space="preserve">NO HAY</w:t>
            </w:r>
          </w:p>
        </w:tc>
        <w:tc>
          <w:tcPr/>
          <w:p>
            <w:pPr>
              <w:pStyle w:val="Compact"/>
            </w:pPr>
            <w:r>
              <w:t xml:space="preserve">Ningún TVS, MOV ni varistor en</w:t>
            </w:r>
            <w:r>
              <w:t xml:space="preserve"> </w:t>
            </w:r>
            <w:r>
              <w:rPr>
                <w:rStyle w:val="VerbatimChar"/>
              </w:rPr>
              <w:t xml:space="preserve">+12V</w:t>
            </w:r>
            <w:r>
              <w:t xml:space="preserve">. En una baliza alimentada de una batería de vehículo o de una línea larga, los transitorios llegan íntegros al 1N5822 (40 V de VRRM) y al MOSFET.</w:t>
            </w:r>
          </w:p>
        </w:tc>
      </w:tr>
      <w:tr>
        <w:tc>
          <w:tcPr/>
          <w:p>
            <w:pPr>
              <w:pStyle w:val="Compact"/>
            </w:pPr>
            <w:r>
              <w:rPr>
                <w:b/>
                <w:bCs/>
              </w:rPr>
              <w:t xml:space="preserve">Zener de recorte en</w:t>
            </w:r>
            <w:r>
              <w:rPr>
                <w:b/>
                <w:bCs/>
              </w:rPr>
              <w:t xml:space="preserve"> </w:t>
            </w:r>
            <w:r>
              <w:rPr>
                <w:rStyle w:val="VerbatimChar"/>
                <w:b/>
                <w:bCs/>
              </w:rPr>
              <w:t xml:space="preserve">S_VOLT</w:t>
            </w:r>
          </w:p>
        </w:tc>
        <w:tc>
          <w:tcPr/>
          <w:p>
            <w:pPr>
              <w:pStyle w:val="Compact"/>
            </w:pPr>
            <w:r>
              <w:t xml:space="preserve">✅ SÍ</w:t>
            </w:r>
          </w:p>
        </w:tc>
        <w:tc>
          <w:tcPr/>
          <w:p>
            <w:pPr>
              <w:pStyle w:val="Compact"/>
            </w:pPr>
            <w:r>
              <w:rPr>
                <w:rStyle w:val="VerbatimChar"/>
              </w:rPr>
              <w:t xml:space="preserve">D5</w:t>
            </w:r>
            <w:r>
              <w:t xml:space="preserve"> </w:t>
            </w:r>
            <w:r>
              <w:t xml:space="preserve">(5,1 V) protege AN1</w:t>
            </w:r>
          </w:p>
        </w:tc>
      </w:tr>
      <w:tr>
        <w:tc>
          <w:tcPr/>
          <w:p>
            <w:pPr>
              <w:pStyle w:val="Compact"/>
            </w:pPr>
            <w:r>
              <w:rPr>
                <w:b/>
                <w:bCs/>
              </w:rPr>
              <w:t xml:space="preserve">Rueda libre en el buzzer</w:t>
            </w:r>
          </w:p>
        </w:tc>
        <w:tc>
          <w:tcPr/>
          <w:p>
            <w:pPr>
              <w:pStyle w:val="Compact"/>
            </w:pPr>
            <w:r>
              <w:t xml:space="preserve">✅ SÍ</w:t>
            </w:r>
          </w:p>
        </w:tc>
        <w:tc>
          <w:tcPr/>
          <w:p>
            <w:pPr>
              <w:pStyle w:val="Compact"/>
            </w:pPr>
            <w:r>
              <w:rPr>
                <w:rStyle w:val="VerbatimChar"/>
              </w:rPr>
              <w:t xml:space="preserve">D4</w:t>
            </w:r>
            <w:r>
              <w:t xml:space="preserve"> </w:t>
            </w:r>
            <w:r>
              <w:t xml:space="preserve">en paralelo con</w:t>
            </w:r>
            <w:r>
              <w:t xml:space="preserve"> </w:t>
            </w:r>
            <w:r>
              <w:rPr>
                <w:rStyle w:val="VerbatimChar"/>
              </w:rPr>
              <w:t xml:space="preserve">BZ1</w:t>
            </w:r>
            <w:r>
              <w:t xml:space="preserve">, cátodo hacia el lado de alimentación (orientación correcta)</w:t>
            </w:r>
          </w:p>
        </w:tc>
      </w:tr>
      <w:tr>
        <w:tc>
          <w:tcPr/>
          <w:p>
            <w:pPr>
              <w:pStyle w:val="Compact"/>
            </w:pPr>
            <w:r>
              <w:rPr>
                <w:b/>
                <w:bCs/>
              </w:rPr>
              <w:t xml:space="preserve">Rueda libre en la salida CLUSTER</w:t>
            </w:r>
          </w:p>
        </w:tc>
        <w:tc>
          <w:tcPr/>
          <w:p>
            <w:pPr>
              <w:pStyle w:val="Compact"/>
            </w:pPr>
            <w:r>
              <w:t xml:space="preserve">❌</w:t>
            </w:r>
            <w:r>
              <w:t xml:space="preserve"> </w:t>
            </w:r>
            <w:r>
              <w:rPr>
                <w:b/>
                <w:bCs/>
              </w:rPr>
              <w:t xml:space="preserve">NO HAY</w:t>
            </w:r>
          </w:p>
        </w:tc>
        <w:tc>
          <w:tcPr/>
          <w:p>
            <w:pPr>
              <w:pStyle w:val="Compact"/>
            </w:pPr>
            <w:r>
              <w:t xml:space="preserve">Ver §8</w:t>
            </w:r>
          </w:p>
        </w:tc>
      </w:tr>
      <w:tr>
        <w:tc>
          <w:tcPr/>
          <w:p>
            <w:pPr>
              <w:pStyle w:val="Compact"/>
            </w:pPr>
            <w:r>
              <w:rPr>
                <w:b/>
                <w:bCs/>
              </w:rPr>
              <w:t xml:space="preserve">Filtrado / protección ESD en las líneas que salen (J2, J3)</w:t>
            </w:r>
          </w:p>
        </w:tc>
        <w:tc>
          <w:tcPr/>
          <w:p>
            <w:pPr>
              <w:pStyle w:val="Compact"/>
            </w:pPr>
            <w:r>
              <w:t xml:space="preserve">❌</w:t>
            </w:r>
            <w:r>
              <w:t xml:space="preserve"> </w:t>
            </w:r>
            <w:r>
              <w:rPr>
                <w:b/>
                <w:bCs/>
              </w:rPr>
              <w:t xml:space="preserve">NO HAY</w:t>
            </w:r>
          </w:p>
        </w:tc>
        <w:tc>
          <w:tcPr/>
          <w:p>
            <w:pPr>
              <w:pStyle w:val="Compact"/>
            </w:pPr>
            <w:r>
              <w:t xml:space="preserve">Sin ferritas, sin condensadores de paso, sin diodos de sujeción</w:t>
            </w:r>
          </w:p>
        </w:tc>
      </w:tr>
      <w:tr>
        <w:tc>
          <w:tcPr/>
          <w:p>
            <w:pPr>
              <w:pStyle w:val="Compact"/>
            </w:pPr>
            <w:r>
              <w:rPr>
                <w:b/>
                <w:bCs/>
              </w:rPr>
              <w:t xml:space="preserve">Brown-out reset</w:t>
            </w:r>
          </w:p>
        </w:tc>
        <w:tc>
          <w:tcPr/>
          <w:p>
            <w:pPr>
              <w:pStyle w:val="Compact"/>
            </w:pPr>
            <w:r>
              <w:t xml:space="preserve">❌</w:t>
            </w:r>
            <w:r>
              <w:t xml:space="preserve"> </w:t>
            </w:r>
            <w:r>
              <w:rPr>
                <w:b/>
                <w:bCs/>
              </w:rPr>
              <w:t xml:space="preserve">DESACTIVADO POR FIRMWARE</w:t>
            </w:r>
          </w:p>
        </w:tc>
        <w:tc>
          <w:tcPr/>
          <w:p>
            <w:pPr>
              <w:pStyle w:val="Compact"/>
            </w:pPr>
            <w:r>
              <w:rPr>
                <w:rStyle w:val="VerbatimChar"/>
              </w:rPr>
              <w:t xml:space="preserve">#pragma config BOR = OFF</w:t>
            </w:r>
            <w:r>
              <w:t xml:space="preserve"> </w:t>
            </w:r>
            <w:r>
              <w:t xml:space="preserve">(</w:t>
            </w:r>
            <w:r>
              <w:rPr>
                <w:rStyle w:val="VerbatimChar"/>
              </w:rPr>
              <w:t xml:space="preserve">main.h:23</w:t>
            </w:r>
            <w:r>
              <w:t xml:space="preserve">). No hay supervisor externo. El PIC puede quedar en estado indefinido si el raíl de 5 V cae lentamente.</w:t>
            </w:r>
          </w:p>
        </w:tc>
      </w:tr>
      <w:tr>
        <w:tc>
          <w:tcPr/>
          <w:p>
            <w:pPr>
              <w:pStyle w:val="Compact"/>
            </w:pPr>
            <w:r>
              <w:rPr>
                <w:b/>
                <w:bCs/>
              </w:rPr>
              <w:t xml:space="preserve">Watchdog</w:t>
            </w:r>
          </w:p>
        </w:tc>
        <w:tc>
          <w:tcPr/>
          <w:p>
            <w:pPr>
              <w:pStyle w:val="Compact"/>
            </w:pPr>
            <w:r>
              <w:t xml:space="preserve">❌</w:t>
            </w:r>
            <w:r>
              <w:t xml:space="preserve"> </w:t>
            </w:r>
            <w:r>
              <w:rPr>
                <w:b/>
                <w:bCs/>
              </w:rPr>
              <w:t xml:space="preserve">DESACTIVADO</w:t>
            </w:r>
          </w:p>
        </w:tc>
        <w:tc>
          <w:tcPr/>
          <w:p>
            <w:pPr>
              <w:pStyle w:val="Compact"/>
            </w:pPr>
            <w:r>
              <w:rPr>
                <w:rStyle w:val="VerbatimChar"/>
              </w:rPr>
              <w:t xml:space="preserve">#pragma config WDT = OFF</w:t>
            </w:r>
            <w:r>
              <w:t xml:space="preserve"> </w:t>
            </w:r>
            <w:r>
              <w:t xml:space="preserve">(</w:t>
            </w:r>
            <w:r>
              <w:rPr>
                <w:rStyle w:val="VerbatimChar"/>
              </w:rPr>
              <w:t xml:space="preserve">main.h:28</w:t>
            </w:r>
            <w:r>
              <w:t xml:space="preserve">)</w:t>
            </w:r>
          </w:p>
        </w:tc>
      </w:tr>
    </w:tbl>
    <w:bookmarkEnd w:id="25"/>
    <w:bookmarkStart w:id="26" w:name="X348ae16c404deca8a7abdaf4f8b52e357096f71"/>
    <w:p>
      <w:pPr>
        <w:pStyle w:val="Heading3"/>
      </w:pPr>
      <w:r>
        <w:t xml:space="preserve">4.5 Estimación de consumo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Consumidor</w:t>
            </w:r>
          </w:p>
        </w:tc>
        <w:tc>
          <w:tcPr/>
          <w:p>
            <w:pPr>
              <w:pStyle w:val="Compact"/>
            </w:pPr>
            <w:r>
              <w:t xml:space="preserve">Corriente típica @5 V</w:t>
            </w:r>
          </w:p>
        </w:tc>
        <w:tc>
          <w:tcPr/>
          <w:p>
            <w:pPr>
              <w:pStyle w:val="Compact"/>
            </w:pPr>
            <w:r>
              <w:t xml:space="preserve">Corriente pico</w:t>
            </w:r>
          </w:p>
        </w:tc>
      </w:tr>
      <w:tr>
        <w:tc>
          <w:tcPr/>
          <w:p>
            <w:pPr>
              <w:pStyle w:val="Compact"/>
            </w:pPr>
            <w:r>
              <w:t xml:space="preserve">U1 · PIC18F2550, 20 MHz HS, ADC + MSSP + EUSART activos</w:t>
            </w:r>
          </w:p>
        </w:tc>
        <w:tc>
          <w:tcPr/>
          <w:p>
            <w:pPr>
              <w:pStyle w:val="Compact"/>
            </w:pPr>
            <w:r>
              <w:t xml:space="preserve">≈ 11 mA</w:t>
            </w:r>
          </w:p>
        </w:tc>
        <w:tc>
          <w:tcPr/>
          <w:p>
            <w:pPr>
              <w:pStyle w:val="Compact"/>
            </w:pPr>
            <w:r>
              <w:t xml:space="preserve">≈ 15 mA</w:t>
            </w:r>
          </w:p>
        </w:tc>
      </w:tr>
      <w:tr>
        <w:tc>
          <w:tcPr/>
          <w:p>
            <w:pPr>
              <w:pStyle w:val="Compact"/>
            </w:pPr>
            <w:r>
              <w:t xml:space="preserve">U2 · HC-06 (emparejado / en reposo)</w:t>
            </w:r>
          </w:p>
        </w:tc>
        <w:tc>
          <w:tcPr/>
          <w:p>
            <w:pPr>
              <w:pStyle w:val="Compact"/>
            </w:pPr>
            <w:r>
              <w:t xml:space="preserve">≈ 8 mA</w:t>
            </w:r>
          </w:p>
        </w:tc>
        <w:tc>
          <w:tcPr/>
          <w:p>
            <w:pPr>
              <w:pStyle w:val="Compact"/>
            </w:pPr>
            <w:r>
              <w:t xml:space="preserve">≈ 40 mA (inquiry/emparejamiento)</w:t>
            </w:r>
          </w:p>
        </w:tc>
      </w:tr>
      <w:tr>
        <w:tc>
          <w:tcPr/>
          <w:p>
            <w:pPr>
              <w:pStyle w:val="Compact"/>
            </w:pPr>
            <w:r>
              <w:t xml:space="preserve">U4 · DS1307 (VCC activo)</w:t>
            </w:r>
          </w:p>
        </w:tc>
        <w:tc>
          <w:tcPr/>
          <w:p>
            <w:pPr>
              <w:pStyle w:val="Compact"/>
            </w:pPr>
            <w:r>
              <w:t xml:space="preserve">≈ 1,2 mA</w:t>
            </w:r>
          </w:p>
        </w:tc>
        <w:tc>
          <w:tcPr/>
          <w:p>
            <w:pPr>
              <w:pStyle w:val="Compact"/>
            </w:pPr>
            <w:r>
              <w:t xml:space="preserve">1,5 mA</w:t>
            </w:r>
          </w:p>
        </w:tc>
      </w:tr>
      <w:tr>
        <w:tc>
          <w:tcPr/>
          <w:p>
            <w:pPr>
              <w:pStyle w:val="Compact"/>
            </w:pPr>
            <w:r>
              <w:t xml:space="preserve">U5 · LM35</w:t>
            </w:r>
          </w:p>
        </w:tc>
        <w:tc>
          <w:tcPr/>
          <w:p>
            <w:pPr>
              <w:pStyle w:val="Compact"/>
            </w:pPr>
            <w:r>
              <w:t xml:space="preserve">60 µA</w:t>
            </w:r>
          </w:p>
        </w:tc>
        <w:tc>
          <w:tcPr/>
          <w:p>
            <w:pPr>
              <w:pStyle w:val="Compact"/>
            </w:pPr>
            <w:r>
              <w:t xml:space="preserve">90 µA</w:t>
            </w:r>
          </w:p>
        </w:tc>
      </w:tr>
      <w:tr>
        <w:tc>
          <w:tcPr/>
          <w:p>
            <w:pPr>
              <w:pStyle w:val="Compact"/>
            </w:pPr>
            <w:r>
              <w:t xml:space="preserve">D1 · LED vida (R1 = 330 Ω, ciclo 5/200 = 2,5 %)</w:t>
            </w:r>
          </w:p>
        </w:tc>
        <w:tc>
          <w:tcPr/>
          <w:p>
            <w:pPr>
              <w:pStyle w:val="Compact"/>
            </w:pPr>
            <w:r>
              <w:t xml:space="preserve">≈ 0,25 mA medios</w:t>
            </w:r>
          </w:p>
        </w:tc>
        <w:tc>
          <w:tcPr/>
          <w:p>
            <w:pPr>
              <w:pStyle w:val="Compact"/>
            </w:pPr>
            <w:r>
              <w:t xml:space="preserve">9,4 mA</w:t>
            </w:r>
          </w:p>
        </w:tc>
      </w:tr>
      <w:tr>
        <w:tc>
          <w:tcPr/>
          <w:p>
            <w:pPr>
              <w:pStyle w:val="Compact"/>
            </w:pPr>
            <w:r>
              <w:t xml:space="preserve">Pull-ups I²C R5/R6 (4,7 k) durante niveles bajos</w:t>
            </w:r>
          </w:p>
        </w:tc>
        <w:tc>
          <w:tcPr/>
          <w:p>
            <w:pPr>
              <w:pStyle w:val="Compact"/>
            </w:pPr>
            <w:r>
              <w:t xml:space="preserve">≈ 0–2 mA</w:t>
            </w:r>
          </w:p>
        </w:tc>
        <w:tc>
          <w:tcPr/>
          <w:p>
            <w:pPr>
              <w:pStyle w:val="Compact"/>
            </w:pPr>
            <w:r>
              <w:t xml:space="preserve">2 mA</w:t>
            </w:r>
          </w:p>
        </w:tc>
      </w:tr>
      <w:tr>
        <w:tc>
          <w:tcPr/>
          <w:p>
            <w:pPr>
              <w:pStyle w:val="Compact"/>
            </w:pPr>
            <w:r>
              <w:t xml:space="preserve">Base de Q4 (R11) cuando suena el buzzer</w:t>
            </w:r>
          </w:p>
        </w:tc>
        <w:tc>
          <w:tcPr/>
          <w:p>
            <w:pPr>
              <w:pStyle w:val="Compact"/>
            </w:pPr>
            <w:r>
              <w:t xml:space="preserve">0</w:t>
            </w:r>
          </w:p>
        </w:tc>
        <w:tc>
          <w:tcPr/>
          <w:p>
            <w:pPr>
              <w:pStyle w:val="Compact"/>
            </w:pPr>
            <w:r>
              <w:t xml:space="preserve">1,8 mA</w:t>
            </w:r>
          </w:p>
        </w:tc>
      </w:tr>
      <w:tr>
        <w:tc>
          <w:tcPr/>
          <w:p>
            <w:pPr>
              <w:pStyle w:val="Compact"/>
            </w:pPr>
            <w:r>
              <w:t xml:space="preserve">Puerta de Q2 (R8+R9) con CLUSTER activo</w:t>
            </w:r>
          </w:p>
        </w:tc>
        <w:tc>
          <w:tcPr/>
          <w:p>
            <w:pPr>
              <w:pStyle w:val="Compact"/>
            </w:pPr>
            <w:r>
              <w:t xml:space="preserve">0</w:t>
            </w:r>
          </w:p>
        </w:tc>
        <w:tc>
          <w:tcPr/>
          <w:p>
            <w:pPr>
              <w:pStyle w:val="Compact"/>
            </w:pPr>
            <w:r>
              <w:t xml:space="preserve">0,72 mA</w:t>
            </w:r>
          </w:p>
        </w:tc>
      </w:tr>
      <w:tr>
        <w:tc>
          <w:tcPr/>
          <w:p>
            <w:pPr>
              <w:pStyle w:val="Compact"/>
            </w:pPr>
            <w:r>
              <w:rPr>
                <w:b/>
                <w:bCs/>
              </w:rPr>
              <w:t xml:space="preserve">Total raíl +5V</w:t>
            </w:r>
          </w:p>
        </w:tc>
        <w:tc>
          <w:tcPr/>
          <w:p>
            <w:pPr>
              <w:pStyle w:val="Compact"/>
            </w:pPr>
            <w:r>
              <w:rPr>
                <w:b/>
                <w:bCs/>
              </w:rPr>
              <w:t xml:space="preserve">≈ 21 mA</w:t>
            </w:r>
          </w:p>
        </w:tc>
        <w:tc>
          <w:tcPr/>
          <w:p>
            <w:pPr>
              <w:pStyle w:val="Compact"/>
            </w:pPr>
            <w:r>
              <w:rPr>
                <w:b/>
                <w:bCs/>
              </w:rPr>
              <w:t xml:space="preserve">≈ 70 mA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Consumidor en</w:t>
            </w:r>
            <w:r>
              <w:t xml:space="preserve"> </w:t>
            </w:r>
            <w:r>
              <w:rPr>
                <w:rStyle w:val="VerbatimChar"/>
              </w:rPr>
              <w:t xml:space="preserve">+12V</w:t>
            </w:r>
            <w:r>
              <w:t xml:space="preserve">/</w:t>
            </w:r>
            <w:r>
              <w:rPr>
                <w:rStyle w:val="VerbatimChar"/>
              </w:rPr>
              <w:t xml:space="preserve">VCC</w:t>
            </w:r>
          </w:p>
        </w:tc>
        <w:tc>
          <w:tcPr/>
          <w:p>
            <w:pPr>
              <w:pStyle w:val="Compact"/>
            </w:pPr>
            <w:r>
              <w:t xml:space="preserve">Corriente</w:t>
            </w:r>
          </w:p>
        </w:tc>
      </w:tr>
      <w:tr>
        <w:tc>
          <w:tcPr/>
          <w:p>
            <w:pPr>
              <w:pStyle w:val="Compact"/>
            </w:pPr>
            <w:r>
              <w:t xml:space="preserve">Divisor R13+R14 (120 kΩ sobre VCC)</w:t>
            </w:r>
          </w:p>
        </w:tc>
        <w:tc>
          <w:tcPr/>
          <w:p>
            <w:pPr>
              <w:pStyle w:val="Compact"/>
            </w:pPr>
            <w:r>
              <w:t xml:space="preserve">97 µA</w:t>
            </w:r>
          </w:p>
        </w:tc>
      </w:tr>
      <w:tr>
        <w:tc>
          <w:tcPr/>
          <w:p>
            <w:pPr>
              <w:pStyle w:val="Compact"/>
            </w:pPr>
            <w:r>
              <w:t xml:space="preserve">R15 (rama del buzzer, 100 kΩ sobre 12 V)</w:t>
            </w:r>
          </w:p>
        </w:tc>
        <w:tc>
          <w:tcPr/>
          <w:p>
            <w:pPr>
              <w:pStyle w:val="Compact"/>
            </w:pPr>
            <w:r>
              <w:t xml:space="preserve">120 µA</w:t>
            </w:r>
          </w:p>
        </w:tc>
      </w:tr>
      <w:tr>
        <w:tc>
          <w:tcPr/>
          <w:p>
            <w:pPr>
              <w:pStyle w:val="Compact"/>
            </w:pPr>
            <w:r>
              <w:t xml:space="preserve">Entrada del 7805 (≈ salida + Iq 4 mA)</w:t>
            </w:r>
          </w:p>
        </w:tc>
        <w:tc>
          <w:tcPr/>
          <w:p>
            <w:pPr>
              <w:pStyle w:val="Compact"/>
            </w:pPr>
            <w:r>
              <w:t xml:space="preserve">25–75 mA</w:t>
            </w:r>
          </w:p>
        </w:tc>
      </w:tr>
      <w:tr>
        <w:tc>
          <w:tcPr/>
          <w:p>
            <w:pPr>
              <w:pStyle w:val="Compact"/>
            </w:pPr>
            <w:r>
              <w:t xml:space="preserve">Carga del cluster por J3</w:t>
            </w:r>
          </w:p>
        </w:tc>
        <w:tc>
          <w:tcPr/>
          <w:p>
            <w:pPr>
              <w:pStyle w:val="Compact"/>
            </w:pPr>
            <w:r>
              <w:rPr>
                <w:b/>
                <w:bCs/>
              </w:rPr>
              <w:t xml:space="preserve">indeterminada</w:t>
            </w:r>
            <w:r>
              <w:t xml:space="preserve"> </w:t>
            </w:r>
            <w:r>
              <w:t xml:space="preserve">— no está definida en el proyecto</w:t>
            </w:r>
          </w:p>
        </w:tc>
      </w:tr>
    </w:tbl>
    <w:p>
      <w:pPr>
        <w:pStyle w:val="BodyText"/>
      </w:pPr>
      <w:r>
        <w:rPr>
          <w:b/>
          <w:bCs/>
        </w:rPr>
        <w:t xml:space="preserve">Disipación de U3 (LM78M05, TO-220 sin disipador, θJA ≈ 62 °C/W):</w:t>
      </w:r>
    </w:p>
    <w:p>
      <w:pPr>
        <w:pStyle w:val="Compact"/>
        <w:numPr>
          <w:ilvl w:val="0"/>
          <w:numId w:val="1002"/>
        </w:numPr>
      </w:pPr>
      <w:r>
        <w:t xml:space="preserve">Con 12 V de entrada y 70 mA:</w:t>
      </w:r>
      <w:r>
        <w:t xml:space="preserve"> </w:t>
      </w:r>
      <w:r>
        <w:rPr>
          <w:rStyle w:val="VerbatimChar"/>
        </w:rPr>
        <w:t xml:space="preserve">P = (12 − 5) × 0,070 = 0,49 W</w:t>
      </w:r>
      <w:r>
        <w:t xml:space="preserve"> </w:t>
      </w:r>
      <w:r>
        <w:t xml:space="preserve">→ ΔT ≈</w:t>
      </w:r>
      <w:r>
        <w:t xml:space="preserve"> </w:t>
      </w:r>
      <w:r>
        <w:rPr>
          <w:b/>
          <w:bCs/>
        </w:rPr>
        <w:t xml:space="preserve">+30 °C</w:t>
      </w:r>
      <w:r>
        <w:t xml:space="preserve">. Aceptable.</w:t>
      </w:r>
    </w:p>
    <w:p>
      <w:pPr>
        <w:pStyle w:val="Compact"/>
        <w:numPr>
          <w:ilvl w:val="0"/>
          <w:numId w:val="1002"/>
        </w:numPr>
      </w:pPr>
      <w:r>
        <w:t xml:space="preserve">Con 24 V de entrada (si la baliza se alimentara de 24 V) y 70 mA:</w:t>
      </w:r>
      <w:r>
        <w:t xml:space="preserve"> </w:t>
      </w:r>
      <w:r>
        <w:rPr>
          <w:rStyle w:val="VerbatimChar"/>
        </w:rPr>
        <w:t xml:space="preserve">P = 1,33 W</w:t>
      </w:r>
      <w:r>
        <w:t xml:space="preserve"> </w:t>
      </w:r>
      <w:r>
        <w:t xml:space="preserve">→ ΔT ≈</w:t>
      </w:r>
      <w:r>
        <w:t xml:space="preserve"> </w:t>
      </w:r>
      <w:r>
        <w:rPr>
          <w:b/>
          <w:bCs/>
        </w:rPr>
        <w:t xml:space="preserve">+82 °C</w:t>
      </w:r>
      <w:r>
        <w:t xml:space="preserve">.</w:t>
      </w:r>
      <w:r>
        <w:t xml:space="preserve"> </w:t>
      </w:r>
      <w:r>
        <w:rPr>
          <w:b/>
          <w:bCs/>
        </w:rPr>
        <w:t xml:space="preserve">No admisible sin disipador.</w:t>
      </w:r>
    </w:p>
    <w:p>
      <w:pPr>
        <w:pStyle w:val="Compact"/>
        <w:numPr>
          <w:ilvl w:val="0"/>
          <w:numId w:val="1002"/>
        </w:numPr>
      </w:pPr>
      <w:r>
        <w:t xml:space="preserve">Margen de caída: el LM78M05 necesita</w:t>
      </w:r>
      <w:r>
        <w:t xml:space="preserve"> </w:t>
      </w:r>
      <w:r>
        <w:rPr>
          <w:rStyle w:val="VerbatimChar"/>
        </w:rPr>
        <w:t xml:space="preserve">Vin ≥ 7 V</w:t>
      </w:r>
      <w:r>
        <w:t xml:space="preserve">. Restando D3, la tarjeta deja de regular por debajo de</w:t>
      </w:r>
      <w:r>
        <w:t xml:space="preserve"> </w:t>
      </w:r>
      <w:r>
        <w:rPr>
          <w:b/>
          <w:bCs/>
        </w:rPr>
        <w:t xml:space="preserve">≈ 7,3 V</w:t>
      </w:r>
      <w:r>
        <w:t xml:space="preserve"> </w:t>
      </w:r>
      <w:r>
        <w:t xml:space="preserve">en J2. Durante un arranque de motor (caída a 6 V) el raíl de 5 V se colapsa y el PIC se resetea de forma no controlada (BOR está desactivado).</w:t>
      </w:r>
    </w:p>
    <w:p>
      <w:r>
        <w:pict>
          <v:rect style="width:0;height:1.5pt" o:hralign="center" o:hrstd="t" o:hr="t"/>
        </w:pict>
      </w:r>
    </w:p>
    <w:bookmarkEnd w:id="26"/>
    <w:bookmarkEnd w:id="27"/>
    <w:bookmarkStart w:id="30" w:name="X711937569341d07c84113b06fb4203c6439ec6b"/>
    <w:p>
      <w:pPr>
        <w:pStyle w:val="Heading2"/>
      </w:pPr>
      <w:r>
        <w:t xml:space="preserve">5. Correlación pin a pin con el firmware ⭐</w:t>
      </w:r>
    </w:p>
    <w:p>
      <w:pPr>
        <w:pStyle w:val="FirstParagraph"/>
      </w:pPr>
      <w:r>
        <w:t xml:space="preserve">Firmware:</w:t>
      </w:r>
      <w:r>
        <w:t xml:space="preserve"> </w:t>
      </w:r>
      <w:r>
        <w:rPr>
          <w:rStyle w:val="VerbatimChar"/>
        </w:rPr>
        <w:t xml:space="preserve">D:\@Proyect\Baliza\1 Firmware\Doc mplabx\18f2550_baliza_ V1.X\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 PIC</w:t>
            </w:r>
          </w:p>
        </w:tc>
        <w:tc>
          <w:tcPr/>
          <w:p>
            <w:pPr>
              <w:pStyle w:val="Compact"/>
            </w:pPr>
            <w:r>
              <w:t xml:space="preserve">Nombre en el esquemático</w:t>
            </w:r>
          </w:p>
        </w:tc>
        <w:tc>
          <w:tcPr/>
          <w:p>
            <w:pPr>
              <w:pStyle w:val="Compact"/>
            </w:pPr>
            <w:r>
              <w:t xml:space="preserve">Neto</w:t>
            </w:r>
          </w:p>
        </w:tc>
        <w:tc>
          <w:tcPr/>
          <w:p>
            <w:pPr>
              <w:pStyle w:val="Compact"/>
            </w:pPr>
            <w:r>
              <w:t xml:space="preserve">Qué hay conectado</w:t>
            </w:r>
          </w:p>
        </w:tc>
        <w:tc>
          <w:tcPr/>
          <w:p>
            <w:pPr>
              <w:pStyle w:val="Compact"/>
            </w:pPr>
            <w:r>
              <w:t xml:space="preserve">Qué hace el firmware</w:t>
            </w:r>
          </w:p>
        </w:tc>
        <w:tc>
          <w:tcPr/>
          <w:p>
            <w:pPr>
              <w:pStyle w:val="Compact"/>
            </w:pPr>
            <w:r>
              <w:t xml:space="preserve">¿Coincide?</w:t>
            </w:r>
          </w:p>
        </w:tc>
      </w:tr>
      <w:tr>
        <w:tc>
          <w:tcPr/>
          <w:p>
            <w:pPr>
              <w:pStyle w:val="Compact"/>
            </w:pPr>
            <w:r>
              <w:rPr>
                <w:b/>
                <w:bCs/>
              </w:rPr>
              <w:t xml:space="preserve">1</w:t>
            </w:r>
          </w:p>
        </w:tc>
        <w:tc>
          <w:tcPr/>
          <w:p>
            <w:pPr>
              <w:pStyle w:val="Compact"/>
            </w:pPr>
            <w:r>
              <w:rPr>
                <w:rStyle w:val="VerbatimChar"/>
              </w:rPr>
              <w:t xml:space="preserve">Vpp/MCLR/RE3</w:t>
            </w:r>
          </w:p>
        </w:tc>
        <w:tc>
          <w:tcPr/>
          <w:p>
            <w:pPr>
              <w:pStyle w:val="Compact"/>
            </w:pPr>
            <w:r>
              <w:rPr>
                <w:rStyle w:val="VerbatimChar"/>
              </w:rPr>
              <w:t xml:space="preserve">MCLR</w:t>
            </w:r>
          </w:p>
        </w:tc>
        <w:tc>
          <w:tcPr/>
          <w:p>
            <w:pPr>
              <w:pStyle w:val="Compact"/>
            </w:pPr>
            <w:r>
              <w:rPr>
                <w:rStyle w:val="VerbatimChar"/>
              </w:rPr>
              <w:t xml:space="preserve">R2</w:t>
            </w:r>
            <w:r>
              <w:t xml:space="preserve"> </w:t>
            </w:r>
            <w:r>
              <w:t xml:space="preserve">10 k a</w:t>
            </w:r>
            <w:r>
              <w:t xml:space="preserve"> </w:t>
            </w:r>
            <w:r>
              <w:rPr>
                <w:rStyle w:val="VerbatimChar"/>
              </w:rPr>
              <w:t xml:space="preserve">+5V</w:t>
            </w:r>
            <w:r>
              <w:t xml:space="preserve"> </w:t>
            </w:r>
            <w:r>
              <w:t xml:space="preserve">+</w:t>
            </w:r>
            <w:r>
              <w:t xml:space="preserve"> </w:t>
            </w:r>
            <w:r>
              <w:rPr>
                <w:rStyle w:val="VerbatimChar"/>
              </w:rPr>
              <w:t xml:space="preserve">J1.1</w:t>
            </w:r>
            <w:r>
              <w:t xml:space="preserve"> </w:t>
            </w:r>
            <w:r>
              <w:t xml:space="preserve">(ICSP)</w:t>
            </w:r>
          </w:p>
        </w:tc>
        <w:tc>
          <w:tcPr/>
          <w:p>
            <w:pPr>
              <w:pStyle w:val="Compact"/>
            </w:pPr>
            <w:r>
              <w:rPr>
                <w:rStyle w:val="VerbatimChar"/>
              </w:rPr>
              <w:t xml:space="preserve">#pragma config MCLRE = ON</w:t>
            </w:r>
            <w:r>
              <w:t xml:space="preserve"> </w:t>
            </w:r>
            <w:r>
              <w:t xml:space="preserve">(</w:t>
            </w:r>
            <w:r>
              <w:rPr>
                <w:rStyle w:val="VerbatimChar"/>
              </w:rPr>
              <w:t xml:space="preserve">main.h:35</w:t>
            </w:r>
            <w:r>
              <w:t xml:space="preserve">) → MCLR habilitado</w:t>
            </w:r>
          </w:p>
        </w:tc>
        <w:tc>
          <w:tcPr/>
          <w:p>
            <w:pPr>
              <w:pStyle w:val="Compact"/>
            </w:pPr>
            <w:r>
              <w:t xml:space="preserve">✅</w:t>
            </w:r>
            <w:r>
              <w:t xml:space="preserve"> </w:t>
            </w:r>
            <w:r>
              <w:rPr>
                <w:b/>
                <w:bCs/>
              </w:rPr>
              <w:t xml:space="preserve">SÍ</w:t>
            </w:r>
          </w:p>
        </w:tc>
      </w:tr>
      <w:tr>
        <w:tc>
          <w:tcPr/>
          <w:p>
            <w:pPr>
              <w:pStyle w:val="Compact"/>
            </w:pPr>
            <w:r>
              <w:rPr>
                <w:b/>
                <w:bCs/>
              </w:rPr>
              <w:t xml:space="preserve">2</w:t>
            </w:r>
          </w:p>
        </w:tc>
        <w:tc>
          <w:tcPr/>
          <w:p>
            <w:pPr>
              <w:pStyle w:val="Compact"/>
            </w:pPr>
            <w:r>
              <w:rPr>
                <w:rStyle w:val="VerbatimChar"/>
              </w:rPr>
              <w:t xml:space="preserve">RA0/AN0</w:t>
            </w:r>
          </w:p>
        </w:tc>
        <w:tc>
          <w:tcPr/>
          <w:p>
            <w:pPr>
              <w:pStyle w:val="Compact"/>
            </w:pPr>
            <w:r>
              <w:rPr>
                <w:rStyle w:val="VerbatimChar"/>
              </w:rPr>
              <w:t xml:space="preserve">LED_LIVE</w:t>
            </w:r>
          </w:p>
        </w:tc>
        <w:tc>
          <w:tcPr/>
          <w:p>
            <w:pPr>
              <w:pStyle w:val="Compact"/>
            </w:pPr>
            <w:r>
              <w:t xml:space="preserve">Cátodo de</w:t>
            </w:r>
            <w:r>
              <w:t xml:space="preserve"> </w:t>
            </w:r>
            <w:r>
              <w:rPr>
                <w:rStyle w:val="VerbatimChar"/>
              </w:rPr>
              <w:t xml:space="preserve">D1</w:t>
            </w:r>
            <w:r>
              <w:t xml:space="preserve">; ánodo →</w:t>
            </w:r>
            <w:r>
              <w:t xml:space="preserve"> </w:t>
            </w:r>
            <w:r>
              <w:rPr>
                <w:rStyle w:val="VerbatimChar"/>
              </w:rPr>
              <w:t xml:space="preserve">R1</w:t>
            </w:r>
            <w:r>
              <w:t xml:space="preserve"> </w:t>
            </w:r>
            <w:r>
              <w:t xml:space="preserve">330 Ω →</w:t>
            </w:r>
            <w:r>
              <w:t xml:space="preserve"> </w:t>
            </w:r>
            <w:r>
              <w:rPr>
                <w:rStyle w:val="VerbatimChar"/>
              </w:rPr>
              <w:t xml:space="preserve">+5V</w:t>
            </w:r>
            <w:r>
              <w:t xml:space="preserve"> </w:t>
            </w:r>
            <w:r>
              <w:t xml:space="preserve">→</w:t>
            </w:r>
            <w:r>
              <w:t xml:space="preserve"> </w:t>
            </w:r>
            <w:r>
              <w:rPr>
                <w:b/>
                <w:bCs/>
              </w:rPr>
              <w:t xml:space="preserve">LED activo a nivel BAJO</w:t>
            </w:r>
          </w:p>
        </w:tc>
        <w:tc>
          <w:tcPr/>
          <w:p>
            <w:pPr>
              <w:pStyle w:val="Compact"/>
            </w:pPr>
            <w:r>
              <w:rPr>
                <w:rStyle w:val="VerbatimChar"/>
              </w:rPr>
              <w:t xml:space="preserve">TRISA0 = 0</w:t>
            </w:r>
            <w:r>
              <w:t xml:space="preserve"> </w:t>
            </w:r>
            <w:r>
              <w:t xml:space="preserve">(</w:t>
            </w:r>
            <w:r>
              <w:rPr>
                <w:rStyle w:val="VerbatimChar"/>
              </w:rPr>
              <w:t xml:space="preserve">LedLive.c:101</w:t>
            </w:r>
            <w:r>
              <w:t xml:space="preserve">);</w:t>
            </w:r>
            <w:r>
              <w:t xml:space="preserve"> </w:t>
            </w:r>
            <w:r>
              <w:rPr>
                <w:rStyle w:val="VerbatimChar"/>
              </w:rPr>
              <w:t xml:space="preserve">ON_LED_LIVE = LATA0 = 0</w:t>
            </w:r>
            <w:r>
              <w:t xml:space="preserve">,</w:t>
            </w:r>
            <w:r>
              <w:t xml:space="preserve"> </w:t>
            </w:r>
            <w:r>
              <w:rPr>
                <w:rStyle w:val="VerbatimChar"/>
              </w:rPr>
              <w:t xml:space="preserve">OFF = 1</w:t>
            </w:r>
            <w:r>
              <w:t xml:space="preserve"> </w:t>
            </w:r>
            <w:r>
              <w:t xml:space="preserve">(</w:t>
            </w:r>
            <w:r>
              <w:rPr>
                <w:rStyle w:val="VerbatimChar"/>
              </w:rPr>
              <w:t xml:space="preserve">LedLive.h:26-27</w:t>
            </w:r>
            <w:r>
              <w:t xml:space="preserve">)</w:t>
            </w:r>
          </w:p>
        </w:tc>
        <w:tc>
          <w:tcPr/>
          <w:p>
            <w:pPr>
              <w:pStyle w:val="Compact"/>
            </w:pPr>
            <w:r>
              <w:t xml:space="preserve">✅</w:t>
            </w:r>
            <w:r>
              <w:t xml:space="preserve"> </w:t>
            </w:r>
            <w:r>
              <w:rPr>
                <w:b/>
                <w:bCs/>
              </w:rPr>
              <w:t xml:space="preserve">SÍ</w:t>
            </w:r>
            <w:r>
              <w:t xml:space="preserve"> </w:t>
            </w:r>
            <w:r>
              <w:t xml:space="preserve">— la polaridad invertida del firmware es la correcta para este cableado</w:t>
            </w:r>
          </w:p>
        </w:tc>
      </w:tr>
      <w:tr>
        <w:tc>
          <w:tcPr/>
          <w:p>
            <w:pPr>
              <w:pStyle w:val="Compact"/>
            </w:pPr>
            <w:r>
              <w:rPr>
                <w:b/>
                <w:bCs/>
              </w:rPr>
              <w:t xml:space="preserve">3</w:t>
            </w:r>
          </w:p>
        </w:tc>
        <w:tc>
          <w:tcPr/>
          <w:p>
            <w:pPr>
              <w:pStyle w:val="Compact"/>
            </w:pPr>
            <w:r>
              <w:rPr>
                <w:rStyle w:val="VerbatimChar"/>
              </w:rPr>
              <w:t xml:space="preserve">RA1/AN1</w:t>
            </w:r>
          </w:p>
        </w:tc>
        <w:tc>
          <w:tcPr/>
          <w:p>
            <w:pPr>
              <w:pStyle w:val="Compact"/>
            </w:pPr>
            <w:r>
              <w:rPr>
                <w:rStyle w:val="VerbatimChar"/>
              </w:rPr>
              <w:t xml:space="preserve">S_VOLT</w:t>
            </w:r>
          </w:p>
        </w:tc>
        <w:tc>
          <w:tcPr/>
          <w:p>
            <w:pPr>
              <w:pStyle w:val="Compact"/>
            </w:pPr>
            <w:r>
              <w:t xml:space="preserve">Divisor</w:t>
            </w:r>
            <w:r>
              <w:t xml:space="preserve"> </w:t>
            </w:r>
            <w:r>
              <w:rPr>
                <w:rStyle w:val="VerbatimChar"/>
              </w:rPr>
              <w:t xml:space="preserve">R13</w:t>
            </w:r>
            <w:r>
              <w:t xml:space="preserve"> </w:t>
            </w:r>
            <w:r>
              <w:t xml:space="preserve">100 k /</w:t>
            </w:r>
            <w:r>
              <w:t xml:space="preserve"> </w:t>
            </w:r>
            <w:r>
              <w:rPr>
                <w:rStyle w:val="VerbatimChar"/>
              </w:rPr>
              <w:t xml:space="preserve">R14</w:t>
            </w:r>
            <w:r>
              <w:t xml:space="preserve"> </w:t>
            </w:r>
            <w:r>
              <w:t xml:space="preserve">20 k desde</w:t>
            </w:r>
            <w:r>
              <w:t xml:space="preserve"> </w:t>
            </w:r>
            <w:r>
              <w:rPr>
                <w:rStyle w:val="VerbatimChar"/>
              </w:rPr>
              <w:t xml:space="preserve">VCC</w:t>
            </w:r>
            <w:r>
              <w:t xml:space="preserve">, con</w:t>
            </w:r>
            <w:r>
              <w:t xml:space="preserve"> </w:t>
            </w:r>
            <w:r>
              <w:rPr>
                <w:rStyle w:val="VerbatimChar"/>
              </w:rPr>
              <w:t xml:space="preserve">C5</w:t>
            </w:r>
            <w:r>
              <w:t xml:space="preserve"> </w:t>
            </w:r>
            <w:r>
              <w:t xml:space="preserve">0,1 µF y zener</w:t>
            </w:r>
            <w:r>
              <w:t xml:space="preserve"> </w:t>
            </w:r>
            <w:r>
              <w:rPr>
                <w:rStyle w:val="VerbatimChar"/>
              </w:rPr>
              <w:t xml:space="preserve">D5</w:t>
            </w:r>
            <w:r>
              <w:t xml:space="preserve"> </w:t>
            </w:r>
            <w:r>
              <w:t xml:space="preserve">5V1</w:t>
            </w:r>
          </w:p>
        </w:tc>
        <w:tc>
          <w:tcPr/>
          <w:p>
            <w:pPr>
              <w:pStyle w:val="Compact"/>
            </w:pPr>
            <w:r>
              <w:rPr>
                <w:rStyle w:val="VerbatimChar"/>
              </w:rPr>
              <w:t xml:space="preserve">ADC_read(1)</w:t>
            </w:r>
            <w:r>
              <w:t xml:space="preserve"> </w:t>
            </w:r>
            <w:r>
              <w:t xml:space="preserve">(</w:t>
            </w:r>
            <w:r>
              <w:rPr>
                <w:rStyle w:val="VerbatimChar"/>
              </w:rPr>
              <w:t xml:space="preserve">Aplicacion.c:211</w:t>
            </w:r>
            <w:r>
              <w:t xml:space="preserve">).</w:t>
            </w:r>
            <w:r>
              <w:t xml:space="preserve"> </w:t>
            </w:r>
            <w:r>
              <w:rPr>
                <w:rStyle w:val="VerbatimChar"/>
              </w:rPr>
              <w:t xml:space="preserve">PCFG=0b1011</w:t>
            </w:r>
            <w:r>
              <w:t xml:space="preserve"> </w:t>
            </w:r>
            <w:r>
              <w:t xml:space="preserve">habilita AN0–AN2 →</w:t>
            </w:r>
            <w:r>
              <w:t xml:space="preserve"> </w:t>
            </w:r>
            <w:r>
              <w:rPr>
                <w:b/>
                <w:bCs/>
              </w:rPr>
              <w:t xml:space="preserve">AN1 sí es analógica</w:t>
            </w:r>
          </w:p>
        </w:tc>
        <w:tc>
          <w:tcPr/>
          <w:p>
            <w:pPr>
              <w:pStyle w:val="Compact"/>
            </w:pPr>
            <w:r>
              <w:t xml:space="preserve">✅</w:t>
            </w:r>
            <w:r>
              <w:t xml:space="preserve"> </w:t>
            </w:r>
            <w:r>
              <w:rPr>
                <w:b/>
                <w:bCs/>
              </w:rPr>
              <w:t xml:space="preserve">SÍ</w:t>
            </w:r>
          </w:p>
        </w:tc>
      </w:tr>
      <w:tr>
        <w:tc>
          <w:tcPr/>
          <w:p>
            <w:pPr>
              <w:pStyle w:val="Compact"/>
            </w:pPr>
            <w:r>
              <w:rPr>
                <w:b/>
                <w:bCs/>
              </w:rPr>
              <w:t xml:space="preserve">4</w:t>
            </w:r>
          </w:p>
        </w:tc>
        <w:tc>
          <w:tcPr/>
          <w:p>
            <w:pPr>
              <w:pStyle w:val="Compact"/>
            </w:pPr>
            <w:r>
              <w:rPr>
                <w:rStyle w:val="VerbatimChar"/>
              </w:rPr>
              <w:t xml:space="preserve">RA2/AN2/Vref−</w:t>
            </w:r>
          </w:p>
        </w:tc>
        <w:tc>
          <w:tcPr/>
          <w:p>
            <w:pPr>
              <w:pStyle w:val="Compact"/>
            </w:pPr>
            <w:r>
              <w:t xml:space="preserve">—</w:t>
            </w:r>
          </w:p>
        </w:tc>
        <w:tc>
          <w:tcPr/>
          <w:p>
            <w:pPr>
              <w:pStyle w:val="Compact"/>
            </w:pPr>
            <w:r>
              <w:rPr>
                <w:b/>
                <w:bCs/>
              </w:rPr>
              <w:t xml:space="preserve">Sin conectar</w:t>
            </w:r>
            <w:r>
              <w:t xml:space="preserve"> </w:t>
            </w:r>
            <w:r>
              <w:t xml:space="preserve">(marcador</w:t>
            </w:r>
            <w:r>
              <w:t xml:space="preserve"> </w:t>
            </w:r>
            <w:r>
              <w:rPr>
                <w:rStyle w:val="VerbatimChar"/>
              </w:rPr>
              <w:t xml:space="preserve">no_connect</w:t>
            </w:r>
            <w:r>
              <w:t xml:space="preserve"> </w:t>
            </w:r>
            <w:r>
              <w:t xml:space="preserve">en el esquemático)</w:t>
            </w:r>
          </w:p>
        </w:tc>
        <w:tc>
          <w:tcPr/>
          <w:p>
            <w:pPr>
              <w:pStyle w:val="Compact"/>
            </w:pPr>
            <w:r>
              <w:rPr>
                <w:rStyle w:val="VerbatimChar"/>
              </w:rPr>
              <w:t xml:space="preserve">PCFG=0b1011</w:t>
            </w:r>
            <w:r>
              <w:t xml:space="preserve"> </w:t>
            </w:r>
            <w:r>
              <w:t xml:space="preserve">lo declara</w:t>
            </w:r>
            <w:r>
              <w:t xml:space="preserve"> </w:t>
            </w:r>
            <w:r>
              <w:rPr>
                <w:b/>
                <w:bCs/>
              </w:rPr>
              <w:t xml:space="preserve">analógico</w:t>
            </w:r>
            <w:r>
              <w:t xml:space="preserve"> </w:t>
            </w:r>
            <w:r>
              <w:t xml:space="preserve">pero nunca se lee</w:t>
            </w:r>
          </w:p>
        </w:tc>
        <w:tc>
          <w:tcPr/>
          <w:p>
            <w:pPr>
              <w:pStyle w:val="Compact"/>
            </w:pPr>
            <w:r>
              <w:t xml:space="preserve">⚠ Entrada analógica habilitada y flotante (§10 R11)</w:t>
            </w:r>
          </w:p>
        </w:tc>
      </w:tr>
      <w:tr>
        <w:tc>
          <w:tcPr/>
          <w:p>
            <w:pPr>
              <w:pStyle w:val="Compact"/>
            </w:pPr>
            <w:r>
              <w:rPr>
                <w:b/>
                <w:bCs/>
              </w:rPr>
              <w:t xml:space="preserve">5</w:t>
            </w:r>
          </w:p>
        </w:tc>
        <w:tc>
          <w:tcPr/>
          <w:p>
            <w:pPr>
              <w:pStyle w:val="Compact"/>
            </w:pPr>
            <w:r>
              <w:rPr>
                <w:rStyle w:val="VerbatimChar"/>
              </w:rPr>
              <w:t xml:space="preserve">RA3/AN3/Vref+</w:t>
            </w:r>
          </w:p>
        </w:tc>
        <w:tc>
          <w:tcPr/>
          <w:p>
            <w:pPr>
              <w:pStyle w:val="Compact"/>
            </w:pPr>
            <w:r>
              <w:rPr>
                <w:rStyle w:val="VerbatimChar"/>
              </w:rPr>
              <w:t xml:space="preserve">S_TEMP</w:t>
            </w:r>
          </w:p>
        </w:tc>
        <w:tc>
          <w:tcPr/>
          <w:p>
            <w:pPr>
              <w:pStyle w:val="Compact"/>
            </w:pPr>
            <w:r>
              <w:t xml:space="preserve">Salida de</w:t>
            </w:r>
            <w:r>
              <w:t xml:space="preserve"> </w:t>
            </w:r>
            <w:r>
              <w:rPr>
                <w:rStyle w:val="VerbatimChar"/>
              </w:rPr>
              <w:t xml:space="preserve">U5</w:t>
            </w:r>
            <w:r>
              <w:t xml:space="preserve"> </w:t>
            </w:r>
            <w:r>
              <w:t xml:space="preserve">(LM35) +</w:t>
            </w:r>
            <w:r>
              <w:t xml:space="preserve"> </w:t>
            </w:r>
            <w:r>
              <w:rPr>
                <w:rStyle w:val="VerbatimChar"/>
              </w:rPr>
              <w:t xml:space="preserve">C7</w:t>
            </w:r>
            <w:r>
              <w:t xml:space="preserve"> </w:t>
            </w:r>
            <w:r>
              <w:t xml:space="preserve">0,1 µF</w:t>
            </w:r>
          </w:p>
        </w:tc>
        <w:tc>
          <w:tcPr/>
          <w:p>
            <w:pPr>
              <w:pStyle w:val="Compact"/>
            </w:pPr>
            <w:r>
              <w:rPr>
                <w:rStyle w:val="VerbatimChar"/>
              </w:rPr>
              <w:t xml:space="preserve">ADC_read(3)</w:t>
            </w:r>
            <w:r>
              <w:t xml:space="preserve"> </w:t>
            </w:r>
            <w:r>
              <w:t xml:space="preserve">(</w:t>
            </w:r>
            <w:r>
              <w:rPr>
                <w:rStyle w:val="VerbatimChar"/>
              </w:rPr>
              <w:t xml:space="preserve">Aplicacion.c:227</w:t>
            </w:r>
            <w:r>
              <w:t xml:space="preserve">) — pero</w:t>
            </w:r>
            <w:r>
              <w:t xml:space="preserve"> </w:t>
            </w:r>
            <w:r>
              <w:rPr>
                <w:rStyle w:val="VerbatimChar"/>
              </w:rPr>
              <w:t xml:space="preserve">PCFG=0b1011</w:t>
            </w:r>
            <w:r>
              <w:t xml:space="preserve"> </w:t>
            </w:r>
            <w:r>
              <w:t xml:space="preserve">deja</w:t>
            </w:r>
            <w:r>
              <w:t xml:space="preserve"> </w:t>
            </w:r>
            <w:r>
              <w:rPr>
                <w:b/>
                <w:bCs/>
              </w:rPr>
              <w:t xml:space="preserve">AN3 como E/S DIGITAL</w:t>
            </w:r>
            <w:r>
              <w:t xml:space="preserve"> </w:t>
            </w:r>
            <w:r>
              <w:t xml:space="preserve">(</w:t>
            </w:r>
            <w:r>
              <w:rPr>
                <w:rStyle w:val="VerbatimChar"/>
              </w:rPr>
              <w:t xml:space="preserve">main.c:175</w:t>
            </w:r>
            <w:r>
              <w:t xml:space="preserve">)</w:t>
            </w:r>
          </w:p>
        </w:tc>
        <w:tc>
          <w:tcPr/>
          <w:p>
            <w:pPr>
              <w:pStyle w:val="Compact"/>
            </w:pPr>
            <w:r>
              <w:t xml:space="preserve">❌</w:t>
            </w:r>
            <w:r>
              <w:t xml:space="preserve"> </w:t>
            </w:r>
            <w:r>
              <w:rPr>
                <w:b/>
                <w:bCs/>
              </w:rPr>
              <w:t xml:space="preserve">NO — hallazgo C3.</w:t>
            </w:r>
            <w:r>
              <w:t xml:space="preserve"> </w:t>
            </w:r>
            <w:r>
              <w:t xml:space="preserve">El firmware lee un canal que él mismo dejó configurado como digital</w:t>
            </w:r>
          </w:p>
        </w:tc>
      </w:tr>
      <w:tr>
        <w:tc>
          <w:tcPr/>
          <w:p>
            <w:pPr>
              <w:pStyle w:val="Compact"/>
            </w:pPr>
            <w:r>
              <w:rPr>
                <w:b/>
                <w:bCs/>
              </w:rPr>
              <w:t xml:space="preserve">6</w:t>
            </w:r>
          </w:p>
        </w:tc>
        <w:tc>
          <w:tcPr/>
          <w:p>
            <w:pPr>
              <w:pStyle w:val="Compact"/>
            </w:pPr>
            <w:r>
              <w:rPr>
                <w:rStyle w:val="VerbatimChar"/>
              </w:rPr>
              <w:t xml:space="preserve">RA4/T0CKI/C1OUT</w:t>
            </w:r>
          </w:p>
        </w:tc>
        <w:tc>
          <w:tcPr/>
          <w:p>
            <w:pPr>
              <w:pStyle w:val="Compact"/>
            </w:pPr>
            <w:r>
              <w:rPr>
                <w:rStyle w:val="VerbatimChar"/>
              </w:rPr>
              <w:t xml:space="preserve">+5V</w:t>
            </w:r>
          </w:p>
        </w:tc>
        <w:tc>
          <w:tcPr/>
          <w:p>
            <w:pPr>
              <w:pStyle w:val="Compact"/>
            </w:pPr>
            <w:r>
              <w:rPr>
                <w:b/>
                <w:bCs/>
              </w:rPr>
              <w:t xml:space="preserve">Atado directamente al raíl de 5 V, sin resistencia</w:t>
            </w:r>
          </w:p>
        </w:tc>
        <w:tc>
          <w:tcPr/>
          <w:p>
            <w:pPr>
              <w:pStyle w:val="Compact"/>
            </w:pPr>
            <w:r>
              <w:t xml:space="preserve">Nunca se configura ni se escribe (queda entrada tras reset)</w:t>
            </w:r>
          </w:p>
        </w:tc>
        <w:tc>
          <w:tcPr/>
          <w:p>
            <w:pPr>
              <w:pStyle w:val="Compact"/>
            </w:pPr>
            <w:r>
              <w:t xml:space="preserve">⚠ Funciona hoy, pero es una E/S digital cortocircuitada a VDD (§10 R5)</w:t>
            </w:r>
          </w:p>
        </w:tc>
      </w:tr>
      <w:tr>
        <w:tc>
          <w:tcPr/>
          <w:p>
            <w:pPr>
              <w:pStyle w:val="Compact"/>
            </w:pPr>
            <w:r>
              <w:rPr>
                <w:b/>
                <w:bCs/>
              </w:rPr>
              <w:t xml:space="preserve">7</w:t>
            </w:r>
          </w:p>
        </w:tc>
        <w:tc>
          <w:tcPr/>
          <w:p>
            <w:pPr>
              <w:pStyle w:val="Compact"/>
            </w:pPr>
            <w:r>
              <w:rPr>
                <w:rStyle w:val="VerbatimChar"/>
              </w:rPr>
              <w:t xml:space="preserve">RA5/AN4/SS/HLVDIN</w:t>
            </w:r>
          </w:p>
        </w:tc>
        <w:tc>
          <w:tcPr/>
          <w:p>
            <w:pPr>
              <w:pStyle w:val="Compact"/>
            </w:pPr>
            <w:r>
              <w:rPr>
                <w:rStyle w:val="VerbatimChar"/>
              </w:rPr>
              <w:t xml:space="preserve">GND</w:t>
            </w:r>
          </w:p>
        </w:tc>
        <w:tc>
          <w:tcPr/>
          <w:p>
            <w:pPr>
              <w:pStyle w:val="Compact"/>
            </w:pPr>
            <w:r>
              <w:rPr>
                <w:b/>
                <w:bCs/>
              </w:rPr>
              <w:t xml:space="preserve">Atado directamente a masa, sin resistencia</w:t>
            </w:r>
          </w:p>
        </w:tc>
        <w:tc>
          <w:tcPr/>
          <w:p>
            <w:pPr>
              <w:pStyle w:val="Compact"/>
            </w:pPr>
            <w:r>
              <w:t xml:space="preserve">Nunca se configura ni se escribe</w:t>
            </w:r>
          </w:p>
        </w:tc>
        <w:tc>
          <w:tcPr/>
          <w:p>
            <w:pPr>
              <w:pStyle w:val="Compact"/>
            </w:pPr>
            <w:r>
              <w:t xml:space="preserve">⚠ Ídem, cortocircuitada a VSS (§10 R5)</w:t>
            </w:r>
          </w:p>
        </w:tc>
      </w:tr>
      <w:tr>
        <w:tc>
          <w:tcPr/>
          <w:p>
            <w:pPr>
              <w:pStyle w:val="Compact"/>
            </w:pPr>
            <w:r>
              <w:rPr>
                <w:b/>
                <w:bCs/>
              </w:rPr>
              <w:t xml:space="preserve">8</w:t>
            </w:r>
          </w:p>
        </w:tc>
        <w:tc>
          <w:tcPr/>
          <w:p>
            <w:pPr>
              <w:pStyle w:val="Compact"/>
            </w:pPr>
            <w:r>
              <w:rPr>
                <w:rStyle w:val="VerbatimChar"/>
              </w:rPr>
              <w:t xml:space="preserve">VSS</w:t>
            </w:r>
          </w:p>
        </w:tc>
        <w:tc>
          <w:tcPr/>
          <w:p>
            <w:pPr>
              <w:pStyle w:val="Compact"/>
            </w:pPr>
            <w:r>
              <w:rPr>
                <w:rStyle w:val="VerbatimChar"/>
              </w:rPr>
              <w:t xml:space="preserve">GND</w:t>
            </w:r>
          </w:p>
        </w:tc>
        <w:tc>
          <w:tcPr/>
          <w:p>
            <w:pPr>
              <w:pStyle w:val="Compact"/>
            </w:pPr>
            <w:r>
              <w:t xml:space="preserve">Plano/pistas de masa</w:t>
            </w:r>
          </w:p>
        </w:tc>
        <w:tc>
          <w:tcPr/>
          <w:p>
            <w:pPr>
              <w:pStyle w:val="Compact"/>
            </w:pPr>
            <w:r>
              <w:t xml:space="preserve">—</w:t>
            </w:r>
          </w:p>
        </w:tc>
        <w:tc>
          <w:tcPr/>
          <w:p>
            <w:pPr>
              <w:pStyle w:val="Compact"/>
            </w:pPr>
            <w:r>
              <w:t xml:space="preserve">✅ SÍ (pero sin cerámico propio, §10 R2)</w:t>
            </w:r>
          </w:p>
        </w:tc>
      </w:tr>
      <w:tr>
        <w:tc>
          <w:tcPr/>
          <w:p>
            <w:pPr>
              <w:pStyle w:val="Compact"/>
            </w:pPr>
            <w:r>
              <w:rPr>
                <w:b/>
                <w:bCs/>
              </w:rPr>
              <w:t xml:space="preserve">9</w:t>
            </w:r>
          </w:p>
        </w:tc>
        <w:tc>
          <w:tcPr/>
          <w:p>
            <w:pPr>
              <w:pStyle w:val="Compact"/>
            </w:pPr>
            <w:r>
              <w:rPr>
                <w:rStyle w:val="VerbatimChar"/>
              </w:rPr>
              <w:t xml:space="preserve">OSC1/CLKI</w:t>
            </w:r>
          </w:p>
        </w:tc>
        <w:tc>
          <w:tcPr/>
          <w:p>
            <w:pPr>
              <w:pStyle w:val="Compact"/>
            </w:pPr>
            <w:r>
              <w:rPr>
                <w:rStyle w:val="VerbatimChar"/>
              </w:rPr>
              <w:t xml:space="preserve">OSC1</w:t>
            </w:r>
          </w:p>
        </w:tc>
        <w:tc>
          <w:tcPr/>
          <w:p>
            <w:pPr>
              <w:pStyle w:val="Compact"/>
            </w:pPr>
            <w:r>
              <w:rPr>
                <w:rStyle w:val="VerbatimChar"/>
              </w:rPr>
              <w:t xml:space="preserve">Y1</w:t>
            </w:r>
            <w:r>
              <w:t xml:space="preserve"> </w:t>
            </w:r>
            <w:r>
              <w:t xml:space="preserve">20 MHz +</w:t>
            </w:r>
            <w:r>
              <w:t xml:space="preserve"> </w:t>
            </w:r>
            <w:r>
              <w:rPr>
                <w:rStyle w:val="VerbatimChar"/>
              </w:rPr>
              <w:t xml:space="preserve">C2</w:t>
            </w:r>
            <w:r>
              <w:t xml:space="preserve"> </w:t>
            </w:r>
            <w:r>
              <w:t xml:space="preserve">22 pF</w:t>
            </w:r>
          </w:p>
        </w:tc>
        <w:tc>
          <w:tcPr/>
          <w:p>
            <w:pPr>
              <w:pStyle w:val="Compact"/>
            </w:pPr>
            <w:r>
              <w:rPr>
                <w:rStyle w:val="VerbatimChar"/>
              </w:rPr>
              <w:t xml:space="preserve">#pragma config FOSC = HS</w:t>
            </w:r>
            <w:r>
              <w:t xml:space="preserve">,</w:t>
            </w:r>
            <w:r>
              <w:t xml:space="preserve"> </w:t>
            </w:r>
            <w:r>
              <w:rPr>
                <w:rStyle w:val="VerbatimChar"/>
              </w:rPr>
              <w:t xml:space="preserve">_XTAL_FREQ 20000000</w:t>
            </w:r>
            <w:r>
              <w:t xml:space="preserve"> </w:t>
            </w:r>
            <w:r>
              <w:t xml:space="preserve">(</w:t>
            </w:r>
            <w:r>
              <w:rPr>
                <w:rStyle w:val="VerbatimChar"/>
              </w:rPr>
              <w:t xml:space="preserve">main.h:17,76</w:t>
            </w:r>
            <w:r>
              <w:t xml:space="preserve">)</w:t>
            </w:r>
          </w:p>
        </w:tc>
        <w:tc>
          <w:tcPr/>
          <w:p>
            <w:pPr>
              <w:pStyle w:val="Compact"/>
            </w:pPr>
            <w:r>
              <w:t xml:space="preserve">✅</w:t>
            </w:r>
            <w:r>
              <w:t xml:space="preserve"> </w:t>
            </w:r>
            <w:r>
              <w:rPr>
                <w:b/>
                <w:bCs/>
              </w:rPr>
              <w:t xml:space="preserve">SÍ</w:t>
            </w:r>
          </w:p>
        </w:tc>
      </w:tr>
      <w:tr>
        <w:tc>
          <w:tcPr/>
          <w:p>
            <w:pPr>
              <w:pStyle w:val="Compact"/>
            </w:pPr>
            <w:r>
              <w:rPr>
                <w:b/>
                <w:bCs/>
              </w:rPr>
              <w:t xml:space="preserve">10</w:t>
            </w:r>
          </w:p>
        </w:tc>
        <w:tc>
          <w:tcPr/>
          <w:p>
            <w:pPr>
              <w:pStyle w:val="Compact"/>
            </w:pPr>
            <w:r>
              <w:rPr>
                <w:rStyle w:val="VerbatimChar"/>
              </w:rPr>
              <w:t xml:space="preserve">RA6/OSC2/CLKO</w:t>
            </w:r>
          </w:p>
        </w:tc>
        <w:tc>
          <w:tcPr/>
          <w:p>
            <w:pPr>
              <w:pStyle w:val="Compact"/>
            </w:pPr>
            <w:r>
              <w:rPr>
                <w:rStyle w:val="VerbatimChar"/>
              </w:rPr>
              <w:t xml:space="preserve">OSC2</w:t>
            </w:r>
          </w:p>
        </w:tc>
        <w:tc>
          <w:tcPr/>
          <w:p>
            <w:pPr>
              <w:pStyle w:val="Compact"/>
            </w:pPr>
            <w:r>
              <w:rPr>
                <w:rStyle w:val="VerbatimChar"/>
              </w:rPr>
              <w:t xml:space="preserve">Y1</w:t>
            </w:r>
            <w:r>
              <w:t xml:space="preserve"> </w:t>
            </w:r>
            <w:r>
              <w:t xml:space="preserve">20 MHz +</w:t>
            </w:r>
            <w:r>
              <w:t xml:space="preserve"> </w:t>
            </w:r>
            <w:r>
              <w:rPr>
                <w:rStyle w:val="VerbatimChar"/>
              </w:rPr>
              <w:t xml:space="preserve">C1</w:t>
            </w:r>
            <w:r>
              <w:t xml:space="preserve"> </w:t>
            </w:r>
            <w:r>
              <w:t xml:space="preserve">22 pF</w:t>
            </w:r>
          </w:p>
        </w:tc>
        <w:tc>
          <w:tcPr/>
          <w:p>
            <w:pPr>
              <w:pStyle w:val="Compact"/>
            </w:pPr>
            <w:r>
              <w:t xml:space="preserve">Ídem</w:t>
            </w:r>
          </w:p>
        </w:tc>
        <w:tc>
          <w:tcPr/>
          <w:p>
            <w:pPr>
              <w:pStyle w:val="Compact"/>
            </w:pPr>
            <w:r>
              <w:t xml:space="preserve">✅</w:t>
            </w:r>
            <w:r>
              <w:t xml:space="preserve"> </w:t>
            </w:r>
            <w:r>
              <w:rPr>
                <w:b/>
                <w:bCs/>
              </w:rPr>
              <w:t xml:space="preserve">SÍ</w:t>
            </w:r>
          </w:p>
        </w:tc>
      </w:tr>
      <w:tr>
        <w:tc>
          <w:tcPr/>
          <w:p>
            <w:pPr>
              <w:pStyle w:val="Compact"/>
            </w:pPr>
            <w:r>
              <w:rPr>
                <w:b/>
                <w:bCs/>
              </w:rPr>
              <w:t xml:space="preserve">11</w:t>
            </w:r>
          </w:p>
        </w:tc>
        <w:tc>
          <w:tcPr/>
          <w:p>
            <w:pPr>
              <w:pStyle w:val="Compact"/>
            </w:pPr>
            <w:r>
              <w:rPr>
                <w:rStyle w:val="VerbatimChar"/>
              </w:rPr>
              <w:t xml:space="preserve">RC0/T1OSO/T13CKI</w:t>
            </w:r>
          </w:p>
        </w:tc>
        <w:tc>
          <w:tcPr/>
          <w:p>
            <w:pPr>
              <w:pStyle w:val="Compact"/>
            </w:pPr>
            <w:r>
              <w:rPr>
                <w:rStyle w:val="VerbatimChar"/>
                <w:b/>
                <w:bCs/>
              </w:rPr>
              <w:t xml:space="preserve">BUTTON</w:t>
            </w:r>
          </w:p>
        </w:tc>
        <w:tc>
          <w:tcPr/>
          <w:p>
            <w:pPr>
              <w:pStyle w:val="Compact"/>
            </w:pPr>
            <w:r>
              <w:rPr>
                <w:rStyle w:val="VerbatimChar"/>
              </w:rPr>
              <w:t xml:space="preserve">R4</w:t>
            </w:r>
            <w:r>
              <w:t xml:space="preserve"> </w:t>
            </w:r>
            <w:r>
              <w:t xml:space="preserve">10 k a</w:t>
            </w:r>
            <w:r>
              <w:t xml:space="preserve"> </w:t>
            </w:r>
            <w:r>
              <w:rPr>
                <w:rStyle w:val="VerbatimChar"/>
              </w:rPr>
              <w:t xml:space="preserve">+5V</w:t>
            </w:r>
            <w:r>
              <w:t xml:space="preserve"> </w:t>
            </w:r>
            <w:r>
              <w:t xml:space="preserve">+</w:t>
            </w:r>
            <w:r>
              <w:t xml:space="preserve"> </w:t>
            </w:r>
            <w:r>
              <w:rPr>
                <w:rStyle w:val="VerbatimChar"/>
              </w:rPr>
              <w:t xml:space="preserve">D2</w:t>
            </w:r>
            <w:r>
              <w:t xml:space="preserve"> </w:t>
            </w:r>
            <w:r>
              <w:t xml:space="preserve">(ánodo) hacia el nodo de</w:t>
            </w:r>
            <w:r>
              <w:t xml:space="preserve"> </w:t>
            </w:r>
            <w:r>
              <w:rPr>
                <w:rStyle w:val="VerbatimChar"/>
              </w:rPr>
              <w:t xml:space="preserve">SW1</w:t>
            </w:r>
          </w:p>
        </w:tc>
        <w:tc>
          <w:tcPr/>
          <w:p>
            <w:pPr>
              <w:pStyle w:val="Compact"/>
            </w:pPr>
            <w:r>
              <w:rPr>
                <w:rStyle w:val="VerbatimChar"/>
                <w:b/>
                <w:bCs/>
              </w:rPr>
              <w:t xml:space="preserve">TRISCbits.TRISC0 = 0</w:t>
            </w:r>
            <w:r>
              <w:rPr>
                <w:b/>
                <w:bCs/>
              </w:rPr>
              <w:t xml:space="preserve"> </w:t>
            </w:r>
            <w:r>
              <w:rPr>
                <w:b/>
                <w:bCs/>
              </w:rPr>
              <w:t xml:space="preserve">→ lo pone como SALIDA</w:t>
            </w:r>
            <w:r>
              <w:t xml:space="preserve"> </w:t>
            </w:r>
            <w:r>
              <w:t xml:space="preserve">y lo usa como buzzer:</w:t>
            </w:r>
            <w:r>
              <w:t xml:space="preserve"> </w:t>
            </w:r>
            <w:r>
              <w:rPr>
                <w:rStyle w:val="VerbatimChar"/>
              </w:rPr>
              <w:t xml:space="preserve">ON_BUZZER = LATC0 = 1</w:t>
            </w:r>
            <w:r>
              <w:t xml:space="preserve"> </w:t>
            </w:r>
            <w:r>
              <w:t xml:space="preserve">(</w:t>
            </w:r>
            <w:r>
              <w:rPr>
                <w:rStyle w:val="VerbatimChar"/>
              </w:rPr>
              <w:t xml:space="preserve">Buzzer.c:163</w:t>
            </w:r>
            <w:r>
              <w:t xml:space="preserve">,</w:t>
            </w:r>
            <w:r>
              <w:t xml:space="preserve"> </w:t>
            </w:r>
            <w:r>
              <w:rPr>
                <w:rStyle w:val="VerbatimChar"/>
              </w:rPr>
              <w:t xml:space="preserve">Buzzer.h:24</w:t>
            </w:r>
            <w:r>
              <w:t xml:space="preserve">)</w:t>
            </w:r>
          </w:p>
        </w:tc>
        <w:tc>
          <w:tcPr/>
          <w:p>
            <w:pPr>
              <w:pStyle w:val="Compact"/>
            </w:pPr>
            <w:r>
              <w:t xml:space="preserve">❌</w:t>
            </w:r>
            <w:r>
              <w:t xml:space="preserve"> </w:t>
            </w:r>
            <w:r>
              <w:rPr>
                <w:b/>
                <w:bCs/>
              </w:rPr>
              <w:t xml:space="preserve">NO — hallazgo C1.</w:t>
            </w:r>
            <w:r>
              <w:t xml:space="preserve"> </w:t>
            </w:r>
            <w:r>
              <w:t xml:space="preserve">El firmware convierte en salida el pin del pulsador. Con SW1 pulsado y LATC0=1, la salida queda a masa vía D2</w:t>
            </w:r>
          </w:p>
        </w:tc>
      </w:tr>
      <w:tr>
        <w:tc>
          <w:tcPr/>
          <w:p>
            <w:pPr>
              <w:pStyle w:val="Compact"/>
            </w:pPr>
            <w:r>
              <w:rPr>
                <w:b/>
                <w:bCs/>
              </w:rPr>
              <w:t xml:space="preserve">12</w:t>
            </w:r>
          </w:p>
        </w:tc>
        <w:tc>
          <w:tcPr/>
          <w:p>
            <w:pPr>
              <w:pStyle w:val="Compact"/>
            </w:pPr>
            <w:r>
              <w:rPr>
                <w:rStyle w:val="VerbatimChar"/>
              </w:rPr>
              <w:t xml:space="preserve">RC1/T1OSI/CCP2</w:t>
            </w:r>
          </w:p>
        </w:tc>
        <w:tc>
          <w:tcPr/>
          <w:p>
            <w:pPr>
              <w:pStyle w:val="Compact"/>
            </w:pPr>
            <w:r>
              <w:rPr>
                <w:rStyle w:val="VerbatimChar"/>
                <w:b/>
                <w:bCs/>
              </w:rPr>
              <w:t xml:space="preserve">BUZZER</w:t>
            </w:r>
          </w:p>
        </w:tc>
        <w:tc>
          <w:tcPr/>
          <w:p>
            <w:pPr>
              <w:pStyle w:val="Compact"/>
            </w:pPr>
            <w:r>
              <w:rPr>
                <w:rStyle w:val="VerbatimChar"/>
              </w:rPr>
              <w:t xml:space="preserve">R11</w:t>
            </w:r>
            <w:r>
              <w:t xml:space="preserve"> </w:t>
            </w:r>
            <w:r>
              <w:t xml:space="preserve">2,2 k → base de</w:t>
            </w:r>
            <w:r>
              <w:t xml:space="preserve"> </w:t>
            </w:r>
            <w:r>
              <w:rPr>
                <w:rStyle w:val="VerbatimChar"/>
              </w:rPr>
              <w:t xml:space="preserve">Q4</w:t>
            </w:r>
            <w:r>
              <w:t xml:space="preserve"> </w:t>
            </w:r>
            <w:r>
              <w:t xml:space="preserve">(MMBT3904) →</w:t>
            </w:r>
            <w:r>
              <w:t xml:space="preserve"> </w:t>
            </w:r>
            <w:r>
              <w:rPr>
                <w:rStyle w:val="VerbatimChar"/>
              </w:rPr>
              <w:t xml:space="preserve">BZ1</w:t>
            </w:r>
          </w:p>
        </w:tc>
        <w:tc>
          <w:tcPr/>
          <w:p>
            <w:pPr>
              <w:pStyle w:val="Compact"/>
            </w:pPr>
            <w:r>
              <w:rPr>
                <w:rStyle w:val="VerbatimChar"/>
                <w:b/>
                <w:bCs/>
              </w:rPr>
              <w:t xml:space="preserve">//TRISCbits.TRISC1 = 0;</w:t>
            </w:r>
            <w:r>
              <w:rPr>
                <w:b/>
                <w:bCs/>
              </w:rPr>
              <w:t xml:space="preserve"> </w:t>
            </w:r>
            <w:r>
              <w:rPr>
                <w:b/>
                <w:bCs/>
              </w:rPr>
              <w:t xml:space="preserve">está COMENTADA</w:t>
            </w:r>
            <w:r>
              <w:t xml:space="preserve"> </w:t>
            </w:r>
            <w:r>
              <w:t xml:space="preserve">(</w:t>
            </w:r>
            <w:r>
              <w:rPr>
                <w:rStyle w:val="VerbatimChar"/>
              </w:rPr>
              <w:t xml:space="preserve">Buzzer.c:162</w:t>
            </w:r>
            <w:r>
              <w:t xml:space="preserve">). El pin queda como entrada y nunca se acciona</w:t>
            </w:r>
          </w:p>
        </w:tc>
        <w:tc>
          <w:tcPr/>
          <w:p>
            <w:pPr>
              <w:pStyle w:val="Compact"/>
            </w:pPr>
            <w:r>
              <w:t xml:space="preserve">❌</w:t>
            </w:r>
            <w:r>
              <w:t xml:space="preserve"> </w:t>
            </w:r>
            <w:r>
              <w:rPr>
                <w:b/>
                <w:bCs/>
              </w:rPr>
              <w:t xml:space="preserve">NO — hallazgo C1.</w:t>
            </w:r>
            <w:r>
              <w:t xml:space="preserve"> </w:t>
            </w:r>
            <w:r>
              <w:t xml:space="preserve">El buzzer real no se ataca nunca</w:t>
            </w:r>
          </w:p>
        </w:tc>
      </w:tr>
      <w:tr>
        <w:tc>
          <w:tcPr/>
          <w:p>
            <w:pPr>
              <w:pStyle w:val="Compact"/>
            </w:pPr>
            <w:r>
              <w:rPr>
                <w:b/>
                <w:bCs/>
              </w:rPr>
              <w:t xml:space="preserve">13</w:t>
            </w:r>
          </w:p>
        </w:tc>
        <w:tc>
          <w:tcPr/>
          <w:p>
            <w:pPr>
              <w:pStyle w:val="Compact"/>
            </w:pPr>
            <w:r>
              <w:rPr>
                <w:rStyle w:val="VerbatimChar"/>
              </w:rPr>
              <w:t xml:space="preserve">RC2/CCP1</w:t>
            </w:r>
          </w:p>
        </w:tc>
        <w:tc>
          <w:tcPr/>
          <w:p>
            <w:pPr>
              <w:pStyle w:val="Compact"/>
            </w:pPr>
            <w:r>
              <w:rPr>
                <w:rStyle w:val="VerbatimChar"/>
              </w:rPr>
              <w:t xml:space="preserve">CLUSTER</w:t>
            </w:r>
          </w:p>
        </w:tc>
        <w:tc>
          <w:tcPr/>
          <w:p>
            <w:pPr>
              <w:pStyle w:val="Compact"/>
            </w:pPr>
            <w:r>
              <w:rPr>
                <w:rStyle w:val="VerbatimChar"/>
              </w:rPr>
              <w:t xml:space="preserve">R8</w:t>
            </w:r>
            <w:r>
              <w:t xml:space="preserve"> </w:t>
            </w:r>
            <w:r>
              <w:t xml:space="preserve">2,2 k → puerta de</w:t>
            </w:r>
            <w:r>
              <w:t xml:space="preserve"> </w:t>
            </w:r>
            <w:r>
              <w:rPr>
                <w:rStyle w:val="VerbatimChar"/>
              </w:rPr>
              <w:t xml:space="preserve">Q2</w:t>
            </w:r>
            <w:r>
              <w:t xml:space="preserve">, con</w:t>
            </w:r>
            <w:r>
              <w:t xml:space="preserve"> </w:t>
            </w:r>
            <w:r>
              <w:rPr>
                <w:rStyle w:val="VerbatimChar"/>
              </w:rPr>
              <w:t xml:space="preserve">R9</w:t>
            </w:r>
            <w:r>
              <w:t xml:space="preserve"> </w:t>
            </w:r>
            <w:r>
              <w:t xml:space="preserve">4,7 k a masa</w:t>
            </w:r>
          </w:p>
        </w:tc>
        <w:tc>
          <w:tcPr/>
          <w:p>
            <w:pPr>
              <w:pStyle w:val="Compact"/>
            </w:pPr>
            <w:r>
              <w:rPr>
                <w:rStyle w:val="VerbatimChar"/>
              </w:rPr>
              <w:t xml:space="preserve">TRISCbits.TRISC2 = 0</w:t>
            </w:r>
            <w:r>
              <w:t xml:space="preserve"> </w:t>
            </w:r>
            <w:r>
              <w:t xml:space="preserve">(</w:t>
            </w:r>
            <w:r>
              <w:rPr>
                <w:rStyle w:val="VerbatimChar"/>
              </w:rPr>
              <w:t xml:space="preserve">Cluster.c:113</w:t>
            </w:r>
            <w:r>
              <w:t xml:space="preserve">);</w:t>
            </w:r>
            <w:r>
              <w:t xml:space="preserve"> </w:t>
            </w:r>
            <w:r>
              <w:rPr>
                <w:rStyle w:val="VerbatimChar"/>
              </w:rPr>
              <w:t xml:space="preserve">ON_CLUSTER = LATC2 = 1</w:t>
            </w:r>
            <w:r>
              <w:t xml:space="preserve">,</w:t>
            </w:r>
            <w:r>
              <w:t xml:space="preserve"> </w:t>
            </w:r>
            <w:r>
              <w:rPr>
                <w:rStyle w:val="VerbatimChar"/>
              </w:rPr>
              <w:t xml:space="preserve">OFF = 0</w:t>
            </w:r>
            <w:r>
              <w:t xml:space="preserve"> </w:t>
            </w:r>
            <w:r>
              <w:t xml:space="preserve">(</w:t>
            </w:r>
            <w:r>
              <w:rPr>
                <w:rStyle w:val="VerbatimChar"/>
              </w:rPr>
              <w:t xml:space="preserve">Cluster.h:15-16</w:t>
            </w:r>
            <w:r>
              <w:t xml:space="preserve">)</w:t>
            </w:r>
          </w:p>
        </w:tc>
        <w:tc>
          <w:tcPr/>
          <w:p>
            <w:pPr>
              <w:pStyle w:val="Compact"/>
            </w:pPr>
            <w:r>
              <w:t xml:space="preserve">✅</w:t>
            </w:r>
            <w:r>
              <w:t xml:space="preserve"> </w:t>
            </w:r>
            <w:r>
              <w:rPr>
                <w:b/>
                <w:bCs/>
              </w:rPr>
              <w:t xml:space="preserve">SÍ</w:t>
            </w:r>
            <w:r>
              <w:t xml:space="preserve"> </w:t>
            </w:r>
            <w:r>
              <w:t xml:space="preserve">(el mapeo del pin es correcto; la etapa de potencia tiene otro problema, §8)</w:t>
            </w:r>
          </w:p>
        </w:tc>
      </w:tr>
      <w:tr>
        <w:tc>
          <w:tcPr/>
          <w:p>
            <w:pPr>
              <w:pStyle w:val="Compact"/>
            </w:pPr>
            <w:r>
              <w:rPr>
                <w:b/>
                <w:bCs/>
              </w:rPr>
              <w:t xml:space="preserve">14</w:t>
            </w:r>
          </w:p>
        </w:tc>
        <w:tc>
          <w:tcPr/>
          <w:p>
            <w:pPr>
              <w:pStyle w:val="Compact"/>
            </w:pPr>
            <w:r>
              <w:rPr>
                <w:rStyle w:val="VerbatimChar"/>
              </w:rPr>
              <w:t xml:space="preserve">VUSB</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rPr>
                <w:rStyle w:val="VerbatimChar"/>
              </w:rPr>
              <w:t xml:space="preserve">#pragma config VREGEN = OFF</w:t>
            </w:r>
            <w:r>
              <w:t xml:space="preserve"> </w:t>
            </w:r>
            <w:r>
              <w:t xml:space="preserve">(</w:t>
            </w:r>
            <w:r>
              <w:rPr>
                <w:rStyle w:val="VerbatimChar"/>
              </w:rPr>
              <w:t xml:space="preserve">main.h:25</w:t>
            </w:r>
            <w:r>
              <w:t xml:space="preserve">) → regulador USB desactivado. USB no se usa</w:t>
            </w:r>
          </w:p>
        </w:tc>
        <w:tc>
          <w:tcPr/>
          <w:p>
            <w:pPr>
              <w:pStyle w:val="Compact"/>
            </w:pPr>
            <w:r>
              <w:t xml:space="preserve">✅</w:t>
            </w:r>
            <w:r>
              <w:t xml:space="preserve"> </w:t>
            </w:r>
            <w:r>
              <w:rPr>
                <w:b/>
                <w:bCs/>
              </w:rPr>
              <w:t xml:space="preserve">SÍ</w:t>
            </w:r>
            <w:r>
              <w:t xml:space="preserve">, coherente</w:t>
            </w:r>
          </w:p>
        </w:tc>
      </w:tr>
      <w:tr>
        <w:tc>
          <w:tcPr/>
          <w:p>
            <w:pPr>
              <w:pStyle w:val="Compact"/>
            </w:pPr>
            <w:r>
              <w:rPr>
                <w:b/>
                <w:bCs/>
              </w:rPr>
              <w:t xml:space="preserve">15</w:t>
            </w:r>
          </w:p>
        </w:tc>
        <w:tc>
          <w:tcPr/>
          <w:p>
            <w:pPr>
              <w:pStyle w:val="Compact"/>
            </w:pPr>
            <w:r>
              <w:rPr>
                <w:rStyle w:val="VerbatimChar"/>
              </w:rPr>
              <w:t xml:space="preserve">RC4/D−/VM</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16</w:t>
            </w:r>
          </w:p>
        </w:tc>
        <w:tc>
          <w:tcPr/>
          <w:p>
            <w:pPr>
              <w:pStyle w:val="Compact"/>
            </w:pPr>
            <w:r>
              <w:rPr>
                <w:rStyle w:val="VerbatimChar"/>
              </w:rPr>
              <w:t xml:space="preserve">RC5/D+/VP</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17</w:t>
            </w:r>
          </w:p>
        </w:tc>
        <w:tc>
          <w:tcPr/>
          <w:p>
            <w:pPr>
              <w:pStyle w:val="Compact"/>
            </w:pPr>
            <w:r>
              <w:rPr>
                <w:rStyle w:val="VerbatimChar"/>
              </w:rPr>
              <w:t xml:space="preserve">RC6/TX/CK</w:t>
            </w:r>
          </w:p>
        </w:tc>
        <w:tc>
          <w:tcPr/>
          <w:p>
            <w:pPr>
              <w:pStyle w:val="Compact"/>
            </w:pPr>
            <w:r>
              <w:rPr>
                <w:rStyle w:val="VerbatimChar"/>
              </w:rPr>
              <w:t xml:space="preserve">MCU_TX</w:t>
            </w:r>
          </w:p>
        </w:tc>
        <w:tc>
          <w:tcPr/>
          <w:p>
            <w:pPr>
              <w:pStyle w:val="Compact"/>
            </w:pPr>
            <w:r>
              <w:rPr>
                <w:rStyle w:val="VerbatimChar"/>
              </w:rPr>
              <w:t xml:space="preserve">U2.2</w:t>
            </w:r>
            <w:r>
              <w:t xml:space="preserve"> </w:t>
            </w:r>
            <w:r>
              <w:t xml:space="preserve">(RXD del HC-06)</w:t>
            </w:r>
          </w:p>
        </w:tc>
        <w:tc>
          <w:tcPr/>
          <w:p>
            <w:pPr>
              <w:pStyle w:val="Compact"/>
            </w:pPr>
            <w:r>
              <w:rPr>
                <w:rStyle w:val="VerbatimChar"/>
              </w:rPr>
              <w:t xml:space="preserve">TRISC6 = 0</w:t>
            </w:r>
            <w:r>
              <w:t xml:space="preserve"> </w:t>
            </w:r>
            <w:r>
              <w:t xml:space="preserve">(salida), EUSART,</w:t>
            </w:r>
            <w:r>
              <w:t xml:space="preserve"> </w:t>
            </w:r>
            <w:r>
              <w:rPr>
                <w:rStyle w:val="VerbatimChar"/>
              </w:rPr>
              <w:t xml:space="preserve">SPBRG=32</w:t>
            </w:r>
            <w:r>
              <w:t xml:space="preserve">,</w:t>
            </w:r>
            <w:r>
              <w:t xml:space="preserve"> </w:t>
            </w:r>
            <w:r>
              <w:rPr>
                <w:rStyle w:val="VerbatimChar"/>
              </w:rPr>
              <w:t xml:space="preserve">BRGH=0</w:t>
            </w:r>
            <w:r>
              <w:t xml:space="preserve"> </w:t>
            </w:r>
            <w:r>
              <w:t xml:space="preserve">(</w:t>
            </w:r>
            <w:r>
              <w:rPr>
                <w:rStyle w:val="VerbatimChar"/>
              </w:rPr>
              <w:t xml:space="preserve">UART.h:26-38</w:t>
            </w:r>
            <w:r>
              <w:t xml:space="preserve">)</w:t>
            </w:r>
          </w:p>
        </w:tc>
        <w:tc>
          <w:tcPr/>
          <w:p>
            <w:pPr>
              <w:pStyle w:val="Compact"/>
            </w:pPr>
            <w:r>
              <w:t xml:space="preserve">✅</w:t>
            </w:r>
            <w:r>
              <w:t xml:space="preserve"> </w:t>
            </w:r>
            <w:r>
              <w:rPr>
                <w:b/>
                <w:bCs/>
              </w:rPr>
              <w:t xml:space="preserve">SÍ</w:t>
            </w:r>
            <w:r>
              <w:t xml:space="preserve">. Baudios reales = 20 MHz/(64·33) =</w:t>
            </w:r>
            <w:r>
              <w:t xml:space="preserve"> </w:t>
            </w:r>
            <w:r>
              <w:rPr>
                <w:b/>
                <w:bCs/>
              </w:rPr>
              <w:t xml:space="preserve">9469 bd</w:t>
            </w:r>
            <w:r>
              <w:t xml:space="preserve"> </w:t>
            </w:r>
            <w:r>
              <w:t xml:space="preserve">→ error −1,4 % frente a 9600. Dentro de tolerancia</w:t>
            </w:r>
          </w:p>
        </w:tc>
      </w:tr>
      <w:tr>
        <w:tc>
          <w:tcPr/>
          <w:p>
            <w:pPr>
              <w:pStyle w:val="Compact"/>
            </w:pPr>
            <w:r>
              <w:rPr>
                <w:b/>
                <w:bCs/>
              </w:rPr>
              <w:t xml:space="preserve">18</w:t>
            </w:r>
          </w:p>
        </w:tc>
        <w:tc>
          <w:tcPr/>
          <w:p>
            <w:pPr>
              <w:pStyle w:val="Compact"/>
            </w:pPr>
            <w:r>
              <w:rPr>
                <w:rStyle w:val="VerbatimChar"/>
              </w:rPr>
              <w:t xml:space="preserve">RC7/RX/DT/SDO</w:t>
            </w:r>
          </w:p>
        </w:tc>
        <w:tc>
          <w:tcPr/>
          <w:p>
            <w:pPr>
              <w:pStyle w:val="Compact"/>
            </w:pPr>
            <w:r>
              <w:rPr>
                <w:rStyle w:val="VerbatimChar"/>
              </w:rPr>
              <w:t xml:space="preserve">MCU_RX</w:t>
            </w:r>
          </w:p>
        </w:tc>
        <w:tc>
          <w:tcPr/>
          <w:p>
            <w:pPr>
              <w:pStyle w:val="Compact"/>
            </w:pPr>
            <w:r>
              <w:rPr>
                <w:rStyle w:val="VerbatimChar"/>
              </w:rPr>
              <w:t xml:space="preserve">U2.3</w:t>
            </w:r>
            <w:r>
              <w:t xml:space="preserve"> </w:t>
            </w:r>
            <w:r>
              <w:t xml:space="preserve">(TXD del HC-06)</w:t>
            </w:r>
          </w:p>
        </w:tc>
        <w:tc>
          <w:tcPr/>
          <w:p>
            <w:pPr>
              <w:pStyle w:val="Compact"/>
            </w:pPr>
            <w:r>
              <w:rPr>
                <w:rStyle w:val="VerbatimChar"/>
              </w:rPr>
              <w:t xml:space="preserve">TRISC7 = 1</w:t>
            </w:r>
            <w:r>
              <w:t xml:space="preserve"> </w:t>
            </w:r>
            <w:r>
              <w:t xml:space="preserve">(entrada),</w:t>
            </w:r>
            <w:r>
              <w:t xml:space="preserve"> </w:t>
            </w:r>
            <w:r>
              <w:rPr>
                <w:rStyle w:val="VerbatimChar"/>
              </w:rPr>
              <w:t xml:space="preserve">CREN=1</w:t>
            </w:r>
            <w:r>
              <w:t xml:space="preserve">,</w:t>
            </w:r>
            <w:r>
              <w:t xml:space="preserve"> </w:t>
            </w:r>
            <w:r>
              <w:rPr>
                <w:rStyle w:val="VerbatimChar"/>
              </w:rPr>
              <w:t xml:space="preserve">RCIE=1</w:t>
            </w:r>
            <w:r>
              <w:t xml:space="preserve"> </w:t>
            </w:r>
            <w:r>
              <w:t xml:space="preserve">(</w:t>
            </w:r>
            <w:r>
              <w:rPr>
                <w:rStyle w:val="VerbatimChar"/>
              </w:rPr>
              <w:t xml:space="preserve">UART.h:28,38,41</w:t>
            </w:r>
            <w:r>
              <w:t xml:space="preserve">)</w:t>
            </w:r>
          </w:p>
        </w:tc>
        <w:tc>
          <w:tcPr/>
          <w:p>
            <w:pPr>
              <w:pStyle w:val="Compact"/>
            </w:pPr>
            <w:r>
              <w:t xml:space="preserve">✅</w:t>
            </w:r>
            <w:r>
              <w:t xml:space="preserve"> </w:t>
            </w:r>
            <w:r>
              <w:rPr>
                <w:b/>
                <w:bCs/>
              </w:rPr>
              <w:t xml:space="preserve">SÍ</w:t>
            </w:r>
          </w:p>
        </w:tc>
      </w:tr>
      <w:tr>
        <w:tc>
          <w:tcPr/>
          <w:p>
            <w:pPr>
              <w:pStyle w:val="Compact"/>
            </w:pPr>
            <w:r>
              <w:rPr>
                <w:b/>
                <w:bCs/>
              </w:rPr>
              <w:t xml:space="preserve">19</w:t>
            </w:r>
          </w:p>
        </w:tc>
        <w:tc>
          <w:tcPr/>
          <w:p>
            <w:pPr>
              <w:pStyle w:val="Compact"/>
            </w:pPr>
            <w:r>
              <w:rPr>
                <w:rStyle w:val="VerbatimChar"/>
              </w:rPr>
              <w:t xml:space="preserve">VSS</w:t>
            </w:r>
          </w:p>
        </w:tc>
        <w:tc>
          <w:tcPr/>
          <w:p>
            <w:pPr>
              <w:pStyle w:val="Compact"/>
            </w:pPr>
            <w:r>
              <w:rPr>
                <w:rStyle w:val="VerbatimChar"/>
              </w:rPr>
              <w:t xml:space="preserve">GND</w:t>
            </w:r>
          </w:p>
        </w:tc>
        <w:tc>
          <w:tcPr/>
          <w:p>
            <w:pPr>
              <w:pStyle w:val="Compact"/>
            </w:pPr>
            <w:r>
              <w:t xml:space="preserve">Masa</w:t>
            </w:r>
          </w:p>
        </w:tc>
        <w:tc>
          <w:tcPr/>
          <w:p>
            <w:pPr>
              <w:pStyle w:val="Compact"/>
            </w:pPr>
            <w:r>
              <w:t xml:space="preserve">—</w:t>
            </w:r>
          </w:p>
        </w:tc>
        <w:tc>
          <w:tcPr/>
          <w:p>
            <w:pPr>
              <w:pStyle w:val="Compact"/>
            </w:pPr>
            <w:r>
              <w:t xml:space="preserve">✅ SÍ</w:t>
            </w:r>
          </w:p>
        </w:tc>
      </w:tr>
      <w:tr>
        <w:tc>
          <w:tcPr/>
          <w:p>
            <w:pPr>
              <w:pStyle w:val="Compact"/>
            </w:pPr>
            <w:r>
              <w:rPr>
                <w:b/>
                <w:bCs/>
              </w:rPr>
              <w:t xml:space="preserve">20</w:t>
            </w:r>
          </w:p>
        </w:tc>
        <w:tc>
          <w:tcPr/>
          <w:p>
            <w:pPr>
              <w:pStyle w:val="Compact"/>
            </w:pPr>
            <w:r>
              <w:rPr>
                <w:rStyle w:val="VerbatimChar"/>
              </w:rPr>
              <w:t xml:space="preserve">VDD</w:t>
            </w:r>
          </w:p>
        </w:tc>
        <w:tc>
          <w:tcPr/>
          <w:p>
            <w:pPr>
              <w:pStyle w:val="Compact"/>
            </w:pPr>
            <w:r>
              <w:rPr>
                <w:rStyle w:val="VerbatimChar"/>
              </w:rPr>
              <w:t xml:space="preserve">+5V</w:t>
            </w:r>
          </w:p>
        </w:tc>
        <w:tc>
          <w:tcPr/>
          <w:p>
            <w:pPr>
              <w:pStyle w:val="Compact"/>
            </w:pPr>
            <w:r>
              <w:t xml:space="preserve">Salida del 78M05 +</w:t>
            </w:r>
            <w:r>
              <w:t xml:space="preserve"> </w:t>
            </w:r>
            <w:r>
              <w:rPr>
                <w:rStyle w:val="VerbatimChar"/>
              </w:rPr>
              <w:t xml:space="preserve">C6</w:t>
            </w:r>
            <w:r>
              <w:t xml:space="preserve"> </w:t>
            </w:r>
            <w:r>
              <w:t xml:space="preserve">0,1 µF a 2,77 mm</w:t>
            </w:r>
          </w:p>
        </w:tc>
        <w:tc>
          <w:tcPr/>
          <w:p>
            <w:pPr>
              <w:pStyle w:val="Compact"/>
            </w:pPr>
            <w:r>
              <w:t xml:space="preserve">—</w:t>
            </w:r>
          </w:p>
        </w:tc>
        <w:tc>
          <w:tcPr/>
          <w:p>
            <w:pPr>
              <w:pStyle w:val="Compact"/>
            </w:pPr>
            <w:r>
              <w:t xml:space="preserve">✅ SÍ</w:t>
            </w:r>
          </w:p>
        </w:tc>
      </w:tr>
      <w:tr>
        <w:tc>
          <w:tcPr/>
          <w:p>
            <w:pPr>
              <w:pStyle w:val="Compact"/>
            </w:pPr>
            <w:r>
              <w:rPr>
                <w:b/>
                <w:bCs/>
              </w:rPr>
              <w:t xml:space="preserve">21</w:t>
            </w:r>
          </w:p>
        </w:tc>
        <w:tc>
          <w:tcPr/>
          <w:p>
            <w:pPr>
              <w:pStyle w:val="Compact"/>
            </w:pPr>
            <w:r>
              <w:rPr>
                <w:rStyle w:val="VerbatimChar"/>
              </w:rPr>
              <w:t xml:space="preserve">RB0/AN12/SDI/SDA</w:t>
            </w:r>
          </w:p>
        </w:tc>
        <w:tc>
          <w:tcPr/>
          <w:p>
            <w:pPr>
              <w:pStyle w:val="Compact"/>
            </w:pPr>
            <w:r>
              <w:rPr>
                <w:rStyle w:val="VerbatimChar"/>
              </w:rPr>
              <w:t xml:space="preserve">SDA</w:t>
            </w:r>
          </w:p>
        </w:tc>
        <w:tc>
          <w:tcPr/>
          <w:p>
            <w:pPr>
              <w:pStyle w:val="Compact"/>
            </w:pPr>
            <w:r>
              <w:rPr>
                <w:rStyle w:val="VerbatimChar"/>
              </w:rPr>
              <w:t xml:space="preserve">U4.5</w:t>
            </w:r>
            <w:r>
              <w:t xml:space="preserve"> </w:t>
            </w:r>
            <w:r>
              <w:t xml:space="preserve">(DS1307) +</w:t>
            </w:r>
            <w:r>
              <w:t xml:space="preserve"> </w:t>
            </w:r>
            <w:r>
              <w:rPr>
                <w:rStyle w:val="VerbatimChar"/>
              </w:rPr>
              <w:t xml:space="preserve">R5</w:t>
            </w:r>
            <w:r>
              <w:t xml:space="preserve"> </w:t>
            </w:r>
            <w:r>
              <w:t xml:space="preserve">4,7 k a</w:t>
            </w:r>
            <w:r>
              <w:t xml:space="preserve"> </w:t>
            </w:r>
            <w:r>
              <w:rPr>
                <w:rStyle w:val="VerbatimChar"/>
              </w:rPr>
              <w:t xml:space="preserve">+5V</w:t>
            </w:r>
          </w:p>
        </w:tc>
        <w:tc>
          <w:tcPr/>
          <w:p>
            <w:pPr>
              <w:pStyle w:val="Compact"/>
            </w:pPr>
            <w:r>
              <w:rPr>
                <w:rStyle w:val="VerbatimChar"/>
              </w:rPr>
              <w:t xml:space="preserve">TRISBbits.RB0 = PIN_IN</w:t>
            </w:r>
            <w:r>
              <w:t xml:space="preserve"> </w:t>
            </w:r>
            <w:r>
              <w:t xml:space="preserve">(</w:t>
            </w:r>
            <w:r>
              <w:rPr>
                <w:rStyle w:val="VerbatimChar"/>
              </w:rPr>
              <w:t xml:space="preserve">I2C.c:11</w:t>
            </w:r>
            <w:r>
              <w:t xml:space="preserve">), MSSP maestro I²C</w:t>
            </w:r>
            <w:r>
              <w:t xml:space="preserve"> </w:t>
            </w:r>
            <w:r>
              <w:rPr>
                <w:rStyle w:val="VerbatimChar"/>
              </w:rPr>
              <w:t xml:space="preserve">SSPM=0b1000</w:t>
            </w:r>
            <w:r>
              <w:t xml:space="preserve">, 100 kHz (</w:t>
            </w:r>
            <w:r>
              <w:rPr>
                <w:rStyle w:val="VerbatimChar"/>
              </w:rPr>
              <w:t xml:space="preserve">I2C.c:16,20</w:t>
            </w:r>
            <w:r>
              <w:t xml:space="preserve">)</w:t>
            </w:r>
          </w:p>
        </w:tc>
        <w:tc>
          <w:tcPr/>
          <w:p>
            <w:pPr>
              <w:pStyle w:val="Compact"/>
            </w:pPr>
            <w:r>
              <w:t xml:space="preserve">✅</w:t>
            </w:r>
            <w:r>
              <w:t xml:space="preserve"> </w:t>
            </w:r>
            <w:r>
              <w:rPr>
                <w:b/>
                <w:bCs/>
              </w:rPr>
              <w:t xml:space="preserve">SÍ</w:t>
            </w:r>
            <w:r>
              <w:t xml:space="preserve">.</w:t>
            </w:r>
            <w:r>
              <w:t xml:space="preserve"> </w:t>
            </w:r>
            <w:r>
              <w:rPr>
                <w:rStyle w:val="VerbatimChar"/>
              </w:rPr>
              <w:t xml:space="preserve">ADCON1 = 0x0F</w:t>
            </w:r>
            <w:r>
              <w:t xml:space="preserve"> </w:t>
            </w:r>
            <w:r>
              <w:t xml:space="preserve">en</w:t>
            </w:r>
            <w:r>
              <w:t xml:space="preserve"> </w:t>
            </w:r>
            <w:r>
              <w:rPr>
                <w:rStyle w:val="VerbatimChar"/>
              </w:rPr>
              <w:t xml:space="preserve">main.c:115</w:t>
            </w:r>
            <w:r>
              <w:t xml:space="preserve"> </w:t>
            </w:r>
            <w:r>
              <w:t xml:space="preserve">neutraliza el</w:t>
            </w:r>
            <w:r>
              <w:t xml:space="preserve"> </w:t>
            </w:r>
            <w:r>
              <w:rPr>
                <w:rStyle w:val="VerbatimChar"/>
              </w:rPr>
              <w:t xml:space="preserve">PBADEN = ON</w:t>
            </w:r>
            <w:r>
              <w:t xml:space="preserve"> </w:t>
            </w:r>
            <w:r>
              <w:t xml:space="preserve">de</w:t>
            </w:r>
            <w:r>
              <w:t xml:space="preserve"> </w:t>
            </w:r>
            <w:r>
              <w:rPr>
                <w:rStyle w:val="VerbatimChar"/>
              </w:rPr>
              <w:t xml:space="preserve">main.h:33</w:t>
            </w:r>
            <w:r>
              <w:t xml:space="preserve"> </w:t>
            </w:r>
            <w:r>
              <w:t xml:space="preserve">antes de inicializar el I²C</w:t>
            </w:r>
          </w:p>
        </w:tc>
      </w:tr>
      <w:tr>
        <w:tc>
          <w:tcPr/>
          <w:p>
            <w:pPr>
              <w:pStyle w:val="Compact"/>
            </w:pPr>
            <w:r>
              <w:rPr>
                <w:b/>
                <w:bCs/>
              </w:rPr>
              <w:t xml:space="preserve">22</w:t>
            </w:r>
          </w:p>
        </w:tc>
        <w:tc>
          <w:tcPr/>
          <w:p>
            <w:pPr>
              <w:pStyle w:val="Compact"/>
            </w:pPr>
            <w:r>
              <w:rPr>
                <w:rStyle w:val="VerbatimChar"/>
              </w:rPr>
              <w:t xml:space="preserve">RB1/AN10/SCK/SCL</w:t>
            </w:r>
          </w:p>
        </w:tc>
        <w:tc>
          <w:tcPr/>
          <w:p>
            <w:pPr>
              <w:pStyle w:val="Compact"/>
            </w:pPr>
            <w:r>
              <w:rPr>
                <w:rStyle w:val="VerbatimChar"/>
              </w:rPr>
              <w:t xml:space="preserve">SCL</w:t>
            </w:r>
          </w:p>
        </w:tc>
        <w:tc>
          <w:tcPr/>
          <w:p>
            <w:pPr>
              <w:pStyle w:val="Compact"/>
            </w:pPr>
            <w:r>
              <w:rPr>
                <w:rStyle w:val="VerbatimChar"/>
              </w:rPr>
              <w:t xml:space="preserve">U4.6</w:t>
            </w:r>
            <w:r>
              <w:t xml:space="preserve"> </w:t>
            </w:r>
            <w:r>
              <w:t xml:space="preserve">(DS1307) +</w:t>
            </w:r>
            <w:r>
              <w:t xml:space="preserve"> </w:t>
            </w:r>
            <w:r>
              <w:rPr>
                <w:rStyle w:val="VerbatimChar"/>
              </w:rPr>
              <w:t xml:space="preserve">R6</w:t>
            </w:r>
            <w:r>
              <w:t xml:space="preserve"> </w:t>
            </w:r>
            <w:r>
              <w:t xml:space="preserve">4,7 k a</w:t>
            </w:r>
            <w:r>
              <w:t xml:space="preserve"> </w:t>
            </w:r>
            <w:r>
              <w:rPr>
                <w:rStyle w:val="VerbatimChar"/>
              </w:rPr>
              <w:t xml:space="preserve">+5V</w:t>
            </w:r>
          </w:p>
        </w:tc>
        <w:tc>
          <w:tcPr/>
          <w:p>
            <w:pPr>
              <w:pStyle w:val="Compact"/>
            </w:pPr>
            <w:r>
              <w:rPr>
                <w:rStyle w:val="VerbatimChar"/>
              </w:rPr>
              <w:t xml:space="preserve">TRISBbits.RB1 = PIN_IN</w:t>
            </w:r>
            <w:r>
              <w:t xml:space="preserve"> </w:t>
            </w:r>
            <w:r>
              <w:t xml:space="preserve">(</w:t>
            </w:r>
            <w:r>
              <w:rPr>
                <w:rStyle w:val="VerbatimChar"/>
              </w:rPr>
              <w:t xml:space="preserve">I2C.c:12</w:t>
            </w:r>
            <w:r>
              <w:t xml:space="preserve">)</w:t>
            </w:r>
          </w:p>
        </w:tc>
        <w:tc>
          <w:tcPr/>
          <w:p>
            <w:pPr>
              <w:pStyle w:val="Compact"/>
            </w:pPr>
            <w:r>
              <w:t xml:space="preserve">✅</w:t>
            </w:r>
            <w:r>
              <w:t xml:space="preserve"> </w:t>
            </w:r>
            <w:r>
              <w:rPr>
                <w:b/>
                <w:bCs/>
              </w:rPr>
              <w:t xml:space="preserve">SÍ</w:t>
            </w:r>
          </w:p>
        </w:tc>
      </w:tr>
      <w:tr>
        <w:tc>
          <w:tcPr/>
          <w:p>
            <w:pPr>
              <w:pStyle w:val="Compact"/>
            </w:pPr>
            <w:r>
              <w:rPr>
                <w:b/>
                <w:bCs/>
              </w:rPr>
              <w:t xml:space="preserve">23</w:t>
            </w:r>
          </w:p>
        </w:tc>
        <w:tc>
          <w:tcPr/>
          <w:p>
            <w:pPr>
              <w:pStyle w:val="Compact"/>
            </w:pPr>
            <w:r>
              <w:rPr>
                <w:rStyle w:val="VerbatimChar"/>
              </w:rPr>
              <w:t xml:space="preserve">RB2/AN8/INT2</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24</w:t>
            </w:r>
          </w:p>
        </w:tc>
        <w:tc>
          <w:tcPr/>
          <w:p>
            <w:pPr>
              <w:pStyle w:val="Compact"/>
            </w:pPr>
            <w:r>
              <w:rPr>
                <w:rStyle w:val="VerbatimChar"/>
              </w:rPr>
              <w:t xml:space="preserve">RB3/AN9/CCP2</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25</w:t>
            </w:r>
          </w:p>
        </w:tc>
        <w:tc>
          <w:tcPr/>
          <w:p>
            <w:pPr>
              <w:pStyle w:val="Compact"/>
            </w:pPr>
            <w:r>
              <w:rPr>
                <w:rStyle w:val="VerbatimChar"/>
              </w:rPr>
              <w:t xml:space="preserve">RB4/AN11/KBI0</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26</w:t>
            </w:r>
          </w:p>
        </w:tc>
        <w:tc>
          <w:tcPr/>
          <w:p>
            <w:pPr>
              <w:pStyle w:val="Compact"/>
            </w:pPr>
            <w:r>
              <w:rPr>
                <w:rStyle w:val="VerbatimChar"/>
              </w:rPr>
              <w:t xml:space="preserve">RB5/KBI1/PGM</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rPr>
                <w:rStyle w:val="VerbatimChar"/>
              </w:rPr>
              <w:t xml:space="preserve">#pragma config LVP = OFF</w:t>
            </w:r>
            <w:r>
              <w:t xml:space="preserve"> </w:t>
            </w:r>
            <w:r>
              <w:t xml:space="preserve">(</w:t>
            </w:r>
            <w:r>
              <w:rPr>
                <w:rStyle w:val="VerbatimChar"/>
              </w:rPr>
              <w:t xml:space="preserve">main.h:39</w:t>
            </w:r>
            <w:r>
              <w:t xml:space="preserve">) → PGM no se usa. Correcto dejarlo libre</w:t>
            </w:r>
          </w:p>
        </w:tc>
        <w:tc>
          <w:tcPr/>
          <w:p>
            <w:pPr>
              <w:pStyle w:val="Compact"/>
            </w:pPr>
            <w:r>
              <w:t xml:space="preserve">✅ SÍ</w:t>
            </w:r>
          </w:p>
        </w:tc>
      </w:tr>
      <w:tr>
        <w:tc>
          <w:tcPr/>
          <w:p>
            <w:pPr>
              <w:pStyle w:val="Compact"/>
            </w:pPr>
            <w:r>
              <w:rPr>
                <w:b/>
                <w:bCs/>
              </w:rPr>
              <w:t xml:space="preserve">27</w:t>
            </w:r>
          </w:p>
        </w:tc>
        <w:tc>
          <w:tcPr/>
          <w:p>
            <w:pPr>
              <w:pStyle w:val="Compact"/>
            </w:pPr>
            <w:r>
              <w:rPr>
                <w:rStyle w:val="VerbatimChar"/>
              </w:rPr>
              <w:t xml:space="preserve">RB6/KBI2/PGC</w:t>
            </w:r>
          </w:p>
        </w:tc>
        <w:tc>
          <w:tcPr/>
          <w:p>
            <w:pPr>
              <w:pStyle w:val="Compact"/>
            </w:pPr>
            <w:r>
              <w:rPr>
                <w:rStyle w:val="VerbatimChar"/>
              </w:rPr>
              <w:t xml:space="preserve">PGC</w:t>
            </w:r>
          </w:p>
        </w:tc>
        <w:tc>
          <w:tcPr/>
          <w:p>
            <w:pPr>
              <w:pStyle w:val="Compact"/>
            </w:pPr>
            <w:r>
              <w:rPr>
                <w:rStyle w:val="VerbatimChar"/>
              </w:rPr>
              <w:t xml:space="preserve">J1.5</w:t>
            </w:r>
            <w:r>
              <w:t xml:space="preserve"> </w:t>
            </w:r>
            <w:r>
              <w:t xml:space="preserve">(ICSP)</w:t>
            </w:r>
          </w:p>
        </w:tc>
        <w:tc>
          <w:tcPr/>
          <w:p>
            <w:pPr>
              <w:pStyle w:val="Compact"/>
            </w:pPr>
            <w:r>
              <w:t xml:space="preserve">Programación</w:t>
            </w:r>
          </w:p>
        </w:tc>
        <w:tc>
          <w:tcPr/>
          <w:p>
            <w:pPr>
              <w:pStyle w:val="Compact"/>
            </w:pPr>
            <w:r>
              <w:t xml:space="preserve">✅ SÍ</w:t>
            </w:r>
          </w:p>
        </w:tc>
      </w:tr>
      <w:tr>
        <w:tc>
          <w:tcPr/>
          <w:p>
            <w:pPr>
              <w:pStyle w:val="Compact"/>
            </w:pPr>
            <w:r>
              <w:rPr>
                <w:b/>
                <w:bCs/>
              </w:rPr>
              <w:t xml:space="preserve">28</w:t>
            </w:r>
          </w:p>
        </w:tc>
        <w:tc>
          <w:tcPr/>
          <w:p>
            <w:pPr>
              <w:pStyle w:val="Compact"/>
            </w:pPr>
            <w:r>
              <w:rPr>
                <w:rStyle w:val="VerbatimChar"/>
              </w:rPr>
              <w:t xml:space="preserve">RB7/KBI3/PGD</w:t>
            </w:r>
          </w:p>
        </w:tc>
        <w:tc>
          <w:tcPr/>
          <w:p>
            <w:pPr>
              <w:pStyle w:val="Compact"/>
            </w:pPr>
            <w:r>
              <w:rPr>
                <w:rStyle w:val="VerbatimChar"/>
              </w:rPr>
              <w:t xml:space="preserve">PGD</w:t>
            </w:r>
          </w:p>
        </w:tc>
        <w:tc>
          <w:tcPr/>
          <w:p>
            <w:pPr>
              <w:pStyle w:val="Compact"/>
            </w:pPr>
            <w:r>
              <w:rPr>
                <w:rStyle w:val="VerbatimChar"/>
              </w:rPr>
              <w:t xml:space="preserve">J1.4</w:t>
            </w:r>
            <w:r>
              <w:t xml:space="preserve"> </w:t>
            </w:r>
            <w:r>
              <w:t xml:space="preserve">(ICSP)</w:t>
            </w:r>
          </w:p>
        </w:tc>
        <w:tc>
          <w:tcPr/>
          <w:p>
            <w:pPr>
              <w:pStyle w:val="Compact"/>
            </w:pPr>
            <w:r>
              <w:t xml:space="preserve">Programación</w:t>
            </w:r>
          </w:p>
        </w:tc>
        <w:tc>
          <w:tcPr/>
          <w:p>
            <w:pPr>
              <w:pStyle w:val="Compact"/>
            </w:pPr>
            <w:r>
              <w:t xml:space="preserve">✅ SÍ</w:t>
            </w:r>
          </w:p>
        </w:tc>
      </w:tr>
    </w:tbl>
    <w:bookmarkStart w:id="28" w:name="Xb6e6f153da3902823ae6732156b5405eb38278a"/>
    <w:p>
      <w:pPr>
        <w:pStyle w:val="Heading3"/>
      </w:pPr>
      <w:r>
        <w:t xml:space="preserve">5.1 Verificación específica solicitada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Verificación</w:t>
            </w:r>
          </w:p>
        </w:tc>
        <w:tc>
          <w:tcPr/>
          <w:p>
            <w:pPr>
              <w:pStyle w:val="Compact"/>
            </w:pPr>
            <w:r>
              <w:t xml:space="preserve">Resultado</w:t>
            </w:r>
          </w:p>
        </w:tc>
      </w:tr>
      <w:tr>
        <w:tc>
          <w:tcPr/>
          <w:p>
            <w:pPr>
              <w:pStyle w:val="Compact"/>
            </w:pPr>
            <w:r>
              <w:rPr>
                <w:b/>
                <w:bCs/>
              </w:rPr>
              <w:t xml:space="preserve">LATA0 → LED de vida</w:t>
            </w:r>
          </w:p>
        </w:tc>
        <w:tc>
          <w:tcPr/>
          <w:p>
            <w:pPr>
              <w:pStyle w:val="Compact"/>
            </w:pPr>
            <w:r>
              <w:t xml:space="preserve">✅ RA0 (pin 2) = neto</w:t>
            </w:r>
            <w:r>
              <w:t xml:space="preserve"> </w:t>
            </w:r>
            <w:r>
              <w:rPr>
                <w:rStyle w:val="VerbatimChar"/>
              </w:rPr>
              <w:t xml:space="preserve">LED_LIVE</w:t>
            </w:r>
            <w:r>
              <w:t xml:space="preserve"> </w:t>
            </w:r>
            <w:r>
              <w:t xml:space="preserve">→ cátodo de D1. Activo bajo, coincide con</w:t>
            </w:r>
            <w:r>
              <w:t xml:space="preserve"> </w:t>
            </w:r>
            <w:r>
              <w:rPr>
                <w:rStyle w:val="VerbatimChar"/>
              </w:rPr>
              <w:t xml:space="preserve">ON_LED_LIVE = LATA0 = 0</w:t>
            </w:r>
          </w:p>
        </w:tc>
      </w:tr>
      <w:tr>
        <w:tc>
          <w:tcPr/>
          <w:p>
            <w:pPr>
              <w:pStyle w:val="Compact"/>
            </w:pPr>
            <w:r>
              <w:rPr>
                <w:b/>
                <w:bCs/>
              </w:rPr>
              <w:t xml:space="preserve">LATC0 → buzzer</w:t>
            </w:r>
          </w:p>
        </w:tc>
        <w:tc>
          <w:tcPr/>
          <w:p>
            <w:pPr>
              <w:pStyle w:val="Compact"/>
            </w:pPr>
            <w:r>
              <w:t xml:space="preserve">❌</w:t>
            </w:r>
            <w:r>
              <w:t xml:space="preserve"> </w:t>
            </w:r>
            <w:r>
              <w:rPr>
                <w:b/>
                <w:bCs/>
              </w:rPr>
              <w:t xml:space="preserve">FALLA.</w:t>
            </w:r>
            <w:r>
              <w:t xml:space="preserve"> </w:t>
            </w:r>
            <w:r>
              <w:t xml:space="preserve">RC0 (pin 11) = neto</w:t>
            </w:r>
            <w:r>
              <w:t xml:space="preserve"> </w:t>
            </w:r>
            <w:r>
              <w:rPr>
                <w:rStyle w:val="VerbatimChar"/>
              </w:rPr>
              <w:t xml:space="preserve">BUTTON</w:t>
            </w:r>
            <w:r>
              <w:t xml:space="preserve"> </w:t>
            </w:r>
            <w:r>
              <w:t xml:space="preserve">(pulsador SW1 + pull-up R4). El buzzer está en RC1 (pin 12)</w:t>
            </w:r>
          </w:p>
        </w:tc>
      </w:tr>
      <w:tr>
        <w:tc>
          <w:tcPr/>
          <w:p>
            <w:pPr>
              <w:pStyle w:val="Compact"/>
            </w:pPr>
            <w:r>
              <w:rPr>
                <w:b/>
                <w:bCs/>
              </w:rPr>
              <w:t xml:space="preserve">LATC2 → salida cluster</w:t>
            </w:r>
          </w:p>
        </w:tc>
        <w:tc>
          <w:tcPr/>
          <w:p>
            <w:pPr>
              <w:pStyle w:val="Compact"/>
            </w:pPr>
            <w:r>
              <w:t xml:space="preserve">✅ RC2 (pin 13) = neto</w:t>
            </w:r>
            <w:r>
              <w:t xml:space="preserve"> </w:t>
            </w:r>
            <w:r>
              <w:rPr>
                <w:rStyle w:val="VerbatimChar"/>
              </w:rPr>
              <w:t xml:space="preserve">CLUSTER</w:t>
            </w:r>
            <w:r>
              <w:t xml:space="preserve"> </w:t>
            </w:r>
            <w:r>
              <w:t xml:space="preserve">→ R8 → puerta de Q2</w:t>
            </w:r>
          </w:p>
        </w:tc>
      </w:tr>
      <w:tr>
        <w:tc>
          <w:tcPr/>
          <w:p>
            <w:pPr>
              <w:pStyle w:val="Compact"/>
            </w:pPr>
            <w:r>
              <w:rPr>
                <w:b/>
                <w:bCs/>
              </w:rPr>
              <w:t xml:space="preserve">RC6/RC7 → UART TX/RX</w:t>
            </w:r>
          </w:p>
        </w:tc>
        <w:tc>
          <w:tcPr/>
          <w:p>
            <w:pPr>
              <w:pStyle w:val="Compact"/>
            </w:pPr>
            <w:r>
              <w:t xml:space="preserve">✅ RC6 =</w:t>
            </w:r>
            <w:r>
              <w:t xml:space="preserve"> </w:t>
            </w:r>
            <w:r>
              <w:rPr>
                <w:rStyle w:val="VerbatimChar"/>
              </w:rPr>
              <w:t xml:space="preserve">MCU_TX</w:t>
            </w:r>
            <w:r>
              <w:t xml:space="preserve"> </w:t>
            </w:r>
            <w:r>
              <w:t xml:space="preserve">→ HC-06 RXD; RC7 =</w:t>
            </w:r>
            <w:r>
              <w:t xml:space="preserve"> </w:t>
            </w:r>
            <w:r>
              <w:rPr>
                <w:rStyle w:val="VerbatimChar"/>
              </w:rPr>
              <w:t xml:space="preserve">MCU_RX</w:t>
            </w:r>
            <w:r>
              <w:t xml:space="preserve"> </w:t>
            </w:r>
            <w:r>
              <w:t xml:space="preserve">← HC-06 TXD. Sin cruce</w:t>
            </w:r>
          </w:p>
        </w:tc>
      </w:tr>
      <w:tr>
        <w:tc>
          <w:tcPr/>
          <w:p>
            <w:pPr>
              <w:pStyle w:val="Compact"/>
            </w:pPr>
            <w:r>
              <w:rPr>
                <w:b/>
                <w:bCs/>
              </w:rPr>
              <w:t xml:space="preserve">SCL/SDA del MSSP → DS1307</w:t>
            </w:r>
          </w:p>
        </w:tc>
        <w:tc>
          <w:tcPr/>
          <w:p>
            <w:pPr>
              <w:pStyle w:val="Compact"/>
            </w:pPr>
            <w:r>
              <w:t xml:space="preserve">✅ RB1/SCL (pin 22) y RB0/SDA (pin 21) van directamente a U4.6 y U4.5, con pull-ups R6/R5 de 4,7 k a +5 V</w:t>
            </w:r>
          </w:p>
        </w:tc>
      </w:tr>
      <w:tr>
        <w:tc>
          <w:tcPr/>
          <w:p>
            <w:pPr>
              <w:pStyle w:val="Compact"/>
            </w:pPr>
            <w:r>
              <w:rPr>
                <w:b/>
                <w:bCs/>
              </w:rPr>
              <w:t xml:space="preserve">AN1 (</w:t>
            </w:r>
            <w:r>
              <w:rPr>
                <w:rStyle w:val="VerbatimChar"/>
                <w:b/>
                <w:bCs/>
              </w:rPr>
              <w:t xml:space="preserve">ADC_read(1)</w:t>
            </w:r>
            <w:r>
              <w:rPr>
                <w:b/>
                <w:bCs/>
              </w:rPr>
              <w:t xml:space="preserve">, tensión)</w:t>
            </w:r>
          </w:p>
        </w:tc>
        <w:tc>
          <w:tcPr/>
          <w:p>
            <w:pPr>
              <w:pStyle w:val="Compact"/>
            </w:pPr>
            <w:r>
              <w:t xml:space="preserve">✅ RA1 (pin 3) =</w:t>
            </w:r>
            <w:r>
              <w:t xml:space="preserve"> </w:t>
            </w:r>
            <w:r>
              <w:rPr>
                <w:rStyle w:val="VerbatimChar"/>
              </w:rPr>
              <w:t xml:space="preserve">S_VOLT</w:t>
            </w:r>
            <w:r>
              <w:t xml:space="preserve">.</w:t>
            </w:r>
            <w:r>
              <w:t xml:space="preserve"> </w:t>
            </w:r>
            <w:r>
              <w:rPr>
                <w:rStyle w:val="VerbatimChar"/>
              </w:rPr>
              <w:t xml:space="preserve">PCFG=0b1011</w:t>
            </w:r>
            <w:r>
              <w:t xml:space="preserve"> </w:t>
            </w:r>
            <w:r>
              <w:t xml:space="preserve">la habilita como analógica</w:t>
            </w:r>
          </w:p>
        </w:tc>
      </w:tr>
      <w:tr>
        <w:tc>
          <w:tcPr/>
          <w:p>
            <w:pPr>
              <w:pStyle w:val="Compact"/>
            </w:pPr>
            <w:r>
              <w:rPr>
                <w:b/>
                <w:bCs/>
              </w:rPr>
              <w:t xml:space="preserve">AN3 (</w:t>
            </w:r>
            <w:r>
              <w:rPr>
                <w:rStyle w:val="VerbatimChar"/>
                <w:b/>
                <w:bCs/>
              </w:rPr>
              <w:t xml:space="preserve">ADC_read(3)</w:t>
            </w:r>
            <w:r>
              <w:rPr>
                <w:b/>
                <w:bCs/>
              </w:rPr>
              <w:t xml:space="preserve">, temperatura)</w:t>
            </w:r>
          </w:p>
        </w:tc>
        <w:tc>
          <w:tcPr/>
          <w:p>
            <w:pPr>
              <w:pStyle w:val="Compact"/>
            </w:pPr>
            <w:r>
              <w:t xml:space="preserve">❌</w:t>
            </w:r>
            <w:r>
              <w:t xml:space="preserve"> </w:t>
            </w:r>
            <w:r>
              <w:rPr>
                <w:b/>
                <w:bCs/>
              </w:rPr>
              <w:t xml:space="preserve">FALLA.</w:t>
            </w:r>
            <w:r>
              <w:t xml:space="preserve"> </w:t>
            </w:r>
            <w:r>
              <w:t xml:space="preserve">RA3 (pin 5) =</w:t>
            </w:r>
            <w:r>
              <w:t xml:space="preserve"> </w:t>
            </w:r>
            <w:r>
              <w:rPr>
                <w:rStyle w:val="VerbatimChar"/>
              </w:rPr>
              <w:t xml:space="preserve">S_TEMP</w:t>
            </w:r>
            <w:r>
              <w:t xml:space="preserve"> </w:t>
            </w:r>
            <w:r>
              <w:t xml:space="preserve">← LM35.</w:t>
            </w:r>
            <w:r>
              <w:t xml:space="preserve"> </w:t>
            </w:r>
            <w:r>
              <w:rPr>
                <w:rStyle w:val="VerbatimChar"/>
                <w:b/>
                <w:bCs/>
              </w:rPr>
              <w:t xml:space="preserve">PCFG=0b1011</w:t>
            </w:r>
            <w:r>
              <w:rPr>
                <w:b/>
                <w:bCs/>
              </w:rPr>
              <w:t xml:space="preserve"> </w:t>
            </w:r>
            <w:r>
              <w:rPr>
                <w:b/>
                <w:bCs/>
              </w:rPr>
              <w:t xml:space="preserve">deja AN3 como digital.</w:t>
            </w:r>
            <w:r>
              <w:t xml:space="preserve"> </w:t>
            </w:r>
            <w:r>
              <w:t xml:space="preserve">Confirmado contra el propio comentario del código:</w:t>
            </w:r>
            <w:r>
              <w:t xml:space="preserve"> </w:t>
            </w:r>
            <w:r>
              <w:rPr>
                <w:rStyle w:val="VerbatimChar"/>
              </w:rPr>
              <w:t xml:space="preserve">//Entradas Analogicas a0, a1, a2</w:t>
            </w:r>
            <w:r>
              <w:t xml:space="preserve"> </w:t>
            </w:r>
            <w:r>
              <w:t xml:space="preserve">(</w:t>
            </w:r>
            <w:r>
              <w:rPr>
                <w:rStyle w:val="VerbatimChar"/>
              </w:rPr>
              <w:t xml:space="preserve">main.c:175</w:t>
            </w:r>
            <w:r>
              <w:t xml:space="preserve">)</w:t>
            </w:r>
          </w:p>
        </w:tc>
      </w:tr>
      <w:tr>
        <w:tc>
          <w:tcPr/>
          <w:p>
            <w:pPr>
              <w:pStyle w:val="Compact"/>
            </w:pPr>
            <w:r>
              <w:rPr>
                <w:b/>
                <w:bCs/>
              </w:rPr>
              <w:t xml:space="preserve">MCLR</w:t>
            </w:r>
          </w:p>
        </w:tc>
        <w:tc>
          <w:tcPr/>
          <w:p>
            <w:pPr>
              <w:pStyle w:val="Compact"/>
            </w:pPr>
            <w:r>
              <w:t xml:space="preserve">✅ Pin 1, pull-up R2 10 k a +5 V y salida al ICSP J1.1.</w:t>
            </w:r>
            <w:r>
              <w:t xml:space="preserve"> </w:t>
            </w:r>
            <w:r>
              <w:rPr>
                <w:rStyle w:val="VerbatimChar"/>
              </w:rPr>
              <w:t xml:space="preserve">MCLRE = ON</w:t>
            </w:r>
          </w:p>
        </w:tc>
      </w:tr>
    </w:tbl>
    <w:bookmarkEnd w:id="28"/>
    <w:bookmarkStart w:id="29" w:name="X9d2bd84caadaa388be6a218aef2ddd10d84574c"/>
    <w:p>
      <w:pPr>
        <w:pStyle w:val="Heading3"/>
      </w:pPr>
      <w:r>
        <w:t xml:space="preserve">5.2 Diagnóstico del hallazgo C1 — la evidencia</w:t>
      </w:r>
    </w:p>
    <w:p>
      <w:pPr>
        <w:pStyle w:val="FirstParagraph"/>
      </w:pPr>
      <w:r>
        <w:t xml:space="preserve">El propio código conserva la huella del cambio:</w:t>
      </w:r>
    </w:p>
    <w:p>
      <w:pPr>
        <w:pStyle w:val="SourceCode"/>
      </w:pPr>
      <w:r>
        <w:rPr>
          <w:rStyle w:val="CommentTok"/>
        </w:rPr>
        <w:t xml:space="preserve">// Buzzer.c:161-165</w:t>
      </w:r>
      <w:r>
        <w:br/>
      </w:r>
      <w:r>
        <w:rPr>
          <w:rStyle w:val="DataTypeTok"/>
        </w:rPr>
        <w:t xml:space="preserve">void</w:t>
      </w:r>
      <w:r>
        <w:rPr>
          <w:rStyle w:val="NormalTok"/>
        </w:rPr>
        <w:t xml:space="preserve"> pinConfBuzzer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//TRISCbits.TRISC1 = 0;     ← LA LÍNEA CORRECTA, COMENTADA</w:t>
      </w:r>
      <w:r>
        <w:br/>
      </w:r>
      <w:r>
        <w:rPr>
          <w:rStyle w:val="NormalTok"/>
        </w:rPr>
        <w:t xml:space="preserve">    TRISCbits</w:t>
      </w:r>
      <w:r>
        <w:rPr>
          <w:rStyle w:val="OperatorTok"/>
        </w:rPr>
        <w:t xml:space="preserve">.</w:t>
      </w:r>
      <w:r>
        <w:rPr>
          <w:rStyle w:val="NormalTok"/>
        </w:rPr>
        <w:t xml:space="preserve">TRISC0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 la línea que se dejó activa</w:t>
      </w:r>
      <w:r>
        <w:br/>
      </w:r>
      <w:r>
        <w:rPr>
          <w:rStyle w:val="OperatorTok"/>
        </w:rPr>
        <w:t xml:space="preserve">}</w:t>
      </w:r>
    </w:p>
    <w:p>
      <w:pPr>
        <w:pStyle w:val="FirstParagraph"/>
      </w:pPr>
      <w:r>
        <w:rPr>
          <w:rStyle w:val="VerbatimChar"/>
        </w:rPr>
        <w:t xml:space="preserve">RC1</w:t>
      </w:r>
      <w:r>
        <w:t xml:space="preserve"> </w:t>
      </w:r>
      <w:r>
        <w:t xml:space="preserve">es exactamente el pin al que va el neto</w:t>
      </w:r>
      <w:r>
        <w:t xml:space="preserve"> </w:t>
      </w:r>
      <w:r>
        <w:rPr>
          <w:rStyle w:val="VerbatimChar"/>
        </w:rPr>
        <w:t xml:space="preserve">BUZZER</w:t>
      </w:r>
      <w:r>
        <w:t xml:space="preserve"> </w:t>
      </w:r>
      <w:r>
        <w:t xml:space="preserve">en el esquemático. Alguien cambió</w:t>
      </w:r>
      <w:r>
        <w:t xml:space="preserve"> </w:t>
      </w:r>
      <w:r>
        <w:rPr>
          <w:rStyle w:val="VerbatimChar"/>
        </w:rPr>
        <w:t xml:space="preserve">TRISC1</w:t>
      </w:r>
      <w:r>
        <w:t xml:space="preserve"> </w:t>
      </w:r>
      <w:r>
        <w:t xml:space="preserve">por</w:t>
      </w:r>
      <w:r>
        <w:t xml:space="preserve"> </w:t>
      </w:r>
      <w:r>
        <w:rPr>
          <w:rStyle w:val="VerbatimChar"/>
        </w:rPr>
        <w:t xml:space="preserve">TRISC0</w:t>
      </w:r>
      <w:r>
        <w:t xml:space="preserve"> </w:t>
      </w:r>
      <w:r>
        <w:t xml:space="preserve">(y</w:t>
      </w:r>
      <w:r>
        <w:t xml:space="preserve"> </w:t>
      </w:r>
      <w:r>
        <w:rPr>
          <w:rStyle w:val="VerbatimChar"/>
        </w:rPr>
        <w:t xml:space="preserve">LATC1</w:t>
      </w:r>
      <w:r>
        <w:t xml:space="preserve"> </w:t>
      </w:r>
      <w:r>
        <w:t xml:space="preserve">por</w:t>
      </w:r>
      <w:r>
        <w:t xml:space="preserve"> </w:t>
      </w:r>
      <w:r>
        <w:rPr>
          <w:rStyle w:val="VerbatimChar"/>
        </w:rPr>
        <w:t xml:space="preserve">LATC0</w:t>
      </w:r>
      <w:r>
        <w:t xml:space="preserve"> </w:t>
      </w:r>
      <w:r>
        <w:t xml:space="preserve">en</w:t>
      </w:r>
      <w:r>
        <w:t xml:space="preserve"> </w:t>
      </w:r>
      <w:r>
        <w:rPr>
          <w:rStyle w:val="VerbatimChar"/>
        </w:rPr>
        <w:t xml:space="preserve">Buzzer.h:24-25</w:t>
      </w:r>
      <w:r>
        <w:t xml:space="preserve">) y</w:t>
      </w:r>
      <w:r>
        <w:t xml:space="preserve"> </w:t>
      </w:r>
      <w:r>
        <w:rPr>
          <w:b/>
          <w:bCs/>
        </w:rPr>
        <w:t xml:space="preserve">el esquemático nunca se actualizó</w:t>
      </w:r>
      <w:r>
        <w:t xml:space="preserve">, o bien el cambio fue un error. La corrección de firmware es de dos líneas; ninguna corrección de firmware arregla, en cambio, el hallazgo C2 (R15 = 100 k).</w:t>
      </w:r>
    </w:p>
    <w:p>
      <w:r>
        <w:pict>
          <v:rect style="width:0;height:1.5pt" o:hralign="center" o:hrstd="t" o:hr="t"/>
        </w:pict>
      </w:r>
    </w:p>
    <w:bookmarkEnd w:id="29"/>
    <w:bookmarkEnd w:id="30"/>
    <w:bookmarkStart w:id="31" w:name="X249be59a68f1236787c9dfe5bbb3e7a545692e8"/>
    <w:p>
      <w:pPr>
        <w:pStyle w:val="Heading2"/>
      </w:pPr>
      <w:r>
        <w:t xml:space="preserve">6. Divisor de medida de tensión — ✅ CORRECTO</w:t>
      </w:r>
    </w:p>
    <w:p>
      <w:pPr>
        <w:pStyle w:val="FirstParagraph"/>
      </w:pPr>
      <w:r>
        <w:rPr>
          <w:b/>
          <w:bCs/>
        </w:rPr>
        <w:t xml:space="preserve">Firmware</w:t>
      </w:r>
      <w:r>
        <w:t xml:space="preserve"> </w:t>
      </w:r>
      <w:r>
        <w:t xml:space="preserve">(</w:t>
      </w:r>
      <w:r>
        <w:rPr>
          <w:rStyle w:val="VerbatimChar"/>
        </w:rPr>
        <w:t xml:space="preserve">Aplicacion.c:211-214</w:t>
      </w:r>
      <w:r>
        <w:t xml:space="preserve">):</w:t>
      </w:r>
    </w:p>
    <w:p>
      <w:pPr>
        <w:pStyle w:val="SourceCode"/>
      </w:pP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ADC_read</w:t>
      </w:r>
      <w:r>
        <w:rPr>
          <w:rStyle w:val="OperatorTok"/>
        </w:rPr>
        <w:t xml:space="preserve">(</w:t>
      </w:r>
      <w:r>
        <w:rPr>
          <w:rStyle w:val="DecValTok"/>
        </w:rPr>
        <w:t xml:space="preserve">1</w:t>
      </w:r>
      <w:r>
        <w:rPr>
          <w:rStyle w:val="OperatorTok"/>
        </w:rPr>
        <w:t xml:space="preserve">);</w:t>
      </w:r>
      <w:r>
        <w:br/>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w:t>
      </w:r>
      <w:r>
        <w:rPr>
          <w:rStyle w:val="OperatorTok"/>
        </w:rPr>
        <w:t xml:space="preserve">(</w:t>
      </w:r>
      <w:r>
        <w:rPr>
          <w:rStyle w:val="FloatTok"/>
        </w:rPr>
        <w:t xml:space="preserve">5.0</w:t>
      </w:r>
      <w:r>
        <w:rPr>
          <w:rStyle w:val="OperatorTok"/>
        </w:rPr>
        <w:t xml:space="preserve">/</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ap</w:t>
      </w:r>
      <w:r>
        <w:rPr>
          <w:rStyle w:val="OperatorTok"/>
        </w:rPr>
        <w:t xml:space="preserve">.</w:t>
      </w:r>
      <w:r>
        <w:rPr>
          <w:rStyle w:val="NormalTok"/>
        </w:rPr>
        <w:t xml:space="preserve">fVolt</w:t>
      </w:r>
      <w:r>
        <w:rPr>
          <w:rStyle w:val="OperatorTok"/>
        </w:rPr>
        <w:t xml:space="preserve">;</w:t>
      </w:r>
      <w:r>
        <w:rPr>
          <w:rStyle w:val="NormalTok"/>
        </w:rPr>
        <w:t xml:space="preserve">   </w:t>
      </w:r>
      <w:r>
        <w:rPr>
          <w:rStyle w:val="CommentTok"/>
        </w:rPr>
        <w:t xml:space="preserve">// ADC → voltios en el pin</w:t>
      </w:r>
      <w:r>
        <w:br/>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w:t>
      </w:r>
      <w:r>
        <w:rPr>
          <w:rStyle w:val="OperatorTok"/>
        </w:rPr>
        <w:t xml:space="preserve">(</w:t>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factor de divisor + compensación de diodo</w:t>
      </w:r>
      <w:r>
        <w:br/>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ap</w:t>
      </w:r>
      <w:r>
        <w:rPr>
          <w:rStyle w:val="OperatorTok"/>
        </w:rPr>
        <w:t xml:space="preserve">.</w:t>
      </w:r>
      <w:r>
        <w:rPr>
          <w:rStyle w:val="NormalTok"/>
        </w:rPr>
        <w:t xml:space="preserve">fVolt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escala a decivoltios</w:t>
      </w:r>
    </w:p>
    <w:p>
      <w:pPr>
        <w:pStyle w:val="FirstParagraph"/>
      </w:pPr>
      <w:r>
        <w:rPr>
          <w:b/>
          <w:bCs/>
        </w:rPr>
        <w:t xml:space="preserve">Hardware</w:t>
      </w:r>
      <w:r>
        <w:t xml:space="preserve"> </w:t>
      </w:r>
      <w:r>
        <w:t xml:space="preserve">(netlist del esquemático,</w:t>
      </w:r>
      <w:r>
        <w:t xml:space="preserve"> </w:t>
      </w:r>
      <w:r>
        <w:rPr>
          <w:rStyle w:val="VerbatimChar"/>
        </w:rPr>
        <w:t xml:space="preserve">:9166</w:t>
      </w:r>
      <w:r>
        <w:t xml:space="preserve"> </w:t>
      </w:r>
      <w:r>
        <w:t xml:space="preserve">y</w:t>
      </w:r>
      <w:r>
        <w:t xml:space="preserve"> </w:t>
      </w:r>
      <w:r>
        <w:rPr>
          <w:rStyle w:val="VerbatimChar"/>
        </w:rPr>
        <w:t xml:space="preserve">:11859</w:t>
      </w:r>
      <w:r>
        <w:t xml:space="preserve">):</w:t>
      </w:r>
    </w:p>
    <w:p>
      <w:pPr>
        <w:pStyle w:val="SourceCode"/>
      </w:pPr>
      <w:r>
        <w:rPr>
          <w:rStyle w:val="VerbatimChar"/>
        </w:rPr>
        <w:t xml:space="preserve">VCC ──[ R13 = 100 kΩ ]──┬── S_VOLT ── U1.3 (RA1/AN1)</w:t>
      </w:r>
      <w:r>
        <w:br/>
      </w:r>
      <w:r>
        <w:rPr>
          <w:rStyle w:val="VerbatimChar"/>
        </w:rPr>
        <w:t xml:space="preserve">                        ├── C5 0,1 µF ── GND</w:t>
      </w:r>
      <w:r>
        <w:br/>
      </w:r>
      <w:r>
        <w:rPr>
          <w:rStyle w:val="VerbatimChar"/>
        </w:rPr>
        <w:t xml:space="preserve">                        ├── D5 (zener 5V1, cátodo aquí) ── GND</w:t>
      </w:r>
      <w:r>
        <w:br/>
      </w:r>
      <w:r>
        <w:rPr>
          <w:rStyle w:val="VerbatimChar"/>
        </w:rPr>
        <w:t xml:space="preserve">                        └──[ R14 = 20 kΩ ]── GND</w:t>
      </w:r>
    </w:p>
    <w:p>
      <w:pPr>
        <w:pStyle w:val="FirstParagraph"/>
      </w:pPr>
      <w:r>
        <w:rPr>
          <w:b/>
          <w:bCs/>
        </w:rPr>
        <w:t xml:space="preserve">Comprobación del factor:</w:t>
      </w:r>
    </w:p>
    <w:p>
      <w:pPr>
        <w:pStyle w:val="SourceCode"/>
      </w:pPr>
      <w:r>
        <w:rPr>
          <w:rStyle w:val="VerbatimChar"/>
        </w:rPr>
        <w:t xml:space="preserve">Ganancia del divisor = R14 / (R13 + R14) = 20k / 120k = 1/6</w:t>
      </w:r>
      <w:r>
        <w:br/>
      </w:r>
      <w:r>
        <w:rPr>
          <w:rStyle w:val="VerbatimChar"/>
        </w:rPr>
        <w:t xml:space="preserve">Factor de reconstrucción necesario = (R13 + R14) / R14 = 120k / 20k = 6,000</w:t>
      </w:r>
      <w:r>
        <w:br/>
      </w:r>
      <w:r>
        <w:rPr>
          <w:rStyle w:val="VerbatimChar"/>
        </w:rPr>
        <w:t xml:space="preserve">Factor aplicado por el firmware                        = 6</w:t>
      </w:r>
    </w:p>
    <w:p>
      <w:pPr>
        <w:pStyle w:val="FirstParagraph"/>
      </w:pPr>
      <w:r>
        <w:rPr>
          <w:b/>
          <w:bCs/>
        </w:rPr>
        <w:t xml:space="preserve">El factor 6 corresponde exactamente a las resistencias montadas.</w:t>
      </w:r>
      <w:r>
        <w:t xml:space="preserve"> </w:t>
      </w:r>
      <w:r>
        <w:t xml:space="preserve">La medida de batería es correcta.</w:t>
      </w:r>
    </w:p>
    <w:p>
      <w:pPr>
        <w:pStyle w:val="BodyText"/>
      </w:pPr>
      <w:r>
        <w:rPr>
          <w:b/>
          <w:bCs/>
        </w:rPr>
        <w:t xml:space="preserve">El término</w:t>
      </w:r>
      <w:r>
        <w:rPr>
          <w:b/>
          <w:bCs/>
        </w:rPr>
        <w:t xml:space="preserve"> </w:t>
      </w:r>
      <w:r>
        <w:rPr>
          <w:rStyle w:val="VerbatimChar"/>
          <w:b/>
          <w:bCs/>
        </w:rPr>
        <w:t xml:space="preserve">+ 0,3</w:t>
      </w:r>
      <w:r>
        <w:t xml:space="preserve"> </w:t>
      </w:r>
      <w:r>
        <w:t xml:space="preserve">compensa la caída del Schottky</w:t>
      </w:r>
      <w:r>
        <w:t xml:space="preserve"> </w:t>
      </w:r>
      <w:r>
        <w:rPr>
          <w:rStyle w:val="VerbatimChar"/>
        </w:rPr>
        <w:t xml:space="preserve">D3</w:t>
      </w:r>
      <w:r>
        <w:t xml:space="preserve"> </w:t>
      </w:r>
      <w:r>
        <w:t xml:space="preserve">(1N5822), ya que el divisor cuelga de</w:t>
      </w:r>
      <w:r>
        <w:t xml:space="preserve"> </w:t>
      </w:r>
      <w:r>
        <w:rPr>
          <w:rStyle w:val="VerbatimChar"/>
        </w:rPr>
        <w:t xml:space="preserve">VCC</w:t>
      </w:r>
      <w:r>
        <w:t xml:space="preserve"> </w:t>
      </w:r>
      <w:r>
        <w:t xml:space="preserve">(después de D3) y no de</w:t>
      </w:r>
      <w:r>
        <w:t xml:space="preserve"> </w:t>
      </w:r>
      <w:r>
        <w:rPr>
          <w:rStyle w:val="VerbatimChar"/>
        </w:rPr>
        <w:t xml:space="preserve">+12V</w:t>
      </w:r>
      <w:r>
        <w:t xml:space="preserve"> </w:t>
      </w:r>
      <w:r>
        <w:t xml:space="preserve">(antes). Con la corriente típica del conjunto (25–75 mA) la Vf del 1N5822 está en 0,30–0,40 V, así que la constante es razonable. No es exacta a todas las cargas (a 25 mA es ~0,30 V, a 75 mA ~0,38 V), lo que introduce un error de hasta</w:t>
      </w:r>
      <w:r>
        <w:t xml:space="preserve"> </w:t>
      </w:r>
      <w:r>
        <w:rPr>
          <w:b/>
          <w:bCs/>
        </w:rPr>
        <w:t xml:space="preserve">±0,08 V</w:t>
      </w:r>
      <w:r>
        <w:t xml:space="preserve">.</w:t>
      </w:r>
    </w:p>
    <w:p>
      <w:pPr>
        <w:pStyle w:val="BodyText"/>
      </w:pPr>
      <w:r>
        <w:rPr>
          <w:b/>
          <w:bCs/>
        </w:rPr>
        <w:t xml:space="preserve">Resolución y errores: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LSB del ADC</w:t>
            </w:r>
          </w:p>
        </w:tc>
        <w:tc>
          <w:tcPr/>
          <w:p>
            <w:pPr>
              <w:pStyle w:val="Compact"/>
            </w:pPr>
            <w:r>
              <w:t xml:space="preserve">5 V / 1024 = 4,88 mV</w:t>
            </w:r>
          </w:p>
        </w:tc>
      </w:tr>
      <w:tr>
        <w:tc>
          <w:tcPr/>
          <w:p>
            <w:pPr>
              <w:pStyle w:val="Compact"/>
            </w:pPr>
            <w:r>
              <w:t xml:space="preserve">LSB referido a la entrada</w:t>
            </w:r>
          </w:p>
        </w:tc>
        <w:tc>
          <w:tcPr/>
          <w:p>
            <w:pPr>
              <w:pStyle w:val="Compact"/>
            </w:pPr>
            <w:r>
              <w:t xml:space="preserve">4,88 mV × 6 =</w:t>
            </w:r>
            <w:r>
              <w:t xml:space="preserve"> </w:t>
            </w:r>
            <w:r>
              <w:rPr>
                <w:b/>
                <w:bCs/>
              </w:rPr>
              <w:t xml:space="preserve">29,3 mV</w:t>
            </w:r>
          </w:p>
        </w:tc>
      </w:tr>
      <w:tr>
        <w:tc>
          <w:tcPr/>
          <w:p>
            <w:pPr>
              <w:pStyle w:val="Compact"/>
            </w:pPr>
            <w:r>
              <w:t xml:space="preserve">Lectura a 12,0 V de entrada</w:t>
            </w:r>
          </w:p>
        </w:tc>
        <w:tc>
          <w:tcPr/>
          <w:p>
            <w:pPr>
              <w:pStyle w:val="Compact"/>
            </w:pPr>
            <w:r>
              <w:t xml:space="preserve">S_VOLT = (12,0 − 0,3) × 1/6 = 1,95 V → ADC ≈ 399</w:t>
            </w:r>
          </w:p>
        </w:tc>
      </w:tr>
      <w:tr>
        <w:tc>
          <w:tcPr/>
          <w:p>
            <w:pPr>
              <w:pStyle w:val="Compact"/>
            </w:pPr>
            <w:r>
              <w:t xml:space="preserve">Fondo de escala (ADC = 1023)</w:t>
            </w:r>
          </w:p>
        </w:tc>
        <w:tc>
          <w:tcPr/>
          <w:p>
            <w:pPr>
              <w:pStyle w:val="Compact"/>
            </w:pPr>
            <w:r>
              <w:t xml:space="preserve">5,00 × 6 + 0,3 =</w:t>
            </w:r>
            <w:r>
              <w:t xml:space="preserve"> </w:t>
            </w:r>
            <w:r>
              <w:rPr>
                <w:b/>
                <w:bCs/>
              </w:rPr>
              <w:t xml:space="preserve">30,3 V</w:t>
            </w:r>
          </w:p>
        </w:tc>
      </w:tr>
      <w:tr>
        <w:tc>
          <w:tcPr/>
          <w:p>
            <w:pPr>
              <w:pStyle w:val="Compact"/>
            </w:pPr>
            <w:r>
              <w:t xml:space="preserve">Error por tolerancia del 78M05 (Vref = VDD,</w:t>
            </w:r>
            <w:r>
              <w:t xml:space="preserve"> </w:t>
            </w:r>
            <w:r>
              <w:rPr>
                <w:rStyle w:val="VerbatimChar"/>
              </w:rPr>
              <w:t xml:space="preserve">VCFG = 0b00</w:t>
            </w:r>
            <w:r>
              <w:t xml:space="preserve">)</w:t>
            </w:r>
          </w:p>
        </w:tc>
        <w:tc>
          <w:tcPr/>
          <w:p>
            <w:pPr>
              <w:pStyle w:val="Compact"/>
            </w:pPr>
            <w:r>
              <w:rPr>
                <w:b/>
                <w:bCs/>
              </w:rPr>
              <w:t xml:space="preserve">±4 %</w:t>
            </w:r>
            <w:r>
              <w:t xml:space="preserve"> </w:t>
            </w:r>
            <w:r>
              <w:t xml:space="preserve">→ ±0,48 V a 12 V</w:t>
            </w:r>
          </w:p>
        </w:tc>
      </w:tr>
      <w:tr>
        <w:tc>
          <w:tcPr/>
          <w:p>
            <w:pPr>
              <w:pStyle w:val="Compact"/>
            </w:pPr>
            <w:r>
              <w:t xml:space="preserve">Error por tolerancia de R13/R14 (si son ±1 %)</w:t>
            </w:r>
          </w:p>
        </w:tc>
        <w:tc>
          <w:tcPr/>
          <w:p>
            <w:pPr>
              <w:pStyle w:val="Compact"/>
            </w:pPr>
            <w:r>
              <w:t xml:space="preserve">±1,2 % adicional</w:t>
            </w:r>
          </w:p>
        </w:tc>
      </w:tr>
      <w:tr>
        <w:tc>
          <w:tcPr/>
          <w:p>
            <w:pPr>
              <w:pStyle w:val="Compact"/>
            </w:pPr>
            <w:r>
              <w:t xml:space="preserve">Impedancia de fuente vista por el ADC</w:t>
            </w:r>
          </w:p>
        </w:tc>
        <w:tc>
          <w:tcPr/>
          <w:p>
            <w:pPr>
              <w:pStyle w:val="Compact"/>
            </w:pPr>
            <w:r>
              <w:t xml:space="preserve">R13‖R14 =</w:t>
            </w:r>
            <w:r>
              <w:t xml:space="preserve"> </w:t>
            </w:r>
            <w:r>
              <w:rPr>
                <w:b/>
                <w:bCs/>
              </w:rPr>
              <w:t xml:space="preserve">16,7 kΩ</w:t>
            </w:r>
            <w:r>
              <w:t xml:space="preserve">, frente a los</w:t>
            </w:r>
            <w:r>
              <w:t xml:space="preserve"> </w:t>
            </w:r>
            <w:r>
              <w:rPr>
                <w:b/>
                <w:bCs/>
              </w:rPr>
              <w:t xml:space="preserve">2,5 kΩ máximos</w:t>
            </w:r>
            <w:r>
              <w:t xml:space="preserve"> </w:t>
            </w:r>
            <w:r>
              <w:t xml:space="preserve">que exige la hoja de datos del PIC18F2550. Mitigado por C5 (0,1 µF ≫ Chold 25 pF), que actúa como depósito de carga. Aceptable en DC, pero fuera de especificación formal</w:t>
            </w:r>
          </w:p>
        </w:tc>
      </w:tr>
    </w:tbl>
    <w:p>
      <w:pPr>
        <w:pStyle w:val="BlockText"/>
      </w:pPr>
      <w:r>
        <w:rPr>
          <w:b/>
          <w:bCs/>
        </w:rPr>
        <w:t xml:space="preserve">Conclusión:</w:t>
      </w:r>
      <w:r>
        <w:t xml:space="preserve"> </w:t>
      </w:r>
      <w:r>
        <w:t xml:space="preserve">el factor 6 es correcto; el error dominante es la tolerancia del 7805 usado como referencia del ADC (±4 %). Si se quiere una medida de batería fiable a mejor del 1 %, hay que usar una referencia de tensión, no VDD.</w:t>
      </w:r>
    </w:p>
    <w:p>
      <w:r>
        <w:pict>
          <v:rect style="width:0;height:1.5pt" o:hralign="center" o:hrstd="t" o:hr="t"/>
        </w:pict>
      </w:r>
    </w:p>
    <w:bookmarkEnd w:id="31"/>
    <w:bookmarkStart w:id="32" w:name="Xe17ed6fff27f87ae2c79dbb150dc249f3b3aab6"/>
    <w:p>
      <w:pPr>
        <w:pStyle w:val="Heading2"/>
      </w:pPr>
      <w:r>
        <w:t xml:space="preserve">7. Sensor de temperatura — ❌ FÓRMULA INCORRECTA</w:t>
      </w:r>
    </w:p>
    <w:p>
      <w:pPr>
        <w:pStyle w:val="FirstParagraph"/>
      </w:pPr>
      <w:r>
        <w:rPr>
          <w:b/>
          <w:bCs/>
        </w:rPr>
        <w:t xml:space="preserve">Componente identificado:</w:t>
      </w:r>
      <w:r>
        <w:t xml:space="preserve"> </w:t>
      </w:r>
      <w:r>
        <w:rPr>
          <w:rStyle w:val="VerbatimChar"/>
        </w:rPr>
        <w:t xml:space="preserve">U5 = LM35-LP</w:t>
      </w:r>
      <w:r>
        <w:t xml:space="preserve">, footprint</w:t>
      </w:r>
      <w:r>
        <w:t xml:space="preserve"> </w:t>
      </w:r>
      <w:r>
        <w:rPr>
          <w:rStyle w:val="VerbatimChar"/>
        </w:rPr>
        <w:t xml:space="preserve">Package_TO_SOT_THT:TO-92L_Inline_Wide</w:t>
      </w:r>
      <w:r>
        <w:t xml:space="preserve"> </w:t>
      </w:r>
      <w:r>
        <w:t xml:space="preserve">(</w:t>
      </w:r>
      <w:r>
        <w:rPr>
          <w:rStyle w:val="VerbatimChar"/>
        </w:rPr>
        <w:t xml:space="preserve">balizaSR30.kicad_sch:10139</w:t>
      </w:r>
      <w:r>
        <w:t xml:space="preserve">). Es un</w:t>
      </w:r>
      <w:r>
        <w:t xml:space="preserve"> </w:t>
      </w:r>
      <w:r>
        <w:rPr>
          <w:b/>
          <w:bCs/>
        </w:rPr>
        <w:t xml:space="preserve">LM35 en encapsulado TO-92</w:t>
      </w:r>
      <w:r>
        <w:t xml:space="preserve">, sensor analógico de precisión,</w:t>
      </w:r>
      <w:r>
        <w:t xml:space="preserve"> </w:t>
      </w:r>
      <w:r>
        <w:rPr>
          <w:b/>
          <w:bCs/>
        </w:rPr>
        <w:t xml:space="preserve">no</w:t>
      </w:r>
      <w:r>
        <w:t xml:space="preserve"> </w:t>
      </w:r>
      <w:r>
        <w:t xml:space="preserve">un termistor.</w:t>
      </w:r>
    </w:p>
    <w:p>
      <w:pPr>
        <w:pStyle w:val="BodyText"/>
      </w:pPr>
      <w:r>
        <w:rPr>
          <w:b/>
          <w:bCs/>
        </w:rPr>
        <w:t xml:space="preserve">Conexionado: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 U5</w:t>
            </w:r>
          </w:p>
        </w:tc>
        <w:tc>
          <w:tcPr/>
          <w:p>
            <w:pPr>
              <w:pStyle w:val="Compact"/>
            </w:pPr>
            <w:r>
              <w:t xml:space="preserve">Neto</w:t>
            </w:r>
          </w:p>
        </w:tc>
        <w:tc>
          <w:tcPr/>
          <w:p>
            <w:pPr>
              <w:pStyle w:val="Compact"/>
            </w:pPr>
            <w:r>
              <w:t xml:space="preserve">Va a</w:t>
            </w:r>
          </w:p>
        </w:tc>
      </w:tr>
      <w:tr>
        <w:tc>
          <w:tcPr/>
          <w:p>
            <w:pPr>
              <w:pStyle w:val="Compact"/>
            </w:pPr>
            <w:r>
              <w:t xml:space="preserve">1 (</w:t>
            </w:r>
            <w:r>
              <w:rPr>
                <w:rStyle w:val="VerbatimChar"/>
              </w:rPr>
              <w:t xml:space="preserve">+VS</w:t>
            </w:r>
            <w:r>
              <w:t xml:space="preserve">)</w:t>
            </w:r>
          </w:p>
        </w:tc>
        <w:tc>
          <w:tcPr/>
          <w:p>
            <w:pPr>
              <w:pStyle w:val="Compact"/>
            </w:pPr>
            <w:r>
              <w:rPr>
                <w:rStyle w:val="VerbatimChar"/>
              </w:rPr>
              <w:t xml:space="preserve">+5V</w:t>
            </w:r>
          </w:p>
        </w:tc>
        <w:tc>
          <w:tcPr/>
          <w:p>
            <w:pPr>
              <w:pStyle w:val="Compact"/>
            </w:pPr>
            <w:r>
              <w:t xml:space="preserve">Raíl de 5 V</w:t>
            </w:r>
          </w:p>
        </w:tc>
      </w:tr>
      <w:tr>
        <w:tc>
          <w:tcPr/>
          <w:p>
            <w:pPr>
              <w:pStyle w:val="Compact"/>
            </w:pPr>
            <w:r>
              <w:t xml:space="preserve">2 (</w:t>
            </w:r>
            <w:r>
              <w:rPr>
                <w:rStyle w:val="VerbatimChar"/>
              </w:rPr>
              <w:t xml:space="preserve">Vout</w:t>
            </w:r>
            <w:r>
              <w:t xml:space="preserve">)</w:t>
            </w:r>
          </w:p>
        </w:tc>
        <w:tc>
          <w:tcPr/>
          <w:p>
            <w:pPr>
              <w:pStyle w:val="Compact"/>
            </w:pPr>
            <w:r>
              <w:rPr>
                <w:rStyle w:val="VerbatimChar"/>
              </w:rPr>
              <w:t xml:space="preserve">S_TEMP</w:t>
            </w:r>
          </w:p>
        </w:tc>
        <w:tc>
          <w:tcPr/>
          <w:p>
            <w:pPr>
              <w:pStyle w:val="Compact"/>
            </w:pPr>
            <w:r>
              <w:rPr>
                <w:rStyle w:val="VerbatimChar"/>
              </w:rPr>
              <w:t xml:space="preserve">U1.5</w:t>
            </w:r>
            <w:r>
              <w:t xml:space="preserve"> </w:t>
            </w:r>
            <w:r>
              <w:t xml:space="preserve">(RA3/AN3) y</w:t>
            </w:r>
            <w:r>
              <w:t xml:space="preserve"> </w:t>
            </w:r>
            <w:r>
              <w:rPr>
                <w:rStyle w:val="VerbatimChar"/>
              </w:rPr>
              <w:t xml:space="preserve">C7</w:t>
            </w:r>
            <w:r>
              <w:t xml:space="preserve"> </w:t>
            </w:r>
            <w:r>
              <w:t xml:space="preserve">(0,1 µF a GND)</w:t>
            </w:r>
          </w:p>
        </w:tc>
      </w:tr>
      <w:tr>
        <w:tc>
          <w:tcPr/>
          <w:p>
            <w:pPr>
              <w:pStyle w:val="Compact"/>
            </w:pPr>
            <w:r>
              <w:t xml:space="preserve">3 (</w:t>
            </w:r>
            <w:r>
              <w:rPr>
                <w:rStyle w:val="VerbatimChar"/>
              </w:rPr>
              <w:t xml:space="preserve">GND</w:t>
            </w:r>
            <w:r>
              <w:t xml:space="preserve">)</w:t>
            </w:r>
          </w:p>
        </w:tc>
        <w:tc>
          <w:tcPr/>
          <w:p>
            <w:pPr>
              <w:pStyle w:val="Compact"/>
            </w:pPr>
            <w:r>
              <w:rPr>
                <w:rStyle w:val="VerbatimChar"/>
              </w:rPr>
              <w:t xml:space="preserve">GND</w:t>
            </w:r>
          </w:p>
        </w:tc>
        <w:tc>
          <w:tcPr/>
          <w:p>
            <w:pPr>
              <w:pStyle w:val="Compact"/>
            </w:pPr>
            <w:r>
              <w:t xml:space="preserve">Masa</w:t>
            </w:r>
          </w:p>
        </w:tc>
      </w:tr>
    </w:tbl>
    <w:p>
      <w:pPr>
        <w:pStyle w:val="BodyText"/>
      </w:pPr>
      <w:r>
        <w:rPr>
          <w:b/>
          <w:bCs/>
        </w:rPr>
        <w:t xml:space="preserve">Firmware</w:t>
      </w:r>
      <w:r>
        <w:t xml:space="preserve"> </w:t>
      </w:r>
      <w:r>
        <w:t xml:space="preserve">(</w:t>
      </w:r>
      <w:r>
        <w:rPr>
          <w:rStyle w:val="VerbatimChar"/>
        </w:rPr>
        <w:t xml:space="preserve">Aplicacion.c:227-229</w:t>
      </w:r>
      <w:r>
        <w:t xml:space="preserve">):</w:t>
      </w:r>
    </w:p>
    <w:p>
      <w:pPr>
        <w:pStyle w:val="SourceCode"/>
      </w:pPr>
      <w:r>
        <w:rPr>
          <w:rStyle w:val="NormalTok"/>
        </w:rPr>
        <w:t xml:space="preserve">ap</w:t>
      </w:r>
      <w:r>
        <w:rPr>
          <w:rStyle w:val="OperatorTok"/>
        </w:rPr>
        <w:t xml:space="preserve">.</w:t>
      </w:r>
      <w:r>
        <w:rPr>
          <w:rStyle w:val="NormalTok"/>
        </w:rPr>
        <w:t xml:space="preserve">fTemp </w:t>
      </w:r>
      <w:r>
        <w:rPr>
          <w:rStyle w:val="OperatorTok"/>
        </w:rPr>
        <w:t xml:space="preserve">=</w:t>
      </w:r>
      <w:r>
        <w:rPr>
          <w:rStyle w:val="NormalTok"/>
        </w:rPr>
        <w:t xml:space="preserve"> ADC_read</w:t>
      </w:r>
      <w:r>
        <w:rPr>
          <w:rStyle w:val="OperatorTok"/>
        </w:rPr>
        <w:t xml:space="preserve">(</w:t>
      </w:r>
      <w:r>
        <w:rPr>
          <w:rStyle w:val="DecValTok"/>
        </w:rPr>
        <w:t xml:space="preserve">3</w:t>
      </w:r>
      <w:r>
        <w:rPr>
          <w:rStyle w:val="OperatorTok"/>
        </w:rPr>
        <w:t xml:space="preserve">);</w:t>
      </w:r>
      <w:r>
        <w:br/>
      </w:r>
      <w:r>
        <w:rPr>
          <w:rStyle w:val="NormalTok"/>
        </w:rPr>
        <w:t xml:space="preserve">ap</w:t>
      </w:r>
      <w:r>
        <w:rPr>
          <w:rStyle w:val="OperatorTok"/>
        </w:rPr>
        <w:t xml:space="preserve">.</w:t>
      </w:r>
      <w:r>
        <w:rPr>
          <w:rStyle w:val="NormalTok"/>
        </w:rPr>
        <w:t xml:space="preserve">fTemp </w:t>
      </w:r>
      <w:r>
        <w:rPr>
          <w:rStyle w:val="OperatorTok"/>
        </w:rPr>
        <w:t xml:space="preserve">=</w:t>
      </w:r>
      <w:r>
        <w:rPr>
          <w:rStyle w:val="NormalTok"/>
        </w:rPr>
        <w:t xml:space="preserve"> </w:t>
      </w:r>
      <w:r>
        <w:rPr>
          <w:rStyle w:val="OperatorTok"/>
        </w:rPr>
        <w:t xml:space="preserve">(</w:t>
      </w:r>
      <w:r>
        <w:rPr>
          <w:rStyle w:val="FloatTok"/>
        </w:rPr>
        <w:t xml:space="preserve">5.0</w:t>
      </w:r>
      <w:r>
        <w:rPr>
          <w:rStyle w:val="OperatorTok"/>
        </w:rPr>
        <w:t xml:space="preserve">/</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ap</w:t>
      </w:r>
      <w:r>
        <w:rPr>
          <w:rStyle w:val="OperatorTok"/>
        </w:rPr>
        <w:t xml:space="preserve">.</w:t>
      </w:r>
      <w:r>
        <w:rPr>
          <w:rStyle w:val="NormalTok"/>
        </w:rPr>
        <w:t xml:space="preserve">fTemp</w:t>
      </w:r>
      <w:r>
        <w:rPr>
          <w:rStyle w:val="OperatorTok"/>
        </w:rPr>
        <w:t xml:space="preserve">;</w:t>
      </w:r>
      <w:r>
        <w:rPr>
          <w:rStyle w:val="NormalTok"/>
        </w:rPr>
        <w:t xml:space="preserve">   </w:t>
      </w:r>
      <w:r>
        <w:rPr>
          <w:rStyle w:val="CommentTok"/>
        </w:rPr>
        <w:t xml:space="preserve">// ADC → voltios</w:t>
      </w:r>
      <w:r>
        <w:br/>
      </w:r>
      <w:r>
        <w:rPr>
          <w:rStyle w:val="NormalTok"/>
        </w:rPr>
        <w:t xml:space="preserve">ap</w:t>
      </w:r>
      <w:r>
        <w:rPr>
          <w:rStyle w:val="OperatorTok"/>
        </w:rPr>
        <w:t xml:space="preserve">.</w:t>
      </w:r>
      <w:r>
        <w:rPr>
          <w:rStyle w:val="NormalTok"/>
        </w:rPr>
        <w:t xml:space="preserve">fTemp </w:t>
      </w:r>
      <w:r>
        <w:rPr>
          <w:rStyle w:val="OperatorTok"/>
        </w:rPr>
        <w:t xml:space="preserve">=</w:t>
      </w:r>
      <w:r>
        <w:rPr>
          <w:rStyle w:val="NormalTok"/>
        </w:rPr>
        <w:t xml:space="preserve"> ap</w:t>
      </w:r>
      <w:r>
        <w:rPr>
          <w:rStyle w:val="OperatorTok"/>
        </w:rPr>
        <w:t xml:space="preserve">.</w:t>
      </w:r>
      <w:r>
        <w:rPr>
          <w:rStyle w:val="NormalTok"/>
        </w:rPr>
        <w:t xml:space="preserve">fTemp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 FACTOR 10</w:t>
      </w:r>
    </w:p>
    <w:p>
      <w:pPr>
        <w:pStyle w:val="FirstParagraph"/>
      </w:pPr>
      <w:r>
        <w:rPr>
          <w:b/>
          <w:bCs/>
        </w:rPr>
        <w:t xml:space="preserve">Lo que exige un LM35:</w:t>
      </w:r>
    </w:p>
    <w:p>
      <w:pPr>
        <w:pStyle w:val="SourceCode"/>
      </w:pPr>
      <w:r>
        <w:rPr>
          <w:rStyle w:val="VerbatimChar"/>
        </w:rPr>
        <w:t xml:space="preserve">Salida del LM35 = 10 mV/°C  →  T[°C] = V × 100</w:t>
      </w:r>
      <w:r>
        <w:br/>
      </w:r>
      <w:r>
        <w:rPr>
          <w:rStyle w:val="VerbatimChar"/>
        </w:rPr>
        <w:t xml:space="preserve">El firmware aplica            T      = V × 10</w:t>
      </w:r>
    </w:p>
    <w:p>
      <w:pPr>
        <w:pStyle w:val="FirstParagraph"/>
      </w:pPr>
      <w:r>
        <w:rPr>
          <w:b/>
          <w:bCs/>
        </w:rPr>
        <w:t xml:space="preserve">La fórmula está mal por un factor de 10 exacto.</w:t>
      </w:r>
      <w:r>
        <w:t xml:space="preserve"> </w:t>
      </w:r>
      <w:r>
        <w:t xml:space="preserve">A 25 °C el LM35 entrega 250 mV; el firmware calcularía</w:t>
      </w:r>
      <w:r>
        <w:t xml:space="preserve"> </w:t>
      </w:r>
      <w:r>
        <w:rPr>
          <w:rStyle w:val="VerbatimChar"/>
        </w:rPr>
        <w:t xml:space="preserve">0,250 × 10 = 2,5</w:t>
      </w:r>
      <w:r>
        <w:t xml:space="preserve">. Si la intención era enviar décimas de grado (como hace con la tensión, que multiplica por 10 al final para dar decivoltios), el factor tendría que ser</w:t>
      </w:r>
      <w:r>
        <w:t xml:space="preserve"> </w:t>
      </w:r>
      <w:r>
        <w:rPr>
          <w:b/>
          <w:bCs/>
        </w:rPr>
        <w:t xml:space="preserve">1000</w:t>
      </w:r>
      <w:r>
        <w:t xml:space="preserve">, no 10.</w:t>
      </w:r>
    </w:p>
    <w:p>
      <w:pPr>
        <w:pStyle w:val="BodyText"/>
      </w:pPr>
      <w:r>
        <w:rPr>
          <w:b/>
          <w:bCs/>
        </w:rPr>
        <w:t xml:space="preserve">Problemas adicionales de este bloque:</w:t>
      </w:r>
    </w:p>
    <w:p>
      <w:pPr>
        <w:pStyle w:val="Compact"/>
        <w:numPr>
          <w:ilvl w:val="0"/>
          <w:numId w:val="1003"/>
        </w:numPr>
      </w:pPr>
      <w:r>
        <w:rPr>
          <w:b/>
          <w:bCs/>
        </w:rPr>
        <w:t xml:space="preserve">AN3 está deshabilitado</w:t>
      </w:r>
      <w:r>
        <w:t xml:space="preserve"> </w:t>
      </w:r>
      <w:r>
        <w:t xml:space="preserve">(hallazgo C3). Aunque se corrija la fórmula, el canal no está configurado como analógico.</w:t>
      </w:r>
    </w:p>
    <w:p>
      <w:pPr>
        <w:pStyle w:val="Compact"/>
        <w:numPr>
          <w:ilvl w:val="0"/>
          <w:numId w:val="1003"/>
        </w:numPr>
      </w:pPr>
      <w:r>
        <w:rPr>
          <w:b/>
          <w:bCs/>
        </w:rPr>
        <w:t xml:space="preserve">C7 (0,1 µF) está directamente en la salida del LM35.</w:t>
      </w:r>
      <w:r>
        <w:t xml:space="preserve"> </w:t>
      </w:r>
      <w:r>
        <w:t xml:space="preserve">La hoja de datos del LM35 advierte que el amplificador de salida sólo tolera</w:t>
      </w:r>
      <w:r>
        <w:t xml:space="preserve"> </w:t>
      </w:r>
      <w:r>
        <w:rPr>
          <w:b/>
          <w:bCs/>
        </w:rPr>
        <w:t xml:space="preserve">50 pF</w:t>
      </w:r>
      <w:r>
        <w:t xml:space="preserve"> </w:t>
      </w:r>
      <w:r>
        <w:t xml:space="preserve">de carga capacitiva; con cargas mayores hay que interponer una resistencia serie (típicamente 75 Ω) o usar la red R-C recomendada.</w:t>
      </w:r>
      <w:r>
        <w:t xml:space="preserve"> </w:t>
      </w:r>
      <w:r>
        <w:rPr>
          <w:b/>
          <w:bCs/>
        </w:rPr>
        <w:t xml:space="preserve">100 nF = 100 000 pF, 2000 veces el límite.</w:t>
      </w:r>
      <w:r>
        <w:t xml:space="preserve"> </w:t>
      </w:r>
      <w:r>
        <w:t xml:space="preserve">Es una causa clásica de oscilación de la salida del LM35, que se manifiesta como lecturas erráticas.</w:t>
      </w:r>
    </w:p>
    <w:p>
      <w:pPr>
        <w:pStyle w:val="Compact"/>
        <w:numPr>
          <w:ilvl w:val="0"/>
          <w:numId w:val="1003"/>
        </w:numPr>
      </w:pPr>
      <w:r>
        <w:rPr>
          <w:b/>
          <w:bCs/>
        </w:rPr>
        <w:t xml:space="preserve">El LM35 en configuración de una sola alimentación no puede medir por debajo de 0 °C</w:t>
      </w:r>
      <w:r>
        <w:t xml:space="preserve"> </w:t>
      </w:r>
      <w:r>
        <w:t xml:space="preserve">(necesita una resistencia de −VS o un raíl negativo). Para una baliza de exterior en clima frío, el rango medible arranca en +2 °C.</w:t>
      </w:r>
    </w:p>
    <w:p>
      <w:pPr>
        <w:pStyle w:val="Compact"/>
        <w:numPr>
          <w:ilvl w:val="0"/>
          <w:numId w:val="1003"/>
        </w:numPr>
      </w:pPr>
      <w:r>
        <w:rPr>
          <w:b/>
          <w:bCs/>
        </w:rPr>
        <w:t xml:space="preserve">Resolución:</w:t>
      </w:r>
      <w:r>
        <w:t xml:space="preserve"> </w:t>
      </w:r>
      <w:r>
        <w:t xml:space="preserve">con Vref = 5 V y 10 bits, el LSB es 4,88 mV =</w:t>
      </w:r>
      <w:r>
        <w:t xml:space="preserve"> </w:t>
      </w:r>
      <w:r>
        <w:rPr>
          <w:b/>
          <w:bCs/>
        </w:rPr>
        <w:t xml:space="preserve">0,49 °C</w:t>
      </w:r>
      <w:r>
        <w:t xml:space="preserve">, y sólo se usa el 30 % del fondo de escala (0–1,5 V para 0–150 °C).</w:t>
      </w:r>
    </w:p>
    <w:p>
      <w:pPr>
        <w:pStyle w:val="Compact"/>
        <w:numPr>
          <w:ilvl w:val="0"/>
          <w:numId w:val="1003"/>
        </w:numPr>
      </w:pPr>
      <w:r>
        <w:rPr>
          <w:b/>
          <w:bCs/>
        </w:rPr>
        <w:t xml:space="preserve">El LM35 en TO-92 soldado a la placa mide la temperatura de la propia placa</w:t>
      </w:r>
      <w:r>
        <w:t xml:space="preserve">, no la del ambiente ni la del interior de la carcasa. Está colocado en</w:t>
      </w:r>
      <w:r>
        <w:t xml:space="preserve"> </w:t>
      </w:r>
      <w:r>
        <w:rPr>
          <w:rStyle w:val="VerbatimChar"/>
        </w:rPr>
        <w:t xml:space="preserve">(112,95 · 97,85)</w:t>
      </w:r>
      <w:r>
        <w:t xml:space="preserve">, a 34 mm del regulador U3 y a 29 mm de Q2, lo que es aceptable, pero sigue midiendo cobre.</w:t>
      </w:r>
    </w:p>
    <w:p>
      <w:r>
        <w:pict>
          <v:rect style="width:0;height:1.5pt" o:hralign="center" o:hrstd="t" o:hr="t"/>
        </w:pict>
      </w:r>
    </w:p>
    <w:bookmarkEnd w:id="32"/>
    <w:bookmarkStart w:id="37" w:name="X5dd513ac0a4f89b60df0a659361bc5f6d9f48d2"/>
    <w:p>
      <w:pPr>
        <w:pStyle w:val="Heading2"/>
      </w:pPr>
      <w:r>
        <w:t xml:space="preserve">8. Etapa de salida "CLUSTER"</w:t>
      </w:r>
    </w:p>
    <w:bookmarkStart w:id="33" w:name="Xb7d811e04d77956471142c45e2447a9ec4cc504"/>
    <w:p>
      <w:pPr>
        <w:pStyle w:val="Heading3"/>
      </w:pPr>
      <w:r>
        <w:t xml:space="preserve">8.1 Topología</w:t>
      </w:r>
    </w:p>
    <w:p>
      <w:pPr>
        <w:pStyle w:val="SourceCode"/>
      </w:pPr>
      <w:r>
        <w:rPr>
          <w:rStyle w:val="VerbatimChar"/>
        </w:rPr>
        <w:t xml:space="preserve">U1.13 (RC2) ──[ R8 = 2,2 kΩ ]──┬── puerta (G) de Q2</w:t>
      </w:r>
      <w:r>
        <w:br/>
      </w:r>
      <w:r>
        <w:rPr>
          <w:rStyle w:val="VerbatimChar"/>
        </w:rPr>
        <w:t xml:space="preserve">                               └──[ R9 = 4,7 kΩ ]── GND</w:t>
      </w:r>
      <w:r>
        <w:br/>
      </w:r>
      <w:r>
        <w:br/>
      </w:r>
      <w:r>
        <w:rPr>
          <w:rStyle w:val="VerbatimChar"/>
        </w:rPr>
        <w:t xml:space="preserve">Q2 = MOSFET canal N, TO-220-3, símbolo Q_NMOS_GDS (SIN REFERENCIA)</w:t>
      </w:r>
      <w:r>
        <w:br/>
      </w:r>
      <w:r>
        <w:rPr>
          <w:rStyle w:val="VerbatimChar"/>
        </w:rPr>
        <w:t xml:space="preserve">   Fuente (S)  ── GND</w:t>
      </w:r>
      <w:r>
        <w:br/>
      </w:r>
      <w:r>
        <w:rPr>
          <w:rStyle w:val="VerbatimChar"/>
        </w:rPr>
        <w:t xml:space="preserve">   Drenador (D) ──[ R16 = 0 Ω, 2010 ]── J3.2</w:t>
      </w:r>
      <w:r>
        <w:br/>
      </w:r>
      <w:r>
        <w:br/>
      </w:r>
      <w:r>
        <w:rPr>
          <w:rStyle w:val="VerbatimChar"/>
        </w:rPr>
        <w:t xml:space="preserve">J3.1 ── +12V  (crudo, ANTES de D3)</w:t>
      </w:r>
      <w:r>
        <w:br/>
      </w:r>
      <w:r>
        <w:rPr>
          <w:rStyle w:val="VerbatimChar"/>
        </w:rPr>
        <w:t xml:space="preserve">J3.2 ── drenador de Q2 vía R16</w:t>
      </w:r>
    </w:p>
    <w:p>
      <w:pPr>
        <w:pStyle w:val="FirstParagraph"/>
      </w:pPr>
      <w:r>
        <w:t xml:space="preserve">Es un</w:t>
      </w:r>
      <w:r>
        <w:t xml:space="preserve"> </w:t>
      </w:r>
      <w:r>
        <w:rPr>
          <w:b/>
          <w:bCs/>
        </w:rPr>
        <w:t xml:space="preserve">conmutador de lado bajo (low-side)</w:t>
      </w:r>
      <w:r>
        <w:t xml:space="preserve">: la carga se conecta entre</w:t>
      </w:r>
      <w:r>
        <w:t xml:space="preserve"> </w:t>
      </w:r>
      <w:r>
        <w:rPr>
          <w:rStyle w:val="VerbatimChar"/>
        </w:rPr>
        <w:t xml:space="preserve">J3.1</w:t>
      </w:r>
      <w:r>
        <w:t xml:space="preserve"> </w:t>
      </w:r>
      <w:r>
        <w:t xml:space="preserve">(+12 V) y</w:t>
      </w:r>
      <w:r>
        <w:t xml:space="preserve"> </w:t>
      </w:r>
      <w:r>
        <w:rPr>
          <w:rStyle w:val="VerbatimChar"/>
        </w:rPr>
        <w:t xml:space="preserve">J3.2</w:t>
      </w:r>
      <w:r>
        <w:t xml:space="preserve"> </w:t>
      </w:r>
      <w:r>
        <w:t xml:space="preserve">(retorno conmutado a masa por el MOSFET). La serigrafía superior muestra</w:t>
      </w:r>
      <w:r>
        <w:t xml:space="preserve"> </w:t>
      </w:r>
      <w:r>
        <w:rPr>
          <w:rStyle w:val="VerbatimChar"/>
        </w:rPr>
        <w:t xml:space="preserve">CLUSTER</w:t>
      </w:r>
      <w:r>
        <w:t xml:space="preserve"> </w:t>
      </w:r>
      <w:r>
        <w:t xml:space="preserve">en</w:t>
      </w:r>
      <w:r>
        <w:t xml:space="preserve"> </w:t>
      </w:r>
      <w:r>
        <w:rPr>
          <w:rStyle w:val="VerbatimChar"/>
        </w:rPr>
        <w:t xml:space="preserve">(104,75 · 126,05)</w:t>
      </w:r>
      <w:r>
        <w:t xml:space="preserve"> </w:t>
      </w:r>
      <w:r>
        <w:t xml:space="preserve">y un</w:t>
      </w:r>
      <w:r>
        <w:t xml:space="preserve"> </w:t>
      </w:r>
      <w:r>
        <w:rPr>
          <w:rStyle w:val="VerbatimChar"/>
        </w:rPr>
        <w:t xml:space="preserve">+</w:t>
      </w:r>
      <w:r>
        <w:t xml:space="preserve"> </w:t>
      </w:r>
      <w:r>
        <w:t xml:space="preserve">en</w:t>
      </w:r>
      <w:r>
        <w:t xml:space="preserve"> </w:t>
      </w:r>
      <w:r>
        <w:rPr>
          <w:rStyle w:val="VerbatimChar"/>
        </w:rPr>
        <w:t xml:space="preserve">(112,05 · 131,25)</w:t>
      </w:r>
      <w:r>
        <w:t xml:space="preserve">, junto a</w:t>
      </w:r>
      <w:r>
        <w:t xml:space="preserve"> </w:t>
      </w:r>
      <w:r>
        <w:rPr>
          <w:rStyle w:val="VerbatimChar"/>
        </w:rPr>
        <w:t xml:space="preserve">J3</w:t>
      </w:r>
      <w:r>
        <w:t xml:space="preserve"> </w:t>
      </w:r>
      <w:r>
        <w:t xml:space="preserve">en</w:t>
      </w:r>
      <w:r>
        <w:t xml:space="preserve"> </w:t>
      </w:r>
      <w:r>
        <w:rPr>
          <w:rStyle w:val="VerbatimChar"/>
        </w:rPr>
        <w:t xml:space="preserve">(112,075 · 128,03)</w:t>
      </w:r>
      <w:r>
        <w:t xml:space="preserve">.</w:t>
      </w:r>
    </w:p>
    <w:bookmarkEnd w:id="33"/>
    <w:bookmarkStart w:id="34" w:name="X6b40303f4a89f5593bc881e6dde8c69df6c27cf"/>
    <w:p>
      <w:pPr>
        <w:pStyle w:val="Heading3"/>
      </w:pPr>
      <w:r>
        <w:t xml:space="preserve">8.2 Qué conmuta: análisis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 / hallazgo</w:t>
            </w:r>
          </w:p>
        </w:tc>
      </w:tr>
      <w:tr>
        <w:tc>
          <w:tcPr/>
          <w:p>
            <w:pPr>
              <w:pStyle w:val="Compact"/>
            </w:pPr>
            <w:r>
              <w:rPr>
                <w:b/>
                <w:bCs/>
              </w:rPr>
              <w:t xml:space="preserve">Elemento de conmutación</w:t>
            </w:r>
          </w:p>
        </w:tc>
        <w:tc>
          <w:tcPr/>
          <w:p>
            <w:pPr>
              <w:pStyle w:val="Compact"/>
            </w:pPr>
            <w:r>
              <w:t xml:space="preserve">MOSFET de canal N en TO-220 (</w:t>
            </w:r>
            <w:r>
              <w:rPr>
                <w:rStyle w:val="VerbatimChar"/>
              </w:rPr>
              <w:t xml:space="preserve">Q2</w:t>
            </w:r>
            <w:r>
              <w:t xml:space="preserve">).</w:t>
            </w:r>
            <w:r>
              <w:t xml:space="preserve"> </w:t>
            </w:r>
            <w:r>
              <w:rPr>
                <w:b/>
                <w:bCs/>
              </w:rPr>
              <w:t xml:space="preserve">No</w:t>
            </w:r>
            <w:r>
              <w:t xml:space="preserve"> </w:t>
            </w:r>
            <w:r>
              <w:t xml:space="preserve">hay relé,</w:t>
            </w:r>
            <w:r>
              <w:t xml:space="preserve"> </w:t>
            </w:r>
            <w:r>
              <w:rPr>
                <w:b/>
                <w:bCs/>
              </w:rPr>
              <w:t xml:space="preserve">no</w:t>
            </w:r>
            <w:r>
              <w:t xml:space="preserve"> </w:t>
            </w:r>
            <w:r>
              <w:t xml:space="preserve">hay optoacoplador,</w:t>
            </w:r>
            <w:r>
              <w:t xml:space="preserve"> </w:t>
            </w:r>
            <w:r>
              <w:rPr>
                <w:b/>
                <w:bCs/>
              </w:rPr>
              <w:t xml:space="preserve">no</w:t>
            </w:r>
            <w:r>
              <w:t xml:space="preserve"> </w:t>
            </w:r>
            <w:r>
              <w:t xml:space="preserve">hay driver de puerta.</w:t>
            </w:r>
          </w:p>
        </w:tc>
      </w:tr>
      <w:tr>
        <w:tc>
          <w:tcPr/>
          <w:p>
            <w:pPr>
              <w:pStyle w:val="Compact"/>
            </w:pPr>
            <w:r>
              <w:rPr>
                <w:b/>
                <w:bCs/>
              </w:rPr>
              <w:t xml:space="preserve">Referencia del MOSFET</w:t>
            </w:r>
          </w:p>
        </w:tc>
        <w:tc>
          <w:tcPr/>
          <w:p>
            <w:pPr>
              <w:pStyle w:val="Compact"/>
            </w:pPr>
            <w:r>
              <w:t xml:space="preserve">⚠</w:t>
            </w:r>
            <w:r>
              <w:t xml:space="preserve"> </w:t>
            </w:r>
            <w:r>
              <w:rPr>
                <w:b/>
                <w:bCs/>
              </w:rPr>
              <w:t xml:space="preserve">DESCONOCIDA.</w:t>
            </w:r>
            <w:r>
              <w:t xml:space="preserve"> </w:t>
            </w:r>
            <w:r>
              <w:t xml:space="preserve">El esquemático y el .xls llevan</w:t>
            </w:r>
            <w:r>
              <w:t xml:space="preserve"> </w:t>
            </w:r>
            <w:r>
              <w:rPr>
                <w:rStyle w:val="VerbatimChar"/>
              </w:rPr>
              <w:t xml:space="preserve">Q_NMOS_GDS</w:t>
            </w:r>
            <w:r>
              <w:t xml:space="preserve">, el símbolo genérico de KiCad. No es un componente comprable.</w:t>
            </w:r>
          </w:p>
        </w:tc>
      </w:tr>
      <w:tr>
        <w:tc>
          <w:tcPr/>
          <w:p>
            <w:pPr>
              <w:pStyle w:val="Compact"/>
            </w:pPr>
            <w:r>
              <w:rPr>
                <w:b/>
                <w:bCs/>
              </w:rPr>
              <w:t xml:space="preserve">Tensión de puerta</w:t>
            </w:r>
          </w:p>
        </w:tc>
        <w:tc>
          <w:tcPr/>
          <w:p>
            <w:pPr>
              <w:pStyle w:val="Compact"/>
            </w:pPr>
            <w:r>
              <w:rPr>
                <w:rStyle w:val="VerbatimChar"/>
              </w:rPr>
              <w:t xml:space="preserve">Vgs = 5 V × R9/(R8+R9) = 5 × 4,7/6,9 = </w:t>
            </w:r>
            <w:r>
              <w:t xml:space="preserve"> </w:t>
            </w:r>
            <w:r>
              <w:rPr>
                <w:b/>
                <w:bCs/>
              </w:rPr>
              <w:t xml:space="preserve">3,41 V</w:t>
            </w:r>
            <w:r>
              <w:t xml:space="preserve"> </w:t>
            </w:r>
            <w:r>
              <w:t xml:space="preserve">⚠ El divisor R8/R9 atenúa la salida de 5 V del PIC.</w:t>
            </w:r>
          </w:p>
        </w:tc>
      </w:tr>
      <w:tr>
        <w:tc>
          <w:tcPr/>
          <w:p>
            <w:pPr>
              <w:pStyle w:val="Compact"/>
            </w:pPr>
            <w:r>
              <w:rPr>
                <w:b/>
                <w:bCs/>
              </w:rPr>
              <w:t xml:space="preserve">Consecuencia</w:t>
            </w:r>
          </w:p>
        </w:tc>
        <w:tc>
          <w:tcPr/>
          <w:p>
            <w:pPr>
              <w:pStyle w:val="Compact"/>
            </w:pPr>
            <w:r>
              <w:t xml:space="preserve">Un MOSFET estándar (IRF540N, IRF640, …) tiene Vgs(th) de hasta 4 V:</w:t>
            </w:r>
            <w:r>
              <w:t xml:space="preserve"> </w:t>
            </w:r>
            <w:r>
              <w:rPr>
                <w:b/>
                <w:bCs/>
              </w:rPr>
              <w:t xml:space="preserve">con 3,41 V no conmuta</w:t>
            </w:r>
            <w:r>
              <w:t xml:space="preserve">, o entra en zona lineal y se destruye por disipación. Sólo funciona con un</w:t>
            </w:r>
            <w:r>
              <w:t xml:space="preserve"> </w:t>
            </w:r>
            <w:r>
              <w:rPr>
                <w:b/>
                <w:bCs/>
              </w:rPr>
              <w:t xml:space="preserve">MOSFET</w:t>
            </w:r>
            <w:r>
              <w:rPr>
                <w:b/>
                <w:bCs/>
              </w:rPr>
              <w:t xml:space="preserve"> </w:t>
            </w:r>
            <w:r>
              <w:rPr>
                <w:b/>
                <w:bCs/>
                <w:i/>
                <w:iCs/>
              </w:rPr>
              <w:t xml:space="preserve">logic-level</w:t>
            </w:r>
            <w:r>
              <w:t xml:space="preserve"> </w:t>
            </w:r>
            <w:r>
              <w:t xml:space="preserve">(IRLZ44N, IRL540N, IRLB8721…), y aun así 3,41 V queda por debajo de los 4,5–5 V a los que se especifica su Rds(on), por lo que la resistencia de conducción real será mayor que la de catálogo.</w:t>
            </w:r>
          </w:p>
        </w:tc>
      </w:tr>
      <w:tr>
        <w:tc>
          <w:tcPr/>
          <w:p>
            <w:pPr>
              <w:pStyle w:val="Compact"/>
            </w:pPr>
            <w:r>
              <w:rPr>
                <w:b/>
                <w:bCs/>
              </w:rPr>
              <w:t xml:space="preserve">Por qué existe R8/R9</w:t>
            </w:r>
          </w:p>
        </w:tc>
        <w:tc>
          <w:tcPr/>
          <w:p>
            <w:pPr>
              <w:pStyle w:val="Compact"/>
            </w:pPr>
            <w:r>
              <w:t xml:space="preserve">R9 es un</w:t>
            </w:r>
            <w:r>
              <w:t xml:space="preserve"> </w:t>
            </w:r>
            <w:r>
              <w:rPr>
                <w:i/>
                <w:iCs/>
              </w:rPr>
              <w:t xml:space="preserve">pull-down</w:t>
            </w:r>
            <w:r>
              <w:t xml:space="preserve"> </w:t>
            </w:r>
            <w:r>
              <w:t xml:space="preserve">de puerta correcto (mantiene el MOSFET apagado mientras el PIC arranca con los puertos en alta impedancia). El error es haber dejado R8 en serie: con R8 = 0 Ω (o un valor pequeño como 100 Ω) y R9 = 10 k, la puerta recibiría los 5 V íntegros.</w:t>
            </w:r>
          </w:p>
        </w:tc>
      </w:tr>
      <w:tr>
        <w:tc>
          <w:tcPr/>
          <w:p>
            <w:pPr>
              <w:pStyle w:val="Compact"/>
            </w:pPr>
            <w:r>
              <w:rPr>
                <w:b/>
                <w:bCs/>
              </w:rPr>
              <w:t xml:space="preserve">Velocidad de conmutación</w:t>
            </w:r>
          </w:p>
        </w:tc>
        <w:tc>
          <w:tcPr/>
          <w:p>
            <w:pPr>
              <w:pStyle w:val="Compact"/>
            </w:pPr>
            <w:r>
              <w:t xml:space="preserve">La red R8+R9 en paralelo con la Ciss del MOSFET da una constante de τ ≈ 1,5 kΩ × Ciss. Con un IRLZ44N (Ciss ≈ 1700 pF) → τ ≈ 2,6 µs. Suficiente para conmutación ON/OFF lenta (el firmware usa periodos de décimas de segundo,</w:t>
            </w:r>
            <w:r>
              <w:t xml:space="preserve"> </w:t>
            </w:r>
            <w:r>
              <w:rPr>
                <w:rStyle w:val="VerbatimChar"/>
              </w:rPr>
              <w:t xml:space="preserve">PERIOD_CLUSTER 10</w:t>
            </w:r>
            <w:r>
              <w:t xml:space="preserve">), pero inaceptable para PWM.</w:t>
            </w:r>
          </w:p>
        </w:tc>
      </w:tr>
      <w:tr>
        <w:tc>
          <w:tcPr/>
          <w:p>
            <w:pPr>
              <w:pStyle w:val="Compact"/>
            </w:pPr>
            <w:r>
              <w:rPr>
                <w:b/>
                <w:bCs/>
              </w:rPr>
              <w:t xml:space="preserve">Diodo de rueda libre</w:t>
            </w:r>
          </w:p>
        </w:tc>
        <w:tc>
          <w:tcPr/>
          <w:p>
            <w:pPr>
              <w:pStyle w:val="Compact"/>
            </w:pPr>
            <w:r>
              <w:t xml:space="preserve">❌</w:t>
            </w:r>
            <w:r>
              <w:t xml:space="preserve"> </w:t>
            </w:r>
            <w:r>
              <w:rPr>
                <w:b/>
                <w:bCs/>
              </w:rPr>
              <w:t xml:space="preserve">NO EXISTE.</w:t>
            </w:r>
            <w:r>
              <w:t xml:space="preserve"> </w:t>
            </w:r>
            <w:r>
              <w:t xml:space="preserve">El neto del drenador (</w:t>
            </w:r>
            <w:r>
              <w:rPr>
                <w:rStyle w:val="VerbatimChar"/>
              </w:rPr>
              <w:t xml:space="preserve">Net-(Q2-D)</w:t>
            </w:r>
            <w:r>
              <w:t xml:space="preserve">) sólo contiene</w:t>
            </w:r>
            <w:r>
              <w:t xml:space="preserve"> </w:t>
            </w:r>
            <w:r>
              <w:rPr>
                <w:rStyle w:val="VerbatimChar"/>
              </w:rPr>
              <w:t xml:space="preserve">Q2.2</w:t>
            </w:r>
            <w:r>
              <w:t xml:space="preserve"> </w:t>
            </w:r>
            <w:r>
              <w:t xml:space="preserve">y</w:t>
            </w:r>
            <w:r>
              <w:t xml:space="preserve"> </w:t>
            </w:r>
            <w:r>
              <w:rPr>
                <w:rStyle w:val="VerbatimChar"/>
              </w:rPr>
              <w:t xml:space="preserve">R16.1</w:t>
            </w:r>
            <w:r>
              <w:t xml:space="preserve">; el neto de</w:t>
            </w:r>
            <w:r>
              <w:t xml:space="preserve"> </w:t>
            </w:r>
            <w:r>
              <w:rPr>
                <w:rStyle w:val="VerbatimChar"/>
              </w:rPr>
              <w:t xml:space="preserve">J3.2</w:t>
            </w:r>
            <w:r>
              <w:t xml:space="preserve"> </w:t>
            </w:r>
            <w:r>
              <w:t xml:space="preserve">sólo contiene</w:t>
            </w:r>
            <w:r>
              <w:t xml:space="preserve"> </w:t>
            </w:r>
            <w:r>
              <w:rPr>
                <w:rStyle w:val="VerbatimChar"/>
              </w:rPr>
              <w:t xml:space="preserve">J3.2</w:t>
            </w:r>
            <w:r>
              <w:t xml:space="preserve"> </w:t>
            </w:r>
            <w:r>
              <w:t xml:space="preserve">y</w:t>
            </w:r>
            <w:r>
              <w:t xml:space="preserve"> </w:t>
            </w:r>
            <w:r>
              <w:rPr>
                <w:rStyle w:val="VerbatimChar"/>
              </w:rPr>
              <w:t xml:space="preserve">R16.2</w:t>
            </w:r>
            <w:r>
              <w:t xml:space="preserve">.</w:t>
            </w:r>
            <w:r>
              <w:t xml:space="preserve"> </w:t>
            </w:r>
            <w:r>
              <w:rPr>
                <w:b/>
                <w:bCs/>
              </w:rPr>
              <w:t xml:space="preserve">No hay ningún diodo entre</w:t>
            </w:r>
            <w:r>
              <w:rPr>
                <w:b/>
                <w:bCs/>
              </w:rPr>
              <w:t xml:space="preserve"> </w:t>
            </w:r>
            <w:r>
              <w:rPr>
                <w:rStyle w:val="VerbatimChar"/>
                <w:b/>
                <w:bCs/>
              </w:rPr>
              <w:t xml:space="preserve">J3.2</w:t>
            </w:r>
            <w:r>
              <w:rPr>
                <w:b/>
                <w:bCs/>
              </w:rPr>
              <w:t xml:space="preserve"> </w:t>
            </w:r>
            <w:r>
              <w:rPr>
                <w:b/>
                <w:bCs/>
              </w:rPr>
              <w:t xml:space="preserve">y</w:t>
            </w:r>
            <w:r>
              <w:rPr>
                <w:b/>
                <w:bCs/>
              </w:rPr>
              <w:t xml:space="preserve"> </w:t>
            </w:r>
            <w:r>
              <w:rPr>
                <w:rStyle w:val="VerbatimChar"/>
                <w:b/>
                <w:bCs/>
              </w:rPr>
              <w:t xml:space="preserve">+12V</w:t>
            </w:r>
            <w:r>
              <w:rPr>
                <w:b/>
                <w:bCs/>
              </w:rPr>
              <w:t xml:space="preserve">.</w:t>
            </w:r>
            <w:r>
              <w:t xml:space="preserve"> </w:t>
            </w:r>
            <w:r>
              <w:t xml:space="preserve">Si la carga tiene componente inductiva (un relé externo, un motor, una bobina, un cable largo), el pico de apertura sólo lo absorbe el avalanchado del MOSFET.</w:t>
            </w:r>
          </w:p>
        </w:tc>
      </w:tr>
      <w:tr>
        <w:tc>
          <w:tcPr/>
          <w:p>
            <w:pPr>
              <w:pStyle w:val="Compact"/>
            </w:pPr>
            <w:r>
              <w:rPr>
                <w:b/>
                <w:bCs/>
              </w:rPr>
              <w:t xml:space="preserve">Contraste con la etapa del buzzer</w:t>
            </w:r>
          </w:p>
        </w:tc>
        <w:tc>
          <w:tcPr/>
          <w:p>
            <w:pPr>
              <w:pStyle w:val="Compact"/>
            </w:pPr>
            <w:r>
              <w:t xml:space="preserve">El buzzer sí tiene rueda libre (</w:t>
            </w:r>
            <w:r>
              <w:rPr>
                <w:rStyle w:val="VerbatimChar"/>
              </w:rPr>
              <w:t xml:space="preserve">D4</w:t>
            </w:r>
            <w:r>
              <w:t xml:space="preserve">). En la etapa de potencia, que es la que realmente lo necesita,</w:t>
            </w:r>
            <w:r>
              <w:t xml:space="preserve"> </w:t>
            </w:r>
            <w:r>
              <w:rPr>
                <w:b/>
                <w:bCs/>
              </w:rPr>
              <w:t xml:space="preserve">no la hay</w:t>
            </w:r>
            <w:r>
              <w:t xml:space="preserve">.</w:t>
            </w:r>
          </w:p>
        </w:tc>
      </w:tr>
    </w:tbl>
    <w:bookmarkEnd w:id="34"/>
    <w:bookmarkStart w:id="35" w:name="X9f66887e3947ff2c48bfea01bdc96b863616fc9"/>
    <w:p>
      <w:pPr>
        <w:pStyle w:val="Heading3"/>
      </w:pPr>
      <w:r>
        <w:t xml:space="preserve">8.3 Corriente y tensión máximas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Límite</w:t>
            </w:r>
          </w:p>
        </w:tc>
        <w:tc>
          <w:tcPr/>
          <w:p>
            <w:pPr>
              <w:pStyle w:val="Compact"/>
            </w:pPr>
            <w:r>
              <w:t xml:space="preserve">Valor</w:t>
            </w:r>
          </w:p>
        </w:tc>
        <w:tc>
          <w:tcPr/>
          <w:p>
            <w:pPr>
              <w:pStyle w:val="Compact"/>
            </w:pPr>
            <w:r>
              <w:t xml:space="preserve">Origen</w:t>
            </w:r>
          </w:p>
        </w:tc>
      </w:tr>
      <w:tr>
        <w:tc>
          <w:tcPr/>
          <w:p>
            <w:pPr>
              <w:pStyle w:val="Compact"/>
            </w:pPr>
            <w:r>
              <w:rPr>
                <w:b/>
                <w:bCs/>
              </w:rPr>
              <w:t xml:space="preserve">Tensión de trabajo</w:t>
            </w:r>
          </w:p>
        </w:tc>
        <w:tc>
          <w:tcPr/>
          <w:p>
            <w:pPr>
              <w:pStyle w:val="Compact"/>
            </w:pPr>
            <w:r>
              <w:t xml:space="preserve">12 V nominales; sin TVS ni supresor, cualquier transitorio de la fuente llega íntegro al drenador</w:t>
            </w:r>
          </w:p>
        </w:tc>
        <w:tc>
          <w:tcPr/>
          <w:p>
            <w:pPr>
              <w:pStyle w:val="Compact"/>
            </w:pPr>
            <w:r>
              <w:rPr>
                <w:rStyle w:val="VerbatimChar"/>
              </w:rPr>
              <w:t xml:space="preserve">+12V</w:t>
            </w:r>
            <w:r>
              <w:t xml:space="preserve"> </w:t>
            </w:r>
            <w:r>
              <w:t xml:space="preserve">sin protección (§4.4)</w:t>
            </w:r>
          </w:p>
        </w:tc>
      </w:tr>
      <w:tr>
        <w:tc>
          <w:tcPr/>
          <w:p>
            <w:pPr>
              <w:pStyle w:val="Compact"/>
            </w:pPr>
            <w:r>
              <w:rPr>
                <w:b/>
                <w:bCs/>
              </w:rPr>
              <w:t xml:space="preserve">Conector J3 (Molex KK-396 / 5273)</w:t>
            </w:r>
          </w:p>
        </w:tc>
        <w:tc>
          <w:tcPr/>
          <w:p>
            <w:pPr>
              <w:pStyle w:val="Compact"/>
            </w:pPr>
            <w:r>
              <w:t xml:space="preserve">≈ 5 A por contacto</w:t>
            </w:r>
          </w:p>
        </w:tc>
        <w:tc>
          <w:tcPr/>
          <w:p>
            <w:pPr>
              <w:pStyle w:val="Compact"/>
            </w:pPr>
            <w:r>
              <w:t xml:space="preserve">Especificación de la serie</w:t>
            </w:r>
          </w:p>
        </w:tc>
      </w:tr>
      <w:tr>
        <w:tc>
          <w:tcPr/>
          <w:p>
            <w:pPr>
              <w:pStyle w:val="Compact"/>
            </w:pPr>
            <w:r>
              <w:rPr>
                <w:b/>
                <w:bCs/>
              </w:rPr>
              <w:t xml:space="preserve">R16 (0 Ω en 2010)</w:t>
            </w:r>
          </w:p>
        </w:tc>
        <w:tc>
          <w:tcPr/>
          <w:p>
            <w:pPr>
              <w:pStyle w:val="Compact"/>
            </w:pPr>
            <w:r>
              <w:t xml:space="preserve">Un puente de 0 Ω en 2010 se especifica típicamente para</w:t>
            </w:r>
            <w:r>
              <w:t xml:space="preserve"> </w:t>
            </w:r>
            <w:r>
              <w:rPr>
                <w:b/>
                <w:bCs/>
              </w:rPr>
              <w:t xml:space="preserve">2–3 A</w:t>
            </w:r>
            <w:r>
              <w:t xml:space="preserve"> </w:t>
            </w:r>
            <w:r>
              <w:t xml:space="preserve">y ~0,75 W.</w:t>
            </w:r>
            <w:r>
              <w:t xml:space="preserve"> </w:t>
            </w:r>
            <w:r>
              <w:rPr>
                <w:b/>
                <w:bCs/>
              </w:rPr>
              <w:t xml:space="preserve">Es el cuello de botella más estrecho de todo el camino.</w:t>
            </w:r>
          </w:p>
        </w:tc>
        <w:tc>
          <w:tcPr/>
          <w:p>
            <w:pPr>
              <w:pStyle w:val="Compact"/>
            </w:pPr>
            <w:r>
              <w:rPr>
                <w:rStyle w:val="VerbatimChar"/>
              </w:rPr>
              <w:t xml:space="preserve">balizaSR30.kicad_sch:9302</w:t>
            </w:r>
          </w:p>
        </w:tc>
      </w:tr>
      <w:tr>
        <w:tc>
          <w:tcPr/>
          <w:p>
            <w:pPr>
              <w:pStyle w:val="Compact"/>
            </w:pPr>
            <w:r>
              <w:rPr>
                <w:b/>
                <w:bCs/>
              </w:rPr>
              <w:t xml:space="preserve">Pista del drenador (</w:t>
            </w:r>
            <w:r>
              <w:rPr>
                <w:rStyle w:val="VerbatimChar"/>
                <w:b/>
                <w:bCs/>
              </w:rPr>
              <w:t xml:space="preserve">Net-(Q2-D)</w:t>
            </w:r>
            <w:r>
              <w:rPr>
                <w:b/>
                <w:bCs/>
              </w:rPr>
              <w:t xml:space="preserve">, 1,4 mm)</w:t>
            </w:r>
          </w:p>
        </w:tc>
        <w:tc>
          <w:tcPr/>
          <w:p>
            <w:pPr>
              <w:pStyle w:val="Compact"/>
            </w:pPr>
            <w:r>
              <w:t xml:space="preserve">3,05 A a ΔT=10 °C / 4,14 A a ΔT=20 °C</w:t>
            </w:r>
          </w:p>
        </w:tc>
        <w:tc>
          <w:tcPr/>
          <w:p>
            <w:pPr>
              <w:pStyle w:val="Compact"/>
            </w:pPr>
            <w:r>
              <w:t xml:space="preserve">IPC-2221, cobre externo 35 µm</w:t>
            </w:r>
          </w:p>
        </w:tc>
      </w:tr>
      <w:tr>
        <w:tc>
          <w:tcPr/>
          <w:p>
            <w:pPr>
              <w:pStyle w:val="Compact"/>
            </w:pPr>
            <w:r>
              <w:rPr>
                <w:b/>
                <w:bCs/>
              </w:rPr>
              <w:t xml:space="preserve">Pista</w:t>
            </w:r>
            <w:r>
              <w:rPr>
                <w:b/>
                <w:bCs/>
              </w:rPr>
              <w:t xml:space="preserve"> </w:t>
            </w:r>
            <w:r>
              <w:rPr>
                <w:rStyle w:val="VerbatimChar"/>
                <w:b/>
                <w:bCs/>
              </w:rPr>
              <w:t xml:space="preserve">J3.2</w:t>
            </w:r>
            <w:r>
              <w:rPr>
                <w:b/>
                <w:bCs/>
              </w:rPr>
              <w:t xml:space="preserve"> </w:t>
            </w:r>
            <w:r>
              <w:rPr>
                <w:b/>
                <w:bCs/>
              </w:rPr>
              <w:t xml:space="preserve">(1,4 mm)</w:t>
            </w:r>
          </w:p>
        </w:tc>
        <w:tc>
          <w:tcPr/>
          <w:p>
            <w:pPr>
              <w:pStyle w:val="Compact"/>
            </w:pPr>
            <w:r>
              <w:t xml:space="preserve">Ídem</w:t>
            </w:r>
          </w:p>
        </w:tc>
        <w:tc>
          <w:tcPr/>
          <w:p>
            <w:pPr>
              <w:pStyle w:val="Compact"/>
            </w:pPr>
          </w:p>
        </w:tc>
      </w:tr>
      <w:tr>
        <w:tc>
          <w:tcPr/>
          <w:p>
            <w:pPr>
              <w:pStyle w:val="Compact"/>
            </w:pPr>
            <w:r>
              <w:rPr>
                <w:b/>
                <w:bCs/>
              </w:rPr>
              <w:t xml:space="preserve">Alimentación</w:t>
            </w:r>
            <w:r>
              <w:rPr>
                <w:b/>
                <w:bCs/>
              </w:rPr>
              <w:t xml:space="preserve"> </w:t>
            </w:r>
            <w:r>
              <w:rPr>
                <w:rStyle w:val="VerbatimChar"/>
                <w:b/>
                <w:bCs/>
              </w:rPr>
              <w:t xml:space="preserve">+12V</w:t>
            </w:r>
            <w:r>
              <w:rPr>
                <w:b/>
                <w:bCs/>
              </w:rPr>
              <w:t xml:space="preserve"> </w:t>
            </w:r>
            <w:r>
              <w:rPr>
                <w:b/>
                <w:bCs/>
              </w:rPr>
              <w:t xml:space="preserve">hasta J3.1</w:t>
            </w:r>
          </w:p>
        </w:tc>
        <w:tc>
          <w:tcPr/>
          <w:p>
            <w:pPr>
              <w:pStyle w:val="Compact"/>
            </w:pPr>
            <w:r>
              <w:t xml:space="preserve">tramos de 2,5 mm (60,7 mm de longitud), 1,5 mm (20,1 mm) y</w:t>
            </w:r>
            <w:r>
              <w:t xml:space="preserve"> </w:t>
            </w:r>
            <w:r>
              <w:rPr>
                <w:b/>
                <w:bCs/>
              </w:rPr>
              <w:t xml:space="preserve">1,0 mm (27,3 mm)</w:t>
            </w:r>
            <w:r>
              <w:t xml:space="preserve"> </w:t>
            </w:r>
            <w:r>
              <w:t xml:space="preserve">→ limitada por el tramo de 1,0 mm a</w:t>
            </w:r>
            <w:r>
              <w:t xml:space="preserve"> </w:t>
            </w:r>
            <w:r>
              <w:rPr>
                <w:b/>
                <w:bCs/>
              </w:rPr>
              <w:t xml:space="preserve">2,39 A</w:t>
            </w:r>
            <w:r>
              <w:t xml:space="preserve"> </w:t>
            </w:r>
            <w:r>
              <w:t xml:space="preserve">a ΔT=10 °C</w:t>
            </w:r>
          </w:p>
        </w:tc>
        <w:tc>
          <w:tcPr/>
          <w:p>
            <w:pPr>
              <w:pStyle w:val="Compact"/>
            </w:pPr>
            <w:r>
              <w:rPr>
                <w:rStyle w:val="VerbatimChar"/>
              </w:rPr>
              <w:t xml:space="preserve">balizaSR30.kicad_pcb</w:t>
            </w:r>
          </w:p>
        </w:tc>
      </w:tr>
      <w:tr>
        <w:tc>
          <w:tcPr/>
          <w:p>
            <w:pPr>
              <w:pStyle w:val="Compact"/>
            </w:pPr>
            <w:r>
              <w:rPr>
                <w:b/>
                <w:bCs/>
              </w:rPr>
              <w:t xml:space="preserve">Retorno de masa</w:t>
            </w:r>
          </w:p>
        </w:tc>
        <w:tc>
          <w:tcPr/>
          <w:p>
            <w:pPr>
              <w:pStyle w:val="Compact"/>
            </w:pPr>
            <w:r>
              <w:t xml:space="preserve">Sólo pistas de 1,0 mm (388 mm de longitud) y tramos de 0,8 mm y</w:t>
            </w:r>
            <w:r>
              <w:t xml:space="preserve"> </w:t>
            </w:r>
            <w:r>
              <w:rPr>
                <w:b/>
                <w:bCs/>
              </w:rPr>
              <w:t xml:space="preserve">0,6 mm</w:t>
            </w:r>
            <w:r>
              <w:t xml:space="preserve"> </w:t>
            </w:r>
            <w:r>
              <w:t xml:space="preserve">→</w:t>
            </w:r>
            <w:r>
              <w:t xml:space="preserve"> </w:t>
            </w:r>
            <w:r>
              <w:rPr>
                <w:b/>
                <w:bCs/>
              </w:rPr>
              <w:t xml:space="preserve">1,65 A</w:t>
            </w:r>
            <w:r>
              <w:t xml:space="preserve"> </w:t>
            </w:r>
            <w:r>
              <w:t xml:space="preserve">en el peor tramo</w:t>
            </w:r>
          </w:p>
        </w:tc>
        <w:tc>
          <w:tcPr/>
          <w:p>
            <w:pPr>
              <w:pStyle w:val="Compact"/>
            </w:pPr>
            <w:r>
              <w:t xml:space="preserve">Ver §10, riesgo R8</w:t>
            </w:r>
          </w:p>
        </w:tc>
      </w:tr>
      <w:tr>
        <w:tc>
          <w:tcPr/>
          <w:p>
            <w:pPr>
              <w:pStyle w:val="Compact"/>
            </w:pPr>
            <w:r>
              <w:rPr>
                <w:b/>
                <w:bCs/>
              </w:rPr>
              <w:t xml:space="preserve">MOSFET Q2</w:t>
            </w:r>
          </w:p>
        </w:tc>
        <w:tc>
          <w:tcPr/>
          <w:p>
            <w:pPr>
              <w:pStyle w:val="Compact"/>
            </w:pPr>
            <w:r>
              <w:t xml:space="preserve">Indeterminado (sin referencia)</w:t>
            </w:r>
          </w:p>
        </w:tc>
        <w:tc>
          <w:tcPr/>
          <w:p>
            <w:pPr>
              <w:pStyle w:val="Compact"/>
            </w:pPr>
            <w:r>
              <w:t xml:space="preserve">—</w:t>
            </w:r>
          </w:p>
        </w:tc>
      </w:tr>
    </w:tbl>
    <w:p>
      <w:pPr>
        <w:pStyle w:val="BlockText"/>
      </w:pPr>
      <w:r>
        <w:rPr>
          <w:b/>
          <w:bCs/>
        </w:rPr>
        <w:t xml:space="preserve">Corriente máxima recomendable de la salida CLUSTER, tal como está la placa: 1,5 A.</w:t>
      </w:r>
      <w:r>
        <w:t xml:space="preserve"> </w:t>
      </w:r>
      <w:r>
        <w:t xml:space="preserve">El límite lo fija el tramo de masa de 0,6 mm y el puente de 0 Ω en 2010, no el MOSFET ni el conector.</w:t>
      </w:r>
    </w:p>
    <w:bookmarkEnd w:id="35"/>
    <w:bookmarkStart w:id="36" w:name="X3b548e8cba56297d744bdeb11f44435a53c9edb"/>
    <w:p>
      <w:pPr>
        <w:pStyle w:val="Heading3"/>
      </w:pPr>
      <w:r>
        <w:t xml:space="preserve">8.4 Qué carga se supone conectada</w:t>
      </w:r>
    </w:p>
    <w:p>
      <w:pPr>
        <w:pStyle w:val="FirstParagraph"/>
      </w:pPr>
      <w:r>
        <w:rPr>
          <w:b/>
          <w:bCs/>
        </w:rPr>
        <w:t xml:space="preserve">No consta en ningún fichero del proyecto.</w:t>
      </w:r>
      <w:r>
        <w:t xml:space="preserve"> </w:t>
      </w:r>
      <w:r>
        <w:t xml:space="preserve">Ni el esquemático, ni el .xls, ni la serigrafía, ni el firmware especifican la carga. El nombre "cluster" y el contexto (baliza vial de IT VIAL SAS) sugieren un conjunto de lámparas/LED de señalización de 12 V. El firmware la acciona con una máquina de estados de destello (</w:t>
      </w:r>
      <w:r>
        <w:rPr>
          <w:rStyle w:val="VerbatimChar"/>
        </w:rPr>
        <w:t xml:space="preserve">Cluster.c</w:t>
      </w:r>
      <w:r>
        <w:t xml:space="preserve">, estados</w:t>
      </w:r>
      <w:r>
        <w:t xml:space="preserve"> </w:t>
      </w:r>
      <w:r>
        <w:rPr>
          <w:rStyle w:val="VerbatimChar"/>
        </w:rPr>
        <w:t xml:space="preserve">ST_HIGH_CL</w:t>
      </w:r>
      <w:r>
        <w:t xml:space="preserve">,</w:t>
      </w:r>
      <w:r>
        <w:t xml:space="preserve"> </w:t>
      </w:r>
      <w:r>
        <w:rPr>
          <w:rStyle w:val="VerbatimChar"/>
        </w:rPr>
        <w:t xml:space="preserve">ST_LOW_CL</w:t>
      </w:r>
      <w:r>
        <w:t xml:space="preserve">,</w:t>
      </w:r>
      <w:r>
        <w:t xml:space="preserve"> </w:t>
      </w:r>
      <w:r>
        <w:rPr>
          <w:rStyle w:val="VerbatimChar"/>
        </w:rPr>
        <w:t xml:space="preserve">ST_LOW_SLOW_CL</w:t>
      </w:r>
      <w:r>
        <w:t xml:space="preserve">, periodo base</w:t>
      </w:r>
      <w:r>
        <w:t xml:space="preserve"> </w:t>
      </w:r>
      <w:r>
        <w:rPr>
          <w:rStyle w:val="VerbatimChar"/>
        </w:rPr>
        <w:t xml:space="preserve">PERIOD_CLUSTER = 10</w:t>
      </w:r>
      <w:r>
        <w:t xml:space="preserve">).</w:t>
      </w:r>
    </w:p>
    <w:p>
      <w:pPr>
        <w:pStyle w:val="BodyText"/>
      </w:pPr>
      <w:r>
        <w:rPr>
          <w:b/>
          <w:bCs/>
        </w:rPr>
        <w:t xml:space="preserve">Esto es una pregunta abierta bloqueante</w:t>
      </w:r>
      <w:r>
        <w:t xml:space="preserve"> </w:t>
      </w:r>
      <w:r>
        <w:t xml:space="preserve">(ver §12): sin saber la corriente y la naturaleza (resistiva/inductiva) de la carga no se puede elegir Q2 ni decidir si hace falta el diodo de rueda libre.</w:t>
      </w:r>
    </w:p>
    <w:p>
      <w:r>
        <w:pict>
          <v:rect style="width:0;height:1.5pt" o:hralign="center" o:hrstd="t" o:hr="t"/>
        </w:pict>
      </w:r>
    </w:p>
    <w:bookmarkEnd w:id="36"/>
    <w:bookmarkEnd w:id="37"/>
    <w:bookmarkStart w:id="45" w:name="Xf7795f7b1d64051343a3e1d9a4cf58d4142d7ae"/>
    <w:p>
      <w:pPr>
        <w:pStyle w:val="Heading2"/>
      </w:pPr>
      <w:r>
        <w:t xml:space="preserve">9. La PCB</w:t>
      </w:r>
    </w:p>
    <w:bookmarkStart w:id="38" w:name="X225cc7ff2c0086e7d3421030ef639f314a238cb"/>
    <w:p>
      <w:pPr>
        <w:pStyle w:val="Heading3"/>
      </w:pPr>
      <w:r>
        <w:t xml:space="preserve">9.1 Datos del fichero</w:t>
      </w:r>
      <w:r>
        <w:t xml:space="preserve"> </w:t>
      </w:r>
      <w:r>
        <w:rPr>
          <w:rStyle w:val="VerbatimChar"/>
        </w:rPr>
        <w:t xml:space="preserve">balizaSR30.kicad_pcb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Origen</w:t>
            </w:r>
          </w:p>
        </w:tc>
      </w:tr>
      <w:tr>
        <w:tc>
          <w:tcPr/>
          <w:p>
            <w:pPr>
              <w:pStyle w:val="Compact"/>
            </w:pPr>
            <w:r>
              <w:rPr>
                <w:b/>
                <w:bCs/>
              </w:rPr>
              <w:t xml:space="preserve">Capas de cobre</w:t>
            </w:r>
          </w:p>
        </w:tc>
        <w:tc>
          <w:tcPr/>
          <w:p>
            <w:pPr>
              <w:pStyle w:val="Compact"/>
            </w:pPr>
            <w:r>
              <w:rPr>
                <w:b/>
                <w:bCs/>
              </w:rPr>
              <w:t xml:space="preserve">2</w:t>
            </w:r>
            <w:r>
              <w:t xml:space="preserve"> </w:t>
            </w:r>
            <w:r>
              <w:t xml:space="preserve">(</w:t>
            </w:r>
            <w:r>
              <w:rPr>
                <w:rStyle w:val="VerbatimChar"/>
              </w:rPr>
              <w:t xml:space="preserve">F.Cu</w:t>
            </w:r>
            <w:r>
              <w:t xml:space="preserve"> </w:t>
            </w:r>
            <w:r>
              <w:t xml:space="preserve">= 0,</w:t>
            </w:r>
            <w:r>
              <w:t xml:space="preserve"> </w:t>
            </w:r>
            <w:r>
              <w:rPr>
                <w:rStyle w:val="VerbatimChar"/>
              </w:rPr>
              <w:t xml:space="preserve">B.Cu</w:t>
            </w:r>
            <w:r>
              <w:t xml:space="preserve"> </w:t>
            </w:r>
            <w:r>
              <w:t xml:space="preserve">= 31)</w:t>
            </w:r>
          </w:p>
        </w:tc>
        <w:tc>
          <w:tcPr/>
          <w:p>
            <w:pPr>
              <w:pStyle w:val="Compact"/>
            </w:pPr>
            <w:r>
              <w:t xml:space="preserve">nodo</w:t>
            </w:r>
            <w:r>
              <w:t xml:space="preserve"> </w:t>
            </w:r>
            <w:r>
              <w:rPr>
                <w:rStyle w:val="VerbatimChar"/>
              </w:rPr>
              <w:t xml:space="preserve">layers</w:t>
            </w:r>
          </w:p>
        </w:tc>
      </w:tr>
      <w:tr>
        <w:tc>
          <w:tcPr/>
          <w:p>
            <w:pPr>
              <w:pStyle w:val="Compact"/>
            </w:pPr>
            <w:r>
              <w:rPr>
                <w:b/>
                <w:bCs/>
              </w:rPr>
              <w:t xml:space="preserve">Espesor de placa</w:t>
            </w:r>
          </w:p>
        </w:tc>
        <w:tc>
          <w:tcPr/>
          <w:p>
            <w:pPr>
              <w:pStyle w:val="Compact"/>
            </w:pPr>
            <w:r>
              <w:rPr>
                <w:b/>
                <w:bCs/>
              </w:rPr>
              <w:t xml:space="preserve">1,6 mm</w:t>
            </w:r>
          </w:p>
        </w:tc>
        <w:tc>
          <w:tcPr/>
          <w:p>
            <w:pPr>
              <w:pStyle w:val="Compact"/>
            </w:pPr>
            <w:r>
              <w:rPr>
                <w:rStyle w:val="VerbatimChar"/>
              </w:rPr>
              <w:t xml:space="preserve">(general (thickness 1.6))</w:t>
            </w:r>
          </w:p>
        </w:tc>
      </w:tr>
      <w:tr>
        <w:tc>
          <w:tcPr/>
          <w:p>
            <w:pPr>
              <w:pStyle w:val="Compact"/>
            </w:pPr>
            <w:r>
              <w:rPr>
                <w:b/>
                <w:bCs/>
              </w:rPr>
              <w:t xml:space="preserve">Apilado</w:t>
            </w:r>
          </w:p>
        </w:tc>
        <w:tc>
          <w:tcPr/>
          <w:p>
            <w:pPr>
              <w:pStyle w:val="Compact"/>
            </w:pPr>
            <w:r>
              <w:t xml:space="preserve">Serigrafía sup. / pasta sup. / máscara sup. 0,01 mm /</w:t>
            </w:r>
            <w:r>
              <w:t xml:space="preserve"> </w:t>
            </w:r>
            <w:r>
              <w:rPr>
                <w:b/>
                <w:bCs/>
              </w:rPr>
              <w:t xml:space="preserve">F.Cu 35 µm</w:t>
            </w:r>
            <w:r>
              <w:t xml:space="preserve"> </w:t>
            </w:r>
            <w:r>
              <w:t xml:space="preserve">/ dieléctrico FR4 1,51 mm (εr 4,5, tanδ 0,02) /</w:t>
            </w:r>
            <w:r>
              <w:t xml:space="preserve"> </w:t>
            </w:r>
            <w:r>
              <w:rPr>
                <w:b/>
                <w:bCs/>
              </w:rPr>
              <w:t xml:space="preserve">B.Cu 35 µm</w:t>
            </w:r>
            <w:r>
              <w:t xml:space="preserve"> </w:t>
            </w:r>
            <w:r>
              <w:t xml:space="preserve">/ máscara inf. 0,01 mm / pasta inf. / serigrafía inf.</w:t>
            </w:r>
          </w:p>
        </w:tc>
        <w:tc>
          <w:tcPr/>
          <w:p>
            <w:pPr>
              <w:pStyle w:val="Compact"/>
            </w:pPr>
            <w:r>
              <w:t xml:space="preserve">nodo</w:t>
            </w:r>
            <w:r>
              <w:t xml:space="preserve"> </w:t>
            </w:r>
            <w:r>
              <w:rPr>
                <w:rStyle w:val="VerbatimChar"/>
              </w:rPr>
              <w:t xml:space="preserve">setup &gt; stackup</w:t>
            </w:r>
          </w:p>
        </w:tc>
      </w:tr>
      <w:tr>
        <w:tc>
          <w:tcPr/>
          <w:p>
            <w:pPr>
              <w:pStyle w:val="Compact"/>
            </w:pPr>
            <w:r>
              <w:rPr>
                <w:b/>
                <w:bCs/>
              </w:rPr>
              <w:t xml:space="preserve">Dimensiones (Edge.Cuts)</w:t>
            </w:r>
          </w:p>
        </w:tc>
        <w:tc>
          <w:tcPr/>
          <w:p>
            <w:pPr>
              <w:pStyle w:val="Compact"/>
            </w:pPr>
            <w:r>
              <w:t xml:space="preserve">X: 102,85 → 179,85 mm · Y: 55,05 → 145,05 mm →</w:t>
            </w:r>
            <w:r>
              <w:t xml:space="preserve"> </w:t>
            </w:r>
            <w:r>
              <w:rPr>
                <w:b/>
                <w:bCs/>
              </w:rPr>
              <w:t xml:space="preserve">77,00 × 90,00 mm</w:t>
            </w:r>
            <w:r>
              <w:t xml:space="preserve"> </w:t>
            </w:r>
            <w:r>
              <w:t xml:space="preserve">(6930 mm²)</w:t>
            </w:r>
          </w:p>
        </w:tc>
        <w:tc>
          <w:tcPr/>
          <w:p>
            <w:pPr>
              <w:pStyle w:val="Compact"/>
            </w:pPr>
            <w:r>
              <w:rPr>
                <w:rStyle w:val="VerbatimChar"/>
              </w:rPr>
              <w:t xml:space="preserve">Edge.Cuts</w:t>
            </w:r>
            <w:r>
              <w:t xml:space="preserve"> </w:t>
            </w:r>
            <w:r>
              <w:t xml:space="preserve">(rectángulo cerrado de 4 segmentos)</w:t>
            </w:r>
          </w:p>
        </w:tc>
      </w:tr>
      <w:tr>
        <w:tc>
          <w:tcPr/>
          <w:p>
            <w:pPr>
              <w:pStyle w:val="Compact"/>
            </w:pPr>
            <w:r>
              <w:rPr>
                <w:b/>
                <w:bCs/>
              </w:rPr>
              <w:t xml:space="preserve">Acabado superficial</w:t>
            </w:r>
          </w:p>
        </w:tc>
        <w:tc>
          <w:tcPr/>
          <w:p>
            <w:pPr>
              <w:pStyle w:val="Compact"/>
            </w:pPr>
            <w:r>
              <w:rPr>
                <w:rStyle w:val="VerbatimChar"/>
              </w:rPr>
              <w:t xml:space="preserve">"Finish": "None"</w:t>
            </w:r>
            <w:r>
              <w:t xml:space="preserve"> </w:t>
            </w:r>
            <w:r>
              <w:t xml:space="preserve">—</w:t>
            </w:r>
            <w:r>
              <w:t xml:space="preserve"> </w:t>
            </w:r>
            <w:r>
              <w:rPr>
                <w:b/>
                <w:bCs/>
              </w:rPr>
              <w:t xml:space="preserve">no especificado</w:t>
            </w:r>
          </w:p>
        </w:tc>
        <w:tc>
          <w:tcPr/>
          <w:p>
            <w:pPr>
              <w:pStyle w:val="Compact"/>
            </w:pPr>
            <w:r>
              <w:rPr>
                <w:rStyle w:val="VerbatimChar"/>
              </w:rPr>
              <w:t xml:space="preserve">balizaSR30-job.gbrjob</w:t>
            </w:r>
          </w:p>
        </w:tc>
      </w:tr>
      <w:tr>
        <w:tc>
          <w:tcPr/>
          <w:p>
            <w:pPr>
              <w:pStyle w:val="Compact"/>
            </w:pPr>
            <w:r>
              <w:rPr>
                <w:b/>
                <w:bCs/>
              </w:rPr>
              <w:t xml:space="preserve">Reglas de diseño declaradas</w:t>
            </w:r>
          </w:p>
        </w:tc>
        <w:tc>
          <w:tcPr/>
          <w:p>
            <w:pPr>
              <w:pStyle w:val="Compact"/>
            </w:pPr>
            <w:r>
              <w:t xml:space="preserve">PadToPad 0,2 · PadToTrack 0,2 · TrackToTrack 0,2 ·</w:t>
            </w:r>
            <w:r>
              <w:t xml:space="preserve"> </w:t>
            </w:r>
            <w:r>
              <w:rPr>
                <w:b/>
                <w:bCs/>
              </w:rPr>
              <w:t xml:space="preserve">MinLineWidth 0,6</w:t>
            </w:r>
            <w:r>
              <w:t xml:space="preserve"> </w:t>
            </w:r>
            <w:r>
              <w:t xml:space="preserve">· TrackToRegion 1,2 · RegionToRegion 1,2 (mm)</w:t>
            </w:r>
          </w:p>
        </w:tc>
        <w:tc>
          <w:tcPr/>
          <w:p>
            <w:pPr>
              <w:pStyle w:val="Compact"/>
            </w:pPr>
            <w:r>
              <w:rPr>
                <w:rStyle w:val="VerbatimChar"/>
              </w:rPr>
              <w:t xml:space="preserve">.gbrjob</w:t>
            </w:r>
          </w:p>
        </w:tc>
      </w:tr>
    </w:tbl>
    <w:bookmarkEnd w:id="38"/>
    <w:bookmarkStart w:id="39" w:name="Xbeaa0e653a2846e4cbe80d03dcad942b1a5dd8b"/>
    <w:p>
      <w:pPr>
        <w:pStyle w:val="Heading3"/>
      </w:pPr>
      <w:r>
        <w:t xml:space="preserve">9.2 Tecnología: mixta, y estrictamente separada por caras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w:t>
            </w:r>
          </w:p>
        </w:tc>
        <w:tc>
          <w:tcPr/>
          <w:p>
            <w:pPr>
              <w:pStyle w:val="Compact"/>
            </w:pPr>
            <w:r>
              <w:t xml:space="preserve">Componentes</w:t>
            </w:r>
          </w:p>
        </w:tc>
        <w:tc>
          <w:tcPr/>
          <w:p>
            <w:pPr>
              <w:pStyle w:val="Compact"/>
            </w:pPr>
            <w:r>
              <w:t xml:space="preserve">Tecnología</w:t>
            </w:r>
          </w:p>
        </w:tc>
      </w:tr>
      <w:tr>
        <w:tc>
          <w:tcPr/>
          <w:p>
            <w:pPr>
              <w:pStyle w:val="Compact"/>
            </w:pPr>
            <w:r>
              <w:rPr>
                <w:b/>
                <w:bCs/>
              </w:rPr>
              <w:t xml:space="preserve">F.Cu (superior)</w:t>
            </w:r>
          </w:p>
        </w:tc>
        <w:tc>
          <w:tcPr/>
          <w:p>
            <w:pPr>
              <w:pStyle w:val="Compact"/>
            </w:pPr>
            <w:r>
              <w:rPr>
                <w:rStyle w:val="VerbatimChar"/>
              </w:rPr>
              <w:t xml:space="preserve">BT1, BZ1, C3, C4, D1, D2, D3, D4, D5, J1, J2, J3, Q2, SW1, U1, U2, U3, U4, U5, Y1, Y2</w:t>
            </w:r>
            <w:r>
              <w:t xml:space="preserve"> </w:t>
            </w:r>
            <w:r>
              <w:t xml:space="preserve">(21)</w:t>
            </w:r>
          </w:p>
        </w:tc>
        <w:tc>
          <w:tcPr/>
          <w:p>
            <w:pPr>
              <w:pStyle w:val="Compact"/>
            </w:pPr>
            <w:r>
              <w:rPr>
                <w:b/>
                <w:bCs/>
              </w:rPr>
              <w:t xml:space="preserve">100 % THT</w:t>
            </w:r>
            <w:r>
              <w:t xml:space="preserve"> </w:t>
            </w:r>
            <w:r>
              <w:t xml:space="preserve">(</w:t>
            </w:r>
            <w:r>
              <w:rPr>
                <w:rStyle w:val="VerbatimChar"/>
              </w:rPr>
              <w:t xml:space="preserve">attr through_hole</w:t>
            </w:r>
            <w:r>
              <w:t xml:space="preserve">)</w:t>
            </w:r>
          </w:p>
        </w:tc>
      </w:tr>
      <w:tr>
        <w:tc>
          <w:tcPr/>
          <w:p>
            <w:pPr>
              <w:pStyle w:val="Compact"/>
            </w:pPr>
            <w:r>
              <w:rPr>
                <w:b/>
                <w:bCs/>
              </w:rPr>
              <w:t xml:space="preserve">B.Cu (inferior)</w:t>
            </w:r>
          </w:p>
        </w:tc>
        <w:tc>
          <w:tcPr/>
          <w:p>
            <w:pPr>
              <w:pStyle w:val="Compact"/>
            </w:pPr>
            <w:r>
              <w:rPr>
                <w:rStyle w:val="VerbatimChar"/>
              </w:rPr>
              <w:t xml:space="preserve">C1, C2, C5, C6, C7, Q4, R1, R2, R3, R4, R5, R6, R8, R9, R11, R12, R13, R14, R15, R16</w:t>
            </w:r>
            <w:r>
              <w:t xml:space="preserve"> </w:t>
            </w:r>
            <w:r>
              <w:t xml:space="preserve">(20)</w:t>
            </w:r>
          </w:p>
        </w:tc>
        <w:tc>
          <w:tcPr/>
          <w:p>
            <w:pPr>
              <w:pStyle w:val="Compact"/>
            </w:pPr>
            <w:r>
              <w:rPr>
                <w:b/>
                <w:bCs/>
              </w:rPr>
              <w:t xml:space="preserve">100 % SMD</w:t>
            </w:r>
            <w:r>
              <w:t xml:space="preserve"> </w:t>
            </w:r>
            <w:r>
              <w:t xml:space="preserve">(</w:t>
            </w:r>
            <w:r>
              <w:rPr>
                <w:rStyle w:val="VerbatimChar"/>
              </w:rPr>
              <w:t xml:space="preserve">attr smd</w:t>
            </w:r>
            <w:r>
              <w:t xml:space="preserve">) — resistencias 1206 y 2010, condensadores 0805, un SOT-23</w:t>
            </w:r>
          </w:p>
        </w:tc>
      </w:tr>
    </w:tbl>
    <w:p>
      <w:pPr>
        <w:pStyle w:val="BodyText"/>
      </w:pPr>
      <w:r>
        <w:t xml:space="preserve">Es el patrón clásico "THT arriba, SMD abajo en la cara de soldadura": se puede montar por ola o por reflow selectivo en la cara inferior más soldadura manual/ola en la superior.</w:t>
      </w:r>
    </w:p>
    <w:bookmarkEnd w:id="39"/>
    <w:bookmarkStart w:id="40" w:name="X33ebd04caa8458bcac5f0097d9fe1b5f4818963"/>
    <w:p>
      <w:pPr>
        <w:pStyle w:val="Heading3"/>
      </w:pPr>
      <w:r>
        <w:t xml:space="preserve">9.3 Enrutado —</w:t>
      </w:r>
      <w:r>
        <w:t xml:space="preserve"> </w:t>
      </w:r>
      <w:r>
        <w:rPr>
          <w:b/>
          <w:bCs/>
        </w:rPr>
        <w:t xml:space="preserve">todo en una sola capa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Segmentos de pista en</w:t>
            </w:r>
            <w:r>
              <w:t xml:space="preserve"> </w:t>
            </w:r>
            <w:r>
              <w:rPr>
                <w:rStyle w:val="VerbatimChar"/>
              </w:rPr>
              <w:t xml:space="preserve">B.Cu</w:t>
            </w:r>
          </w:p>
        </w:tc>
        <w:tc>
          <w:tcPr/>
          <w:p>
            <w:pPr>
              <w:pStyle w:val="Compact"/>
            </w:pPr>
            <w:r>
              <w:rPr>
                <w:b/>
                <w:bCs/>
              </w:rPr>
              <w:t xml:space="preserve">309</w:t>
            </w:r>
          </w:p>
        </w:tc>
      </w:tr>
      <w:tr>
        <w:tc>
          <w:tcPr/>
          <w:p>
            <w:pPr>
              <w:pStyle w:val="Compact"/>
            </w:pPr>
            <w:r>
              <w:t xml:space="preserve">Segmentos de pista en</w:t>
            </w:r>
            <w:r>
              <w:t xml:space="preserve"> </w:t>
            </w:r>
            <w:r>
              <w:rPr>
                <w:rStyle w:val="VerbatimChar"/>
              </w:rPr>
              <w:t xml:space="preserve">F.Cu</w:t>
            </w:r>
          </w:p>
        </w:tc>
        <w:tc>
          <w:tcPr/>
          <w:p>
            <w:pPr>
              <w:pStyle w:val="Compact"/>
            </w:pPr>
            <w:r>
              <w:rPr>
                <w:b/>
                <w:bCs/>
              </w:rPr>
              <w:t xml:space="preserve">0</w:t>
            </w:r>
          </w:p>
        </w:tc>
      </w:tr>
      <w:tr>
        <w:tc>
          <w:tcPr/>
          <w:p>
            <w:pPr>
              <w:pStyle w:val="Compact"/>
            </w:pPr>
            <w:r>
              <w:rPr>
                <w:b/>
                <w:bCs/>
              </w:rPr>
              <w:t xml:space="preserve">Vías</w:t>
            </w:r>
          </w:p>
        </w:tc>
        <w:tc>
          <w:tcPr/>
          <w:p>
            <w:pPr>
              <w:pStyle w:val="Compact"/>
            </w:pPr>
            <w:r>
              <w:rPr>
                <w:b/>
                <w:bCs/>
              </w:rPr>
              <w:t xml:space="preserve">0</w:t>
            </w:r>
          </w:p>
        </w:tc>
      </w:tr>
      <w:tr>
        <w:tc>
          <w:tcPr/>
          <w:p>
            <w:pPr>
              <w:pStyle w:val="Compact"/>
            </w:pPr>
            <w:r>
              <w:t xml:space="preserve">Gerber</w:t>
            </w:r>
            <w:r>
              <w:t xml:space="preserve"> </w:t>
            </w:r>
            <w:r>
              <w:rPr>
                <w:rStyle w:val="VerbatimChar"/>
              </w:rPr>
              <w:t xml:space="preserve">F_Cu.gbr</w:t>
            </w:r>
          </w:p>
        </w:tc>
        <w:tc>
          <w:tcPr/>
          <w:p>
            <w:pPr>
              <w:pStyle w:val="Compact"/>
            </w:pPr>
            <w:r>
              <w:t xml:space="preserve">0 trazos (</w:t>
            </w:r>
            <w:r>
              <w:rPr>
                <w:rStyle w:val="VerbatimChar"/>
              </w:rPr>
              <w:t xml:space="preserve">D01</w:t>
            </w:r>
            <w:r>
              <w:t xml:space="preserve">), 0 regiones (</w:t>
            </w:r>
            <w:r>
              <w:rPr>
                <w:rStyle w:val="VerbatimChar"/>
              </w:rPr>
              <w:t xml:space="preserve">G36</w:t>
            </w:r>
            <w:r>
              <w:t xml:space="preserve">), sólo</w:t>
            </w:r>
            <w:r>
              <w:t xml:space="preserve"> </w:t>
            </w:r>
            <w:r>
              <w:rPr>
                <w:b/>
                <w:bCs/>
              </w:rPr>
              <w:t xml:space="preserve">86 flashes de pad</w:t>
            </w:r>
            <w:r>
              <w:t xml:space="preserve"> </w:t>
            </w:r>
            <w:r>
              <w:t xml:space="preserve">(</w:t>
            </w:r>
            <w:r>
              <w:rPr>
                <w:rStyle w:val="VerbatimChar"/>
              </w:rPr>
              <w:t xml:space="preserve">D03</w:t>
            </w:r>
            <w:r>
              <w:t xml:space="preserve">)</w:t>
            </w:r>
          </w:p>
        </w:tc>
      </w:tr>
      <w:tr>
        <w:tc>
          <w:tcPr/>
          <w:p>
            <w:pPr>
              <w:pStyle w:val="Compact"/>
            </w:pPr>
            <w:r>
              <w:t xml:space="preserve">Gerber</w:t>
            </w:r>
            <w:r>
              <w:t xml:space="preserve"> </w:t>
            </w:r>
            <w:r>
              <w:rPr>
                <w:rStyle w:val="VerbatimChar"/>
              </w:rPr>
              <w:t xml:space="preserve">B_Cu.gbr</w:t>
            </w:r>
          </w:p>
        </w:tc>
        <w:tc>
          <w:tcPr/>
          <w:p>
            <w:pPr>
              <w:pStyle w:val="Compact"/>
            </w:pPr>
            <w:r>
              <w:t xml:space="preserve">5338 trazos, 10 regiones rellenas</w:t>
            </w:r>
          </w:p>
        </w:tc>
      </w:tr>
    </w:tbl>
    <w:p>
      <w:pPr>
        <w:pStyle w:val="BodyText"/>
      </w:pPr>
      <w:r>
        <w:rPr>
          <w:b/>
          <w:bCs/>
        </w:rPr>
        <w:t xml:space="preserve">La cara superior no lleva ni una pista ni un plano: sólo los anillos de los pads de agujero pasante.</w:t>
      </w:r>
      <w:r>
        <w:t xml:space="preserve"> </w:t>
      </w:r>
      <w:r>
        <w:t xml:space="preserve">Todo el enrutado, los 41 componentes SMD y el plano de masa comparten la cara inferior. Es un diseño de una cara "disfrazado" de dos caras (necesita agujeros metalizados para conectar los pads THT de arriba con el cobre de abajo, y por eso el taladro es PTH).</w:t>
      </w:r>
    </w:p>
    <w:bookmarkEnd w:id="40"/>
    <w:bookmarkStart w:id="41" w:name="X61e4b85f53a8447b1096316421122d5a4da5266"/>
    <w:p>
      <w:pPr>
        <w:pStyle w:val="Heading3"/>
      </w:pPr>
      <w:r>
        <w:t xml:space="preserve">9.4 Anchos de pista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w:t>
            </w:r>
          </w:p>
        </w:tc>
        <w:tc>
          <w:tcPr/>
          <w:p>
            <w:pPr>
              <w:pStyle w:val="Compact"/>
            </w:pPr>
            <w:r>
              <w:t xml:space="preserve">Segmentos</w:t>
            </w:r>
          </w:p>
        </w:tc>
        <w:tc>
          <w:tcPr/>
          <w:p>
            <w:pPr>
              <w:pStyle w:val="Compact"/>
            </w:pPr>
            <w:r>
              <w:t xml:space="preserve">Capacidad IPC-2221 (35 µm, externa)</w:t>
            </w:r>
          </w:p>
        </w:tc>
      </w:tr>
      <w:tr>
        <w:tc>
          <w:tcPr/>
          <w:p>
            <w:pPr>
              <w:pStyle w:val="Compact"/>
            </w:pPr>
            <w:r>
              <w:rPr>
                <w:b/>
                <w:bCs/>
              </w:rPr>
              <w:t xml:space="preserve">0,600 mm</w:t>
            </w:r>
            <w:r>
              <w:t xml:space="preserve"> </w:t>
            </w:r>
            <w:r>
              <w:t xml:space="preserve">← mínimo</w:t>
            </w:r>
          </w:p>
        </w:tc>
        <w:tc>
          <w:tcPr/>
          <w:p>
            <w:pPr>
              <w:pStyle w:val="Compact"/>
            </w:pPr>
            <w:r>
              <w:t xml:space="preserve">12</w:t>
            </w:r>
          </w:p>
        </w:tc>
        <w:tc>
          <w:tcPr/>
          <w:p>
            <w:pPr>
              <w:pStyle w:val="Compact"/>
            </w:pPr>
            <w:r>
              <w:t xml:space="preserve">1,65 A (ΔT 10 °C) / 2,24 A (ΔT 20 °C)</w:t>
            </w:r>
          </w:p>
        </w:tc>
      </w:tr>
      <w:tr>
        <w:tc>
          <w:tcPr/>
          <w:p>
            <w:pPr>
              <w:pStyle w:val="Compact"/>
            </w:pPr>
            <w:r>
              <w:t xml:space="preserve">0,800 mm</w:t>
            </w:r>
          </w:p>
        </w:tc>
        <w:tc>
          <w:tcPr/>
          <w:p>
            <w:pPr>
              <w:pStyle w:val="Compact"/>
            </w:pPr>
            <w:r>
              <w:t xml:space="preserve">24</w:t>
            </w:r>
          </w:p>
        </w:tc>
        <w:tc>
          <w:tcPr/>
          <w:p>
            <w:pPr>
              <w:pStyle w:val="Compact"/>
            </w:pPr>
            <w:r>
              <w:t xml:space="preserve">2,03 A / 2,76 A</w:t>
            </w:r>
          </w:p>
        </w:tc>
      </w:tr>
      <w:tr>
        <w:tc>
          <w:tcPr/>
          <w:p>
            <w:pPr>
              <w:pStyle w:val="Compact"/>
            </w:pPr>
            <w:r>
              <w:t xml:space="preserve">1,000 mm</w:t>
            </w:r>
          </w:p>
        </w:tc>
        <w:tc>
          <w:tcPr/>
          <w:p>
            <w:pPr>
              <w:pStyle w:val="Compact"/>
            </w:pPr>
            <w:r>
              <w:t xml:space="preserve">226</w:t>
            </w:r>
          </w:p>
        </w:tc>
        <w:tc>
          <w:tcPr/>
          <w:p>
            <w:pPr>
              <w:pStyle w:val="Compact"/>
            </w:pPr>
            <w:r>
              <w:t xml:space="preserve">2,39 A / 3,24 A</w:t>
            </w:r>
          </w:p>
        </w:tc>
      </w:tr>
      <w:tr>
        <w:tc>
          <w:tcPr/>
          <w:p>
            <w:pPr>
              <w:pStyle w:val="Compact"/>
            </w:pPr>
            <w:r>
              <w:t xml:space="preserve">1,200 mm</w:t>
            </w:r>
          </w:p>
        </w:tc>
        <w:tc>
          <w:tcPr/>
          <w:p>
            <w:pPr>
              <w:pStyle w:val="Compact"/>
            </w:pPr>
            <w:r>
              <w:t xml:space="preserve">6</w:t>
            </w:r>
          </w:p>
        </w:tc>
        <w:tc>
          <w:tcPr/>
          <w:p>
            <w:pPr>
              <w:pStyle w:val="Compact"/>
            </w:pPr>
            <w:r>
              <w:t xml:space="preserve">2,73 A / 3,70 A</w:t>
            </w:r>
          </w:p>
        </w:tc>
      </w:tr>
      <w:tr>
        <w:tc>
          <w:tcPr/>
          <w:p>
            <w:pPr>
              <w:pStyle w:val="Compact"/>
            </w:pPr>
            <w:r>
              <w:t xml:space="preserve">1,400 mm</w:t>
            </w:r>
          </w:p>
        </w:tc>
        <w:tc>
          <w:tcPr/>
          <w:p>
            <w:pPr>
              <w:pStyle w:val="Compact"/>
            </w:pPr>
            <w:r>
              <w:t xml:space="preserve">15</w:t>
            </w:r>
          </w:p>
        </w:tc>
        <w:tc>
          <w:tcPr/>
          <w:p>
            <w:pPr>
              <w:pStyle w:val="Compact"/>
            </w:pPr>
            <w:r>
              <w:t xml:space="preserve">3,05 A / 4,14 A</w:t>
            </w:r>
          </w:p>
        </w:tc>
      </w:tr>
      <w:tr>
        <w:tc>
          <w:tcPr/>
          <w:p>
            <w:pPr>
              <w:pStyle w:val="Compact"/>
            </w:pPr>
            <w:r>
              <w:t xml:space="preserve">1,500 mm</w:t>
            </w:r>
          </w:p>
        </w:tc>
        <w:tc>
          <w:tcPr/>
          <w:p>
            <w:pPr>
              <w:pStyle w:val="Compact"/>
            </w:pPr>
            <w:r>
              <w:t xml:space="preserve">20</w:t>
            </w:r>
          </w:p>
        </w:tc>
        <w:tc>
          <w:tcPr/>
          <w:p>
            <w:pPr>
              <w:pStyle w:val="Compact"/>
            </w:pPr>
            <w:r>
              <w:t xml:space="preserve">3,21 A / 4,35 A</w:t>
            </w:r>
          </w:p>
        </w:tc>
      </w:tr>
      <w:tr>
        <w:tc>
          <w:tcPr/>
          <w:p>
            <w:pPr>
              <w:pStyle w:val="Compact"/>
            </w:pPr>
            <w:r>
              <w:t xml:space="preserve">2,500 mm</w:t>
            </w:r>
          </w:p>
        </w:tc>
        <w:tc>
          <w:tcPr/>
          <w:p>
            <w:pPr>
              <w:pStyle w:val="Compact"/>
            </w:pPr>
            <w:r>
              <w:t xml:space="preserve">6</w:t>
            </w:r>
          </w:p>
        </w:tc>
        <w:tc>
          <w:tcPr/>
          <w:p>
            <w:pPr>
              <w:pStyle w:val="Compact"/>
            </w:pPr>
            <w:r>
              <w:t xml:space="preserve">4,65 A / 6,30 A</w:t>
            </w:r>
          </w:p>
        </w:tc>
      </w:tr>
    </w:tbl>
    <w:p>
      <w:pPr>
        <w:pStyle w:val="BodyText"/>
      </w:pPr>
      <w:r>
        <w:rPr>
          <w:b/>
          <w:bCs/>
        </w:rPr>
        <w:t xml:space="preserve">Ancho mínimo usado: 0,6 mm (24 mil)</w:t>
      </w:r>
      <w:r>
        <w:t xml:space="preserve">, coincidente con el</w:t>
      </w:r>
      <w:r>
        <w:t xml:space="preserve"> </w:t>
      </w:r>
      <w:r>
        <w:rPr>
          <w:rStyle w:val="VerbatimChar"/>
        </w:rPr>
        <w:t xml:space="preserve">MinLineWidth</w:t>
      </w:r>
      <w:r>
        <w:t xml:space="preserve"> </w:t>
      </w:r>
      <w:r>
        <w:t xml:space="preserve">declarado en el</w:t>
      </w:r>
      <w:r>
        <w:t xml:space="preserve"> </w:t>
      </w:r>
      <w:r>
        <w:rPr>
          <w:rStyle w:val="VerbatimChar"/>
        </w:rPr>
        <w:t xml:space="preserve">.gbrjob</w:t>
      </w:r>
      <w:r>
        <w:t xml:space="preserve">. Es una regla muy holgada — cualquier fabricante la produce sin recargo — y refleja que el diseño no tiene zonas densas.</w:t>
      </w:r>
    </w:p>
    <w:p>
      <w:pPr>
        <w:pStyle w:val="BodyText"/>
      </w:pPr>
      <w:r>
        <w:t xml:space="preserve">Distribución por neto (longitud total en cada ancho):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Neto</w:t>
            </w:r>
          </w:p>
        </w:tc>
        <w:tc>
          <w:tcPr/>
          <w:p>
            <w:pPr>
              <w:pStyle w:val="Compact"/>
            </w:pPr>
            <w:r>
              <w:t xml:space="preserve">Anchos usados</w:t>
            </w:r>
          </w:p>
        </w:tc>
      </w:tr>
      <w:tr>
        <w:tc>
          <w:tcPr/>
          <w:p>
            <w:pPr>
              <w:pStyle w:val="Compact"/>
            </w:pPr>
            <w:r>
              <w:rPr>
                <w:rStyle w:val="VerbatimChar"/>
              </w:rPr>
              <w:t xml:space="preserve">+12V</w:t>
            </w:r>
          </w:p>
        </w:tc>
        <w:tc>
          <w:tcPr/>
          <w:p>
            <w:pPr>
              <w:pStyle w:val="Compact"/>
            </w:pPr>
            <w:r>
              <w:t xml:space="preserve">1,00 mm : 27,3 mm · 1,50 mm : 20,1 mm ·</w:t>
            </w:r>
            <w:r>
              <w:t xml:space="preserve"> </w:t>
            </w:r>
            <w:r>
              <w:rPr>
                <w:b/>
                <w:bCs/>
              </w:rPr>
              <w:t xml:space="preserve">2,50 mm : 60,7 mm</w:t>
            </w:r>
          </w:p>
        </w:tc>
      </w:tr>
      <w:tr>
        <w:tc>
          <w:tcPr/>
          <w:p>
            <w:pPr>
              <w:pStyle w:val="Compact"/>
            </w:pPr>
            <w:r>
              <w:rPr>
                <w:rStyle w:val="VerbatimChar"/>
              </w:rPr>
              <w:t xml:space="preserve">+5V</w:t>
            </w:r>
          </w:p>
        </w:tc>
        <w:tc>
          <w:tcPr/>
          <w:p>
            <w:pPr>
              <w:pStyle w:val="Compact"/>
            </w:pPr>
            <w:r>
              <w:t xml:space="preserve">1,00 : 85,4 · 1,20 : 29,9 · 1,40 : 33,4 · 1,50 : 9,8 mm</w:t>
            </w:r>
          </w:p>
        </w:tc>
      </w:tr>
      <w:tr>
        <w:tc>
          <w:tcPr/>
          <w:p>
            <w:pPr>
              <w:pStyle w:val="Compact"/>
            </w:pPr>
            <w:r>
              <w:rPr>
                <w:rStyle w:val="VerbatimChar"/>
              </w:rPr>
              <w:t xml:space="preserve">GND</w:t>
            </w:r>
          </w:p>
        </w:tc>
        <w:tc>
          <w:tcPr/>
          <w:p>
            <w:pPr>
              <w:pStyle w:val="Compact"/>
            </w:pPr>
            <w:r>
              <w:rPr>
                <w:b/>
                <w:bCs/>
              </w:rPr>
              <w:t xml:space="preserve">0,60 : 12,5</w:t>
            </w:r>
            <w:r>
              <w:t xml:space="preserve"> </w:t>
            </w:r>
            <w:r>
              <w:t xml:space="preserve">· 0,80 : 40,4 · 1,00 : 388,4 mm</w:t>
            </w:r>
          </w:p>
        </w:tc>
      </w:tr>
      <w:tr>
        <w:tc>
          <w:tcPr/>
          <w:p>
            <w:pPr>
              <w:pStyle w:val="Compact"/>
            </w:pPr>
            <w:r>
              <w:rPr>
                <w:rStyle w:val="VerbatimChar"/>
              </w:rPr>
              <w:t xml:space="preserve">VCC</w:t>
            </w:r>
          </w:p>
        </w:tc>
        <w:tc>
          <w:tcPr/>
          <w:p>
            <w:pPr>
              <w:pStyle w:val="Compact"/>
            </w:pPr>
            <w:r>
              <w:t xml:space="preserve">1,00 : 22,2 · 1,50 : 22,4 mm</w:t>
            </w:r>
          </w:p>
        </w:tc>
      </w:tr>
      <w:tr>
        <w:tc>
          <w:tcPr/>
          <w:p>
            <w:pPr>
              <w:pStyle w:val="Compact"/>
            </w:pPr>
            <w:r>
              <w:rPr>
                <w:rStyle w:val="VerbatimChar"/>
              </w:rPr>
              <w:t xml:space="preserve">Net-(Q2-D)</w:t>
            </w:r>
            <w:r>
              <w:t xml:space="preserve"> </w:t>
            </w:r>
            <w:r>
              <w:t xml:space="preserve">(drenador cluster)</w:t>
            </w:r>
          </w:p>
        </w:tc>
        <w:tc>
          <w:tcPr/>
          <w:p>
            <w:pPr>
              <w:pStyle w:val="Compact"/>
            </w:pPr>
            <w:r>
              <w:t xml:space="preserve">1,40 : 8,3 mm</w:t>
            </w:r>
          </w:p>
        </w:tc>
      </w:tr>
      <w:tr>
        <w:tc>
          <w:tcPr/>
          <w:p>
            <w:pPr>
              <w:pStyle w:val="Compact"/>
            </w:pPr>
            <w:r>
              <w:rPr>
                <w:rStyle w:val="VerbatimChar"/>
              </w:rPr>
              <w:t xml:space="preserve">Net-(J3-Pin_2)</w:t>
            </w:r>
            <w:r>
              <w:t xml:space="preserve"> </w:t>
            </w:r>
            <w:r>
              <w:t xml:space="preserve">(salida cluster)</w:t>
            </w:r>
          </w:p>
        </w:tc>
        <w:tc>
          <w:tcPr/>
          <w:p>
            <w:pPr>
              <w:pStyle w:val="Compact"/>
            </w:pPr>
            <w:r>
              <w:t xml:space="preserve">1,40 : 8,7 mm</w:t>
            </w:r>
          </w:p>
        </w:tc>
      </w:tr>
      <w:tr>
        <w:tc>
          <w:tcPr/>
          <w:p>
            <w:pPr>
              <w:pStyle w:val="Compact"/>
            </w:pPr>
            <w:r>
              <w:rPr>
                <w:rStyle w:val="VerbatimChar"/>
              </w:rPr>
              <w:t xml:space="preserve">CLUSTER</w:t>
            </w:r>
            <w:r>
              <w:t xml:space="preserve"> </w:t>
            </w:r>
            <w:r>
              <w:t xml:space="preserve">(puerta)</w:t>
            </w:r>
          </w:p>
        </w:tc>
        <w:tc>
          <w:tcPr/>
          <w:p>
            <w:pPr>
              <w:pStyle w:val="Compact"/>
            </w:pPr>
            <w:r>
              <w:t xml:space="preserve">0,80 : 3,8 mm</w:t>
            </w:r>
          </w:p>
        </w:tc>
      </w:tr>
      <w:tr>
        <w:tc>
          <w:tcPr/>
          <w:p>
            <w:pPr>
              <w:pStyle w:val="Compact"/>
            </w:pPr>
            <w:r>
              <w:rPr>
                <w:rStyle w:val="VerbatimChar"/>
              </w:rPr>
              <w:t xml:space="preserve">Net-(Q2-G)</w:t>
            </w:r>
          </w:p>
        </w:tc>
        <w:tc>
          <w:tcPr/>
          <w:p>
            <w:pPr>
              <w:pStyle w:val="Compact"/>
            </w:pPr>
            <w:r>
              <w:t xml:space="preserve">0,80 : 16,4 mm</w:t>
            </w:r>
          </w:p>
        </w:tc>
      </w:tr>
      <w:tr>
        <w:tc>
          <w:tcPr/>
          <w:p>
            <w:pPr>
              <w:pStyle w:val="Compact"/>
            </w:pPr>
            <w:r>
              <w:rPr>
                <w:rStyle w:val="VerbatimChar"/>
              </w:rPr>
              <w:t xml:space="preserve">SDA</w:t>
            </w:r>
            <w:r>
              <w:t xml:space="preserve"> </w:t>
            </w:r>
            <w:r>
              <w:t xml:space="preserve">/</w:t>
            </w:r>
            <w:r>
              <w:t xml:space="preserve"> </w:t>
            </w:r>
            <w:r>
              <w:rPr>
                <w:rStyle w:val="VerbatimChar"/>
              </w:rPr>
              <w:t xml:space="preserve">SCL</w:t>
            </w:r>
          </w:p>
        </w:tc>
        <w:tc>
          <w:tcPr/>
          <w:p>
            <w:pPr>
              <w:pStyle w:val="Compact"/>
            </w:pPr>
            <w:r>
              <w:t xml:space="preserve">1,00 : 15,8 / 29,8 mm</w:t>
            </w:r>
          </w:p>
        </w:tc>
      </w:tr>
      <w:tr>
        <w:tc>
          <w:tcPr/>
          <w:p>
            <w:pPr>
              <w:pStyle w:val="Compact"/>
            </w:pPr>
            <w:r>
              <w:rPr>
                <w:rStyle w:val="VerbatimChar"/>
              </w:rPr>
              <w:t xml:space="preserve">S_VOLT</w:t>
            </w:r>
            <w:r>
              <w:t xml:space="preserve"> </w:t>
            </w:r>
            <w:r>
              <w:t xml:space="preserve">/</w:t>
            </w:r>
            <w:r>
              <w:t xml:space="preserve"> </w:t>
            </w:r>
            <w:r>
              <w:rPr>
                <w:rStyle w:val="VerbatimChar"/>
              </w:rPr>
              <w:t xml:space="preserve">S_TEMP</w:t>
            </w:r>
          </w:p>
        </w:tc>
        <w:tc>
          <w:tcPr/>
          <w:p>
            <w:pPr>
              <w:pStyle w:val="Compact"/>
            </w:pPr>
            <w:r>
              <w:t xml:space="preserve">1,00 : 20,6 / 16,7 mm</w:t>
            </w:r>
          </w:p>
        </w:tc>
      </w:tr>
      <w:tr>
        <w:tc>
          <w:tcPr/>
          <w:p>
            <w:pPr>
              <w:pStyle w:val="Compact"/>
            </w:pPr>
            <w:r>
              <w:rPr>
                <w:rStyle w:val="VerbatimChar"/>
              </w:rPr>
              <w:t xml:space="preserve">OSC1</w:t>
            </w:r>
            <w:r>
              <w:t xml:space="preserve"> </w:t>
            </w:r>
            <w:r>
              <w:t xml:space="preserve">/</w:t>
            </w:r>
            <w:r>
              <w:t xml:space="preserve"> </w:t>
            </w:r>
            <w:r>
              <w:rPr>
                <w:rStyle w:val="VerbatimChar"/>
              </w:rPr>
              <w:t xml:space="preserve">OSC2</w:t>
            </w:r>
          </w:p>
        </w:tc>
        <w:tc>
          <w:tcPr/>
          <w:p>
            <w:pPr>
              <w:pStyle w:val="Compact"/>
            </w:pPr>
            <w:r>
              <w:t xml:space="preserve">1,00 : 10,3 / 10,9 mm</w:t>
            </w:r>
          </w:p>
        </w:tc>
      </w:tr>
    </w:tbl>
    <w:bookmarkEnd w:id="41"/>
    <w:bookmarkStart w:id="42" w:name="Xb7e493919e8f9611bdd34b8e64fcc3e714af205"/>
    <w:p>
      <w:pPr>
        <w:pStyle w:val="Heading3"/>
      </w:pPr>
      <w:r>
        <w:t xml:space="preserve">9.5 Plano de masa — presente pero fragmentado y en la misma capa que todo</w:t>
      </w:r>
    </w:p>
    <w:p>
      <w:pPr>
        <w:pStyle w:val="FirstParagraph"/>
      </w:pPr>
      <w:r>
        <w:t xml:space="preserve">Hay</w:t>
      </w:r>
      <w:r>
        <w:t xml:space="preserve"> </w:t>
      </w:r>
      <w:r>
        <w:rPr>
          <w:b/>
          <w:bCs/>
        </w:rPr>
        <w:t xml:space="preserve">una zona</w:t>
      </w:r>
      <w:r>
        <w:rPr>
          <w:b/>
          <w:bCs/>
        </w:rPr>
        <w:t xml:space="preserve"> </w:t>
      </w:r>
      <w:r>
        <w:rPr>
          <w:rStyle w:val="VerbatimChar"/>
          <w:b/>
          <w:bCs/>
        </w:rPr>
        <w:t xml:space="preserve">GND</w:t>
      </w:r>
      <w:r>
        <w:rPr>
          <w:b/>
          <w:bCs/>
        </w:rPr>
        <w:t xml:space="preserve"> </w:t>
      </w:r>
      <w:r>
        <w:rPr>
          <w:b/>
          <w:bCs/>
        </w:rPr>
        <w:t xml:space="preserve">en</w:t>
      </w:r>
      <w:r>
        <w:rPr>
          <w:b/>
          <w:bCs/>
        </w:rPr>
        <w:t xml:space="preserve"> </w:t>
      </w:r>
      <w:r>
        <w:rPr>
          <w:rStyle w:val="VerbatimChar"/>
          <w:b/>
          <w:bCs/>
        </w:rPr>
        <w:t xml:space="preserve">B.Cu</w:t>
      </w:r>
      <w:r>
        <w:t xml:space="preserve">, rellenada, con</w:t>
      </w:r>
      <w:r>
        <w:t xml:space="preserve"> </w:t>
      </w:r>
      <w:r>
        <w:rPr>
          <w:rStyle w:val="VerbatimChar"/>
        </w:rPr>
        <w:t xml:space="preserve">min_thickness = 0,5 mm</w:t>
      </w:r>
      <w:r>
        <w:t xml:space="preserve">,</w:t>
      </w:r>
      <w:r>
        <w:t xml:space="preserve"> </w:t>
      </w:r>
      <w:r>
        <w:rPr>
          <w:rStyle w:val="VerbatimChar"/>
        </w:rPr>
        <w:t xml:space="preserve">clearance = 1,2 mm</w:t>
      </w:r>
      <w:r>
        <w:t xml:space="preserve">,</w:t>
      </w:r>
      <w:r>
        <w:t xml:space="preserve"> </w:t>
      </w:r>
      <w:r>
        <w:rPr>
          <w:rStyle w:val="VerbatimChar"/>
        </w:rPr>
        <w:t xml:space="preserve">thermal_gap = 0,508 mm</w:t>
      </w:r>
      <w:r>
        <w:t xml:space="preserve"> </w:t>
      </w:r>
      <w:r>
        <w:t xml:space="preserve">y</w:t>
      </w:r>
      <w:r>
        <w:t xml:space="preserve"> </w:t>
      </w:r>
      <w:r>
        <w:rPr>
          <w:rStyle w:val="VerbatimChar"/>
        </w:rPr>
        <w:t xml:space="preserve">thermal_bridge_width = 0,508 mm</w:t>
      </w:r>
      <w:r>
        <w:t xml:space="preserve"> </w:t>
      </w:r>
      <w:r>
        <w:t xml:space="preserve">(alivios térmicos por defecto).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Isla</w:t>
            </w:r>
          </w:p>
        </w:tc>
        <w:tc>
          <w:tcPr/>
          <w:p>
            <w:pPr>
              <w:pStyle w:val="Compact"/>
            </w:pPr>
            <w:r>
              <w:t xml:space="preserve">Vértices</w:t>
            </w:r>
          </w:p>
        </w:tc>
        <w:tc>
          <w:tcPr/>
          <w:p>
            <w:pPr>
              <w:pStyle w:val="Compact"/>
            </w:pPr>
            <w:r>
              <w:t xml:space="preserve">Área</w:t>
            </w:r>
          </w:p>
        </w:tc>
      </w:tr>
      <w:tr>
        <w:tc>
          <w:tcPr/>
          <w:p>
            <w:pPr>
              <w:pStyle w:val="Compact"/>
            </w:pPr>
            <w:r>
              <w:t xml:space="preserve">1 (principal)</w:t>
            </w:r>
          </w:p>
        </w:tc>
        <w:tc>
          <w:tcPr/>
          <w:p>
            <w:pPr>
              <w:pStyle w:val="Compact"/>
            </w:pPr>
            <w:r>
              <w:t xml:space="preserve">4099</w:t>
            </w:r>
          </w:p>
        </w:tc>
        <w:tc>
          <w:tcPr/>
          <w:p>
            <w:pPr>
              <w:pStyle w:val="Compact"/>
            </w:pPr>
            <w:r>
              <w:rPr>
                <w:b/>
                <w:bCs/>
              </w:rPr>
              <w:t xml:space="preserve">3629,1 mm²</w:t>
            </w:r>
          </w:p>
        </w:tc>
      </w:tr>
      <w:tr>
        <w:tc>
          <w:tcPr/>
          <w:p>
            <w:pPr>
              <w:pStyle w:val="Compact"/>
            </w:pPr>
            <w:r>
              <w:t xml:space="preserve">2</w:t>
            </w:r>
          </w:p>
        </w:tc>
        <w:tc>
          <w:tcPr/>
          <w:p>
            <w:pPr>
              <w:pStyle w:val="Compact"/>
            </w:pPr>
            <w:r>
              <w:t xml:space="preserve">187</w:t>
            </w:r>
          </w:p>
        </w:tc>
        <w:tc>
          <w:tcPr/>
          <w:p>
            <w:pPr>
              <w:pStyle w:val="Compact"/>
            </w:pPr>
            <w:r>
              <w:t xml:space="preserve">59,6 mm²</w:t>
            </w:r>
          </w:p>
        </w:tc>
      </w:tr>
      <w:tr>
        <w:tc>
          <w:tcPr/>
          <w:p>
            <w:pPr>
              <w:pStyle w:val="Compact"/>
            </w:pPr>
            <w:r>
              <w:t xml:space="preserve">3</w:t>
            </w:r>
          </w:p>
        </w:tc>
        <w:tc>
          <w:tcPr/>
          <w:p>
            <w:pPr>
              <w:pStyle w:val="Compact"/>
            </w:pPr>
            <w:r>
              <w:t xml:space="preserve">260</w:t>
            </w:r>
          </w:p>
        </w:tc>
        <w:tc>
          <w:tcPr/>
          <w:p>
            <w:pPr>
              <w:pStyle w:val="Compact"/>
            </w:pPr>
            <w:r>
              <w:t xml:space="preserve">55,6 mm²</w:t>
            </w:r>
          </w:p>
        </w:tc>
      </w:tr>
      <w:tr>
        <w:tc>
          <w:tcPr/>
          <w:p>
            <w:pPr>
              <w:pStyle w:val="Compact"/>
            </w:pPr>
            <w:r>
              <w:t xml:space="preserve">4</w:t>
            </w:r>
          </w:p>
        </w:tc>
        <w:tc>
          <w:tcPr/>
          <w:p>
            <w:pPr>
              <w:pStyle w:val="Compact"/>
            </w:pPr>
            <w:r>
              <w:t xml:space="preserve">98</w:t>
            </w:r>
          </w:p>
        </w:tc>
        <w:tc>
          <w:tcPr/>
          <w:p>
            <w:pPr>
              <w:pStyle w:val="Compact"/>
            </w:pPr>
            <w:r>
              <w:t xml:space="preserve">9,3 mm²</w:t>
            </w:r>
          </w:p>
        </w:tc>
      </w:tr>
      <w:tr>
        <w:tc>
          <w:tcPr/>
          <w:p>
            <w:pPr>
              <w:pStyle w:val="Compact"/>
            </w:pPr>
            <w:r>
              <w:t xml:space="preserve">5</w:t>
            </w:r>
          </w:p>
        </w:tc>
        <w:tc>
          <w:tcPr/>
          <w:p>
            <w:pPr>
              <w:pStyle w:val="Compact"/>
            </w:pPr>
            <w:r>
              <w:t xml:space="preserve">58</w:t>
            </w:r>
          </w:p>
        </w:tc>
        <w:tc>
          <w:tcPr/>
          <w:p>
            <w:pPr>
              <w:pStyle w:val="Compact"/>
            </w:pPr>
            <w:r>
              <w:t xml:space="preserve">9,1 mm²</w:t>
            </w:r>
          </w:p>
        </w:tc>
      </w:tr>
      <w:tr>
        <w:tc>
          <w:tcPr/>
          <w:p>
            <w:pPr>
              <w:pStyle w:val="Compact"/>
            </w:pPr>
            <w:r>
              <w:t xml:space="preserve">6</w:t>
            </w:r>
          </w:p>
        </w:tc>
        <w:tc>
          <w:tcPr/>
          <w:p>
            <w:pPr>
              <w:pStyle w:val="Compact"/>
            </w:pPr>
            <w:r>
              <w:t xml:space="preserve">85</w:t>
            </w:r>
          </w:p>
        </w:tc>
        <w:tc>
          <w:tcPr/>
          <w:p>
            <w:pPr>
              <w:pStyle w:val="Compact"/>
            </w:pPr>
            <w:r>
              <w:t xml:space="preserve">8,4 mm²</w:t>
            </w:r>
          </w:p>
        </w:tc>
      </w:tr>
      <w:tr>
        <w:tc>
          <w:tcPr/>
          <w:p>
            <w:pPr>
              <w:pStyle w:val="Compact"/>
            </w:pPr>
            <w:r>
              <w:t xml:space="preserve">7</w:t>
            </w:r>
          </w:p>
        </w:tc>
        <w:tc>
          <w:tcPr/>
          <w:p>
            <w:pPr>
              <w:pStyle w:val="Compact"/>
            </w:pPr>
            <w:r>
              <w:t xml:space="preserve">130</w:t>
            </w:r>
          </w:p>
        </w:tc>
        <w:tc>
          <w:tcPr/>
          <w:p>
            <w:pPr>
              <w:pStyle w:val="Compact"/>
            </w:pPr>
            <w:r>
              <w:t xml:space="preserve">8,0 mm²</w:t>
            </w:r>
          </w:p>
        </w:tc>
      </w:tr>
      <w:tr>
        <w:tc>
          <w:tcPr/>
          <w:p>
            <w:pPr>
              <w:pStyle w:val="Compact"/>
            </w:pPr>
            <w:r>
              <w:t xml:space="preserve">8</w:t>
            </w:r>
          </w:p>
        </w:tc>
        <w:tc>
          <w:tcPr/>
          <w:p>
            <w:pPr>
              <w:pStyle w:val="Compact"/>
            </w:pPr>
            <w:r>
              <w:t xml:space="preserve">46</w:t>
            </w:r>
          </w:p>
        </w:tc>
        <w:tc>
          <w:tcPr/>
          <w:p>
            <w:pPr>
              <w:pStyle w:val="Compact"/>
            </w:pPr>
            <w:r>
              <w:t xml:space="preserve">5,0 mm²</w:t>
            </w:r>
          </w:p>
        </w:tc>
      </w:tr>
      <w:tr>
        <w:tc>
          <w:tcPr/>
          <w:p>
            <w:pPr>
              <w:pStyle w:val="Compact"/>
            </w:pPr>
            <w:r>
              <w:t xml:space="preserve">9</w:t>
            </w:r>
          </w:p>
        </w:tc>
        <w:tc>
          <w:tcPr/>
          <w:p>
            <w:pPr>
              <w:pStyle w:val="Compact"/>
            </w:pPr>
            <w:r>
              <w:t xml:space="preserve">50</w:t>
            </w:r>
          </w:p>
        </w:tc>
        <w:tc>
          <w:tcPr/>
          <w:p>
            <w:pPr>
              <w:pStyle w:val="Compact"/>
            </w:pPr>
            <w:r>
              <w:t xml:space="preserve">2,4 mm²</w:t>
            </w:r>
          </w:p>
        </w:tc>
      </w:tr>
      <w:tr>
        <w:tc>
          <w:tcPr/>
          <w:p>
            <w:pPr>
              <w:pStyle w:val="Compact"/>
            </w:pPr>
            <w:r>
              <w:t xml:space="preserve">10</w:t>
            </w:r>
          </w:p>
        </w:tc>
        <w:tc>
          <w:tcPr/>
          <w:p>
            <w:pPr>
              <w:pStyle w:val="Compact"/>
            </w:pPr>
            <w:r>
              <w:t xml:space="preserve">16</w:t>
            </w:r>
          </w:p>
        </w:tc>
        <w:tc>
          <w:tcPr/>
          <w:p>
            <w:pPr>
              <w:pStyle w:val="Compact"/>
            </w:pPr>
            <w:r>
              <w:t xml:space="preserve">0,9 mm²</w:t>
            </w:r>
          </w:p>
        </w:tc>
      </w:tr>
      <w:tr>
        <w:tc>
          <w:tcPr/>
          <w:p>
            <w:pPr>
              <w:pStyle w:val="Compact"/>
            </w:pPr>
            <w:r>
              <w:rPr>
                <w:b/>
                <w:bCs/>
              </w:rPr>
              <w:t xml:space="preserve">Total</w:t>
            </w:r>
          </w:p>
        </w:tc>
        <w:tc>
          <w:tcPr/>
          <w:p>
            <w:pPr>
              <w:pStyle w:val="Compact"/>
            </w:pPr>
          </w:p>
        </w:tc>
        <w:tc>
          <w:tcPr/>
          <w:p>
            <w:pPr>
              <w:pStyle w:val="Compact"/>
            </w:pPr>
            <w:r>
              <w:rPr>
                <w:b/>
                <w:bCs/>
              </w:rPr>
              <w:t xml:space="preserve">3787,4 mm² = 54,7 % de la placa</w:t>
            </w:r>
          </w:p>
        </w:tc>
      </w:tr>
    </w:tbl>
    <w:p>
      <w:pPr>
        <w:pStyle w:val="BodyText"/>
      </w:pPr>
      <w:r>
        <w:rPr>
          <w:b/>
          <w:bCs/>
        </w:rPr>
        <w:t xml:space="preserve">Interpretación:</w:t>
      </w:r>
      <w:r>
        <w:t xml:space="preserve"> </w:t>
      </w:r>
      <w:r>
        <w:t xml:space="preserve">el 96 % del cobre de masa está en una isla única y grande, lo cual es bueno. Pero:</w:t>
      </w:r>
    </w:p>
    <w:p>
      <w:pPr>
        <w:pStyle w:val="Compact"/>
        <w:numPr>
          <w:ilvl w:val="0"/>
          <w:numId w:val="1004"/>
        </w:numPr>
      </w:pPr>
      <w:r>
        <w:rPr>
          <w:b/>
          <w:bCs/>
        </w:rPr>
        <w:t xml:space="preserve">No hay plano en</w:t>
      </w:r>
      <w:r>
        <w:rPr>
          <w:b/>
          <w:bCs/>
        </w:rPr>
        <w:t xml:space="preserve"> </w:t>
      </w:r>
      <w:r>
        <w:rPr>
          <w:rStyle w:val="VerbatimChar"/>
          <w:b/>
          <w:bCs/>
        </w:rPr>
        <w:t xml:space="preserve">F.Cu</w:t>
      </w:r>
      <w:r>
        <w:rPr>
          <w:b/>
          <w:bCs/>
        </w:rPr>
        <w:t xml:space="preserve">.</w:t>
      </w:r>
      <w:r>
        <w:t xml:space="preserve"> </w:t>
      </w:r>
      <w:r>
        <w:t xml:space="preserve">Toda la referencia de masa vive en la misma capa que las 309 pistas de señal, que la trocean.</w:t>
      </w:r>
    </w:p>
    <w:p>
      <w:pPr>
        <w:pStyle w:val="Compact"/>
        <w:numPr>
          <w:ilvl w:val="0"/>
          <w:numId w:val="1004"/>
        </w:numPr>
      </w:pPr>
      <w:r>
        <w:t xml:space="preserve">Las</w:t>
      </w:r>
      <w:r>
        <w:t xml:space="preserve"> </w:t>
      </w:r>
      <w:r>
        <w:rPr>
          <w:b/>
          <w:bCs/>
        </w:rPr>
        <w:t xml:space="preserve">9 islas secundarias (158 mm² en total)</w:t>
      </w:r>
      <w:r>
        <w:t xml:space="preserve"> </w:t>
      </w:r>
      <w:r>
        <w:t xml:space="preserve">son cobre huérfano: si alguna no toca ningún pad de GND ni ninguna pista, es cobre flotante que actúa como antena. Con</w:t>
      </w:r>
      <w:r>
        <w:t xml:space="preserve"> </w:t>
      </w:r>
      <w:r>
        <w:rPr>
          <w:rStyle w:val="VerbatimChar"/>
        </w:rPr>
        <w:t xml:space="preserve">clearance = 1,2 mm</w:t>
      </w:r>
      <w:r>
        <w:t xml:space="preserve"> </w:t>
      </w:r>
      <w:r>
        <w:t xml:space="preserve">(muy grande) y</w:t>
      </w:r>
      <w:r>
        <w:t xml:space="preserve"> </w:t>
      </w:r>
      <w:r>
        <w:rPr>
          <w:rStyle w:val="VerbatimChar"/>
        </w:rPr>
        <w:t xml:space="preserve">min_thickness = 0,5 mm</w:t>
      </w:r>
      <w:r>
        <w:t xml:space="preserve">, el relleno se retira mucho de las pistas y se fragmenta con facilidad.</w:t>
      </w:r>
    </w:p>
    <w:p>
      <w:pPr>
        <w:pStyle w:val="Compact"/>
        <w:numPr>
          <w:ilvl w:val="0"/>
          <w:numId w:val="1004"/>
        </w:numPr>
      </w:pPr>
      <w:r>
        <w:t xml:space="preserve">El retorno de masa de la etapa de potencia (Q2) comparte pistas con el retorno analógico de</w:t>
      </w:r>
      <w:r>
        <w:t xml:space="preserve"> </w:t>
      </w:r>
      <w:r>
        <w:rPr>
          <w:rStyle w:val="VerbatimChar"/>
        </w:rPr>
        <w:t xml:space="preserve">S_VOLT</w:t>
      </w:r>
      <w:r>
        <w:t xml:space="preserve"> </w:t>
      </w:r>
      <w:r>
        <w:t xml:space="preserve">y</w:t>
      </w:r>
      <w:r>
        <w:t xml:space="preserve"> </w:t>
      </w:r>
      <w:r>
        <w:rPr>
          <w:rStyle w:val="VerbatimChar"/>
        </w:rPr>
        <w:t xml:space="preserve">S_TEMP</w:t>
      </w:r>
      <w:r>
        <w:t xml:space="preserve">. Ver riesgo R8 en §10.</w:t>
      </w:r>
    </w:p>
    <w:bookmarkEnd w:id="42"/>
    <w:bookmarkStart w:id="43" w:name="X0ac4b95611edcdcd91e8cfbd45b42ff3acd69ed"/>
    <w:p>
      <w:pPr>
        <w:pStyle w:val="Heading3"/>
      </w:pPr>
      <w:r>
        <w:t xml:space="preserve">9.6 Taladros</w:t>
      </w:r>
    </w:p>
    <w:p>
      <w:pPr>
        <w:pStyle w:val="FirstParagraph"/>
      </w:pPr>
      <w:r>
        <w:rPr>
          <w:b/>
          <w:bCs/>
        </w:rPr>
        <w:t xml:space="preserve">PTH</w:t>
      </w:r>
      <w:r>
        <w:t xml:space="preserve"> </w:t>
      </w:r>
      <w:r>
        <w:t xml:space="preserve">(</w:t>
      </w:r>
      <w:r>
        <w:rPr>
          <w:rStyle w:val="VerbatimChar"/>
        </w:rPr>
        <w:t xml:space="preserve">balizaSR30-PTH.drl</w:t>
      </w:r>
      <w:r>
        <w:t xml:space="preserve">) — 86 agujeros, 10 herramientas: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Ø (mm)</w:t>
            </w:r>
          </w:p>
        </w:tc>
        <w:tc>
          <w:tcPr/>
          <w:p>
            <w:pPr>
              <w:pStyle w:val="Compact"/>
            </w:pPr>
            <w:r>
              <w:t xml:space="preserve">Uso probable</w:t>
            </w:r>
          </w:p>
        </w:tc>
      </w:tr>
      <w:tr>
        <w:tc>
          <w:tcPr/>
          <w:p>
            <w:pPr>
              <w:pStyle w:val="Compact"/>
            </w:pPr>
            <w:r>
              <w:t xml:space="preserve">T1</w:t>
            </w:r>
          </w:p>
        </w:tc>
        <w:tc>
          <w:tcPr/>
          <w:p>
            <w:pPr>
              <w:pStyle w:val="Compact"/>
            </w:pPr>
            <w:r>
              <w:t xml:space="preserve">0,500</w:t>
            </w:r>
          </w:p>
        </w:tc>
        <w:tc>
          <w:tcPr/>
          <w:p>
            <w:pPr>
              <w:pStyle w:val="Compact"/>
            </w:pPr>
            <w:r>
              <w:t xml:space="preserve">—</w:t>
            </w:r>
          </w:p>
        </w:tc>
      </w:tr>
      <w:tr>
        <w:tc>
          <w:tcPr/>
          <w:p>
            <w:pPr>
              <w:pStyle w:val="Compact"/>
            </w:pPr>
            <w:r>
              <w:t xml:space="preserve">T2</w:t>
            </w:r>
          </w:p>
        </w:tc>
        <w:tc>
          <w:tcPr/>
          <w:p>
            <w:pPr>
              <w:pStyle w:val="Compact"/>
            </w:pPr>
            <w:r>
              <w:t xml:space="preserve">0,750</w:t>
            </w:r>
          </w:p>
        </w:tc>
        <w:tc>
          <w:tcPr/>
          <w:p>
            <w:pPr>
              <w:pStyle w:val="Compact"/>
            </w:pPr>
            <w:r>
              <w:t xml:space="preserve">—</w:t>
            </w:r>
          </w:p>
        </w:tc>
      </w:tr>
      <w:tr>
        <w:tc>
          <w:tcPr/>
          <w:p>
            <w:pPr>
              <w:pStyle w:val="Compact"/>
            </w:pPr>
            <w:r>
              <w:t xml:space="preserve">T3</w:t>
            </w:r>
          </w:p>
        </w:tc>
        <w:tc>
          <w:tcPr/>
          <w:p>
            <w:pPr>
              <w:pStyle w:val="Compact"/>
            </w:pPr>
            <w:r>
              <w:t xml:space="preserve">0,800</w:t>
            </w:r>
          </w:p>
        </w:tc>
        <w:tc>
          <w:tcPr/>
          <w:p>
            <w:pPr>
              <w:pStyle w:val="Compact"/>
            </w:pPr>
            <w:r>
              <w:t xml:space="preserve">Mayoría de pads THT (37)</w:t>
            </w:r>
          </w:p>
        </w:tc>
      </w:tr>
      <w:tr>
        <w:tc>
          <w:tcPr/>
          <w:p>
            <w:pPr>
              <w:pStyle w:val="Compact"/>
            </w:pPr>
            <w:r>
              <w:t xml:space="preserve">T4</w:t>
            </w:r>
          </w:p>
        </w:tc>
        <w:tc>
          <w:tcPr/>
          <w:p>
            <w:pPr>
              <w:pStyle w:val="Compact"/>
            </w:pPr>
            <w:r>
              <w:t xml:space="preserve">0,900</w:t>
            </w:r>
          </w:p>
        </w:tc>
        <w:tc>
          <w:tcPr/>
          <w:p>
            <w:pPr>
              <w:pStyle w:val="Compact"/>
            </w:pPr>
            <w:r>
              <w:t xml:space="preserve">—</w:t>
            </w:r>
          </w:p>
        </w:tc>
      </w:tr>
      <w:tr>
        <w:tc>
          <w:tcPr/>
          <w:p>
            <w:pPr>
              <w:pStyle w:val="Compact"/>
            </w:pPr>
            <w:r>
              <w:t xml:space="preserve">T5</w:t>
            </w:r>
          </w:p>
        </w:tc>
        <w:tc>
          <w:tcPr/>
          <w:p>
            <w:pPr>
              <w:pStyle w:val="Compact"/>
            </w:pPr>
            <w:r>
              <w:t xml:space="preserve">0,962</w:t>
            </w:r>
          </w:p>
        </w:tc>
        <w:tc>
          <w:tcPr/>
          <w:p>
            <w:pPr>
              <w:pStyle w:val="Compact"/>
            </w:pPr>
            <w:r>
              <w:t xml:space="preserve">Cabeceras</w:t>
            </w:r>
          </w:p>
        </w:tc>
      </w:tr>
      <w:tr>
        <w:tc>
          <w:tcPr/>
          <w:p>
            <w:pPr>
              <w:pStyle w:val="Compact"/>
            </w:pPr>
            <w:r>
              <w:t xml:space="preserve">T6</w:t>
            </w:r>
          </w:p>
        </w:tc>
        <w:tc>
          <w:tcPr/>
          <w:p>
            <w:pPr>
              <w:pStyle w:val="Compact"/>
            </w:pPr>
            <w:r>
              <w:t xml:space="preserve">1,000</w:t>
            </w:r>
          </w:p>
        </w:tc>
        <w:tc>
          <w:tcPr/>
          <w:p>
            <w:pPr>
              <w:pStyle w:val="Compact"/>
            </w:pPr>
            <w:r>
              <w:t xml:space="preserve">DIP / cristales (15)</w:t>
            </w:r>
          </w:p>
        </w:tc>
      </w:tr>
      <w:tr>
        <w:tc>
          <w:tcPr/>
          <w:p>
            <w:pPr>
              <w:pStyle w:val="Compact"/>
            </w:pPr>
            <w:r>
              <w:t xml:space="preserve">T7</w:t>
            </w:r>
          </w:p>
        </w:tc>
        <w:tc>
          <w:tcPr/>
          <w:p>
            <w:pPr>
              <w:pStyle w:val="Compact"/>
            </w:pPr>
            <w:r>
              <w:t xml:space="preserve">1,100</w:t>
            </w:r>
          </w:p>
        </w:tc>
        <w:tc>
          <w:tcPr/>
          <w:p>
            <w:pPr>
              <w:pStyle w:val="Compact"/>
            </w:pPr>
            <w:r>
              <w:t xml:space="preserve">Electrolíticos (10)</w:t>
            </w:r>
          </w:p>
        </w:tc>
      </w:tr>
      <w:tr>
        <w:tc>
          <w:tcPr/>
          <w:p>
            <w:pPr>
              <w:pStyle w:val="Compact"/>
            </w:pPr>
            <w:r>
              <w:t xml:space="preserve">T8</w:t>
            </w:r>
          </w:p>
        </w:tc>
        <w:tc>
          <w:tcPr/>
          <w:p>
            <w:pPr>
              <w:pStyle w:val="Compact"/>
            </w:pPr>
            <w:r>
              <w:t xml:space="preserve">1,500</w:t>
            </w:r>
          </w:p>
        </w:tc>
        <w:tc>
          <w:tcPr/>
          <w:p>
            <w:pPr>
              <w:pStyle w:val="Compact"/>
            </w:pPr>
            <w:r>
              <w:t xml:space="preserve">—</w:t>
            </w:r>
          </w:p>
        </w:tc>
      </w:tr>
      <w:tr>
        <w:tc>
          <w:tcPr/>
          <w:p>
            <w:pPr>
              <w:pStyle w:val="Compact"/>
            </w:pPr>
            <w:r>
              <w:t xml:space="preserve">T9</w:t>
            </w:r>
          </w:p>
        </w:tc>
        <w:tc>
          <w:tcPr/>
          <w:p>
            <w:pPr>
              <w:pStyle w:val="Compact"/>
            </w:pPr>
            <w:r>
              <w:t xml:space="preserve">1,600</w:t>
            </w:r>
          </w:p>
        </w:tc>
        <w:tc>
          <w:tcPr/>
          <w:p>
            <w:pPr>
              <w:pStyle w:val="Compact"/>
            </w:pPr>
            <w:r>
              <w:t xml:space="preserve">—</w:t>
            </w:r>
          </w:p>
        </w:tc>
      </w:tr>
      <w:tr>
        <w:tc>
          <w:tcPr/>
          <w:p>
            <w:pPr>
              <w:pStyle w:val="Compact"/>
            </w:pPr>
            <w:r>
              <w:t xml:space="preserve">T10</w:t>
            </w:r>
          </w:p>
        </w:tc>
        <w:tc>
          <w:tcPr/>
          <w:p>
            <w:pPr>
              <w:pStyle w:val="Compact"/>
            </w:pPr>
            <w:r>
              <w:t xml:space="preserve">1,800</w:t>
            </w:r>
          </w:p>
        </w:tc>
        <w:tc>
          <w:tcPr/>
          <w:p>
            <w:pPr>
              <w:pStyle w:val="Compact"/>
            </w:pPr>
            <w:r>
              <w:t xml:space="preserve">Molex KK-396 (4)</w:t>
            </w:r>
          </w:p>
        </w:tc>
      </w:tr>
    </w:tbl>
    <w:p>
      <w:pPr>
        <w:pStyle w:val="BodyText"/>
      </w:pPr>
      <w:r>
        <w:rPr>
          <w:b/>
          <w:bCs/>
        </w:rPr>
        <w:t xml:space="preserve">NPTH</w:t>
      </w:r>
      <w:r>
        <w:t xml:space="preserve"> </w:t>
      </w:r>
      <w:r>
        <w:t xml:space="preserve">(</w:t>
      </w:r>
      <w:r>
        <w:rPr>
          <w:rStyle w:val="VerbatimChar"/>
        </w:rPr>
        <w:t xml:space="preserve">balizaSR30-NPTH.drl</w:t>
      </w:r>
      <w:r>
        <w:t xml:space="preserve">) — 6 agujeros: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Ø</w:t>
            </w:r>
          </w:p>
        </w:tc>
        <w:tc>
          <w:tcPr/>
          <w:p>
            <w:pPr>
              <w:pStyle w:val="Compact"/>
            </w:pPr>
            <w:r>
              <w:t xml:space="preserve">Cantidad</w:t>
            </w:r>
          </w:p>
        </w:tc>
        <w:tc>
          <w:tcPr/>
          <w:p>
            <w:pPr>
              <w:pStyle w:val="Compact"/>
            </w:pPr>
            <w:r>
              <w:t xml:space="preserve">Posiciones</w:t>
            </w:r>
          </w:p>
        </w:tc>
        <w:tc>
          <w:tcPr/>
          <w:p>
            <w:pPr>
              <w:pStyle w:val="Compact"/>
            </w:pPr>
            <w:r>
              <w:t xml:space="preserve">Uso</w:t>
            </w:r>
          </w:p>
        </w:tc>
      </w:tr>
      <w:tr>
        <w:tc>
          <w:tcPr/>
          <w:p>
            <w:pPr>
              <w:pStyle w:val="Compact"/>
            </w:pPr>
            <w:r>
              <w:t xml:space="preserve">3,500 mm</w:t>
            </w:r>
          </w:p>
        </w:tc>
        <w:tc>
          <w:tcPr/>
          <w:p>
            <w:pPr>
              <w:pStyle w:val="Compact"/>
            </w:pPr>
            <w:r>
              <w:t xml:space="preserve">2</w:t>
            </w:r>
          </w:p>
        </w:tc>
        <w:tc>
          <w:tcPr/>
          <w:p>
            <w:pPr>
              <w:pStyle w:val="Compact"/>
            </w:pPr>
            <w:r>
              <w:rPr>
                <w:rStyle w:val="VerbatimChar"/>
              </w:rPr>
              <w:t xml:space="preserve">(123,85 · −140,79)</w:t>
            </w:r>
            <w:r>
              <w:t xml:space="preserve">,</w:t>
            </w:r>
            <w:r>
              <w:t xml:space="preserve"> </w:t>
            </w:r>
            <w:r>
              <w:rPr>
                <w:rStyle w:val="VerbatimChar"/>
              </w:rPr>
              <w:t xml:space="preserve">(162,69 · −62,35)</w:t>
            </w:r>
          </w:p>
        </w:tc>
        <w:tc>
          <w:tcPr/>
          <w:p>
            <w:pPr>
              <w:pStyle w:val="Compact"/>
            </w:pPr>
            <w:r>
              <w:t xml:space="preserve">Fijación de la aleta de los TO-220 (</w:t>
            </w:r>
            <w:r>
              <w:rPr>
                <w:rStyle w:val="VerbatimChar"/>
              </w:rPr>
              <w:t xml:space="preserve">Q2</w:t>
            </w:r>
            <w:r>
              <w:t xml:space="preserve"> </w:t>
            </w:r>
            <w:r>
              <w:t xml:space="preserve">y</w:t>
            </w:r>
            <w:r>
              <w:t xml:space="preserve"> </w:t>
            </w:r>
            <w:r>
              <w:rPr>
                <w:rStyle w:val="VerbatimChar"/>
              </w:rPr>
              <w:t xml:space="preserve">U3</w:t>
            </w:r>
            <w:r>
              <w:t xml:space="preserve">)</w:t>
            </w:r>
          </w:p>
        </w:tc>
      </w:tr>
      <w:tr>
        <w:tc>
          <w:tcPr/>
          <w:p>
            <w:pPr>
              <w:pStyle w:val="Compact"/>
            </w:pPr>
            <w:r>
              <w:t xml:space="preserve">4,300 mm</w:t>
            </w:r>
          </w:p>
        </w:tc>
        <w:tc>
          <w:tcPr/>
          <w:p>
            <w:pPr>
              <w:pStyle w:val="Compact"/>
            </w:pPr>
            <w:r>
              <w:t xml:space="preserve">4</w:t>
            </w:r>
          </w:p>
        </w:tc>
        <w:tc>
          <w:tcPr/>
          <w:p>
            <w:pPr>
              <w:pStyle w:val="Compact"/>
            </w:pPr>
            <w:r>
              <w:rPr>
                <w:rStyle w:val="VerbatimChar"/>
              </w:rPr>
              <w:t xml:space="preserve">(108,85 · −61,05)</w:t>
            </w:r>
            <w:r>
              <w:t xml:space="preserve">,</w:t>
            </w:r>
            <w:r>
              <w:t xml:space="preserve"> </w:t>
            </w:r>
            <w:r>
              <w:rPr>
                <w:rStyle w:val="VerbatimChar"/>
              </w:rPr>
              <w:t xml:space="preserve">(108,85 · −139,05)</w:t>
            </w:r>
            <w:r>
              <w:t xml:space="preserve">,</w:t>
            </w:r>
            <w:r>
              <w:t xml:space="preserve"> </w:t>
            </w:r>
            <w:r>
              <w:rPr>
                <w:rStyle w:val="VerbatimChar"/>
              </w:rPr>
              <w:t xml:space="preserve">(172,85 · −61,05)</w:t>
            </w:r>
            <w:r>
              <w:t xml:space="preserve">,</w:t>
            </w:r>
            <w:r>
              <w:t xml:space="preserve"> </w:t>
            </w:r>
            <w:r>
              <w:rPr>
                <w:rStyle w:val="VerbatimChar"/>
              </w:rPr>
              <w:t xml:space="preserve">(172,85 · −139,05)</w:t>
            </w:r>
          </w:p>
        </w:tc>
        <w:tc>
          <w:tcPr/>
          <w:p>
            <w:pPr>
              <w:pStyle w:val="Compact"/>
            </w:pPr>
            <w:r>
              <w:rPr>
                <w:b/>
                <w:bCs/>
              </w:rPr>
              <w:t xml:space="preserve">Taladros de montaje</w:t>
            </w:r>
            <w:r>
              <w:t xml:space="preserve"> </w:t>
            </w:r>
            <w:r>
              <w:t xml:space="preserve">— patrón rectangular de</w:t>
            </w:r>
            <w:r>
              <w:t xml:space="preserve"> </w:t>
            </w:r>
            <w:r>
              <w:rPr>
                <w:b/>
                <w:bCs/>
              </w:rPr>
              <w:t xml:space="preserve">64,0 × 78,0 mm</w:t>
            </w:r>
          </w:p>
        </w:tc>
      </w:tr>
    </w:tbl>
    <w:bookmarkEnd w:id="43"/>
    <w:bookmarkStart w:id="44" w:name="X8aeac2e6dc2a7e77eba24fcd283ff337754231d"/>
    <w:p>
      <w:pPr>
        <w:pStyle w:val="Heading3"/>
      </w:pPr>
      <w:r>
        <w:t xml:space="preserve">9.7 Contraste con</w:t>
      </w:r>
      <w:r>
        <w:t xml:space="preserve"> </w:t>
      </w:r>
      <w:r>
        <w:rPr>
          <w:rStyle w:val="VerbatimChar"/>
        </w:rPr>
        <w:t xml:space="preserve">gerbers_baliza\</w:t>
      </w:r>
      <w:r>
        <w:t xml:space="preserve"> </w:t>
      </w:r>
      <w:r>
        <w:t xml:space="preserve">— comprobación de completitud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 necesaria</w:t>
            </w:r>
          </w:p>
        </w:tc>
        <w:tc>
          <w:tcPr/>
          <w:p>
            <w:pPr>
              <w:pStyle w:val="Compact"/>
            </w:pPr>
            <w:r>
              <w:t xml:space="preserve">Fichero</w:t>
            </w:r>
          </w:p>
        </w:tc>
        <w:tc>
          <w:tcPr/>
          <w:p>
            <w:pPr>
              <w:pStyle w:val="Compact"/>
            </w:pPr>
            <w:r>
              <w:t xml:space="preserve">¿Presente?</w:t>
            </w:r>
          </w:p>
        </w:tc>
        <w:tc>
          <w:tcPr/>
          <w:p>
            <w:pPr>
              <w:pStyle w:val="Compact"/>
            </w:pPr>
            <w:r>
              <w:t xml:space="preserve">Tamaño</w:t>
            </w:r>
          </w:p>
        </w:tc>
        <w:tc>
          <w:tcPr/>
          <w:p>
            <w:pPr>
              <w:pStyle w:val="Compact"/>
            </w:pPr>
            <w:r>
              <w:t xml:space="preserve">Contenido verificado</w:t>
            </w:r>
          </w:p>
        </w:tc>
      </w:tr>
      <w:tr>
        <w:tc>
          <w:tcPr/>
          <w:p>
            <w:pPr>
              <w:pStyle w:val="Compact"/>
            </w:pPr>
            <w:r>
              <w:t xml:space="preserve">Cobre superior</w:t>
            </w:r>
          </w:p>
        </w:tc>
        <w:tc>
          <w:tcPr/>
          <w:p>
            <w:pPr>
              <w:pStyle w:val="Compact"/>
            </w:pPr>
            <w:r>
              <w:rPr>
                <w:rStyle w:val="VerbatimChar"/>
              </w:rPr>
              <w:t xml:space="preserve">balizaSR30-F_Cu.gbr</w:t>
            </w:r>
          </w:p>
        </w:tc>
        <w:tc>
          <w:tcPr/>
          <w:p>
            <w:pPr>
              <w:pStyle w:val="Compact"/>
            </w:pPr>
            <w:r>
              <w:t xml:space="preserve">✅</w:t>
            </w:r>
          </w:p>
        </w:tc>
        <w:tc>
          <w:tcPr/>
          <w:p>
            <w:pPr>
              <w:pStyle w:val="Compact"/>
            </w:pPr>
            <w:r>
              <w:t xml:space="preserve">9 136 B</w:t>
            </w:r>
          </w:p>
        </w:tc>
        <w:tc>
          <w:tcPr/>
          <w:p>
            <w:pPr>
              <w:pStyle w:val="Compact"/>
            </w:pPr>
            <w:r>
              <w:t xml:space="preserve">86 pads,</w:t>
            </w:r>
            <w:r>
              <w:t xml:space="preserve"> </w:t>
            </w:r>
            <w:r>
              <w:rPr>
                <w:b/>
                <w:bCs/>
              </w:rPr>
              <w:t xml:space="preserve">0 pistas, 0 regiones</w:t>
            </w:r>
          </w:p>
        </w:tc>
      </w:tr>
      <w:tr>
        <w:tc>
          <w:tcPr/>
          <w:p>
            <w:pPr>
              <w:pStyle w:val="Compact"/>
            </w:pPr>
            <w:r>
              <w:t xml:space="preserve">Cobre inferior</w:t>
            </w:r>
          </w:p>
        </w:tc>
        <w:tc>
          <w:tcPr/>
          <w:p>
            <w:pPr>
              <w:pStyle w:val="Compact"/>
            </w:pPr>
            <w:r>
              <w:rPr>
                <w:rStyle w:val="VerbatimChar"/>
              </w:rPr>
              <w:t xml:space="preserve">balizaSR30-B_Cu.gbr</w:t>
            </w:r>
          </w:p>
        </w:tc>
        <w:tc>
          <w:tcPr/>
          <w:p>
            <w:pPr>
              <w:pStyle w:val="Compact"/>
            </w:pPr>
            <w:r>
              <w:t xml:space="preserve">✅</w:t>
            </w:r>
          </w:p>
        </w:tc>
        <w:tc>
          <w:tcPr/>
          <w:p>
            <w:pPr>
              <w:pStyle w:val="Compact"/>
            </w:pPr>
            <w:r>
              <w:t xml:space="preserve">165 682 B</w:t>
            </w:r>
          </w:p>
        </w:tc>
        <w:tc>
          <w:tcPr/>
          <w:p>
            <w:pPr>
              <w:pStyle w:val="Compact"/>
            </w:pPr>
            <w:r>
              <w:t xml:space="preserve">5338 trazos, 10 regiones (plano GND)</w:t>
            </w:r>
          </w:p>
        </w:tc>
      </w:tr>
      <w:tr>
        <w:tc>
          <w:tcPr/>
          <w:p>
            <w:pPr>
              <w:pStyle w:val="Compact"/>
            </w:pPr>
            <w:r>
              <w:t xml:space="preserve">Máscara superior</w:t>
            </w:r>
          </w:p>
        </w:tc>
        <w:tc>
          <w:tcPr/>
          <w:p>
            <w:pPr>
              <w:pStyle w:val="Compact"/>
            </w:pPr>
            <w:r>
              <w:rPr>
                <w:rStyle w:val="VerbatimChar"/>
              </w:rPr>
              <w:t xml:space="preserve">balizaSR30-F_Mask.gbr</w:t>
            </w:r>
          </w:p>
        </w:tc>
        <w:tc>
          <w:tcPr/>
          <w:p>
            <w:pPr>
              <w:pStyle w:val="Compact"/>
            </w:pPr>
            <w:r>
              <w:t xml:space="preserve">✅</w:t>
            </w:r>
          </w:p>
        </w:tc>
        <w:tc>
          <w:tcPr/>
          <w:p>
            <w:pPr>
              <w:pStyle w:val="Compact"/>
            </w:pPr>
            <w:r>
              <w:t xml:space="preserve">5 189 B</w:t>
            </w:r>
          </w:p>
        </w:tc>
        <w:tc>
          <w:tcPr/>
          <w:p>
            <w:pPr>
              <w:pStyle w:val="Compact"/>
            </w:pPr>
            <w:r>
              <w:t xml:space="preserve">—</w:t>
            </w:r>
          </w:p>
        </w:tc>
      </w:tr>
      <w:tr>
        <w:tc>
          <w:tcPr/>
          <w:p>
            <w:pPr>
              <w:pStyle w:val="Compact"/>
            </w:pPr>
            <w:r>
              <w:t xml:space="preserve">Máscara inferior</w:t>
            </w:r>
          </w:p>
        </w:tc>
        <w:tc>
          <w:tcPr/>
          <w:p>
            <w:pPr>
              <w:pStyle w:val="Compact"/>
            </w:pPr>
            <w:r>
              <w:rPr>
                <w:rStyle w:val="VerbatimChar"/>
              </w:rPr>
              <w:t xml:space="preserve">balizaSR30-B_Mask.gbr</w:t>
            </w:r>
          </w:p>
        </w:tc>
        <w:tc>
          <w:tcPr/>
          <w:p>
            <w:pPr>
              <w:pStyle w:val="Compact"/>
            </w:pPr>
            <w:r>
              <w:t xml:space="preserve">✅</w:t>
            </w:r>
          </w:p>
        </w:tc>
        <w:tc>
          <w:tcPr/>
          <w:p>
            <w:pPr>
              <w:pStyle w:val="Compact"/>
            </w:pPr>
            <w:r>
              <w:t xml:space="preserve">7 732 B</w:t>
            </w:r>
          </w:p>
        </w:tc>
        <w:tc>
          <w:tcPr/>
          <w:p>
            <w:pPr>
              <w:pStyle w:val="Compact"/>
            </w:pPr>
            <w:r>
              <w:t xml:space="preserve">—</w:t>
            </w:r>
          </w:p>
        </w:tc>
      </w:tr>
      <w:tr>
        <w:tc>
          <w:tcPr/>
          <w:p>
            <w:pPr>
              <w:pStyle w:val="Compact"/>
            </w:pPr>
            <w:r>
              <w:t xml:space="preserve">Serigrafía superior</w:t>
            </w:r>
          </w:p>
        </w:tc>
        <w:tc>
          <w:tcPr/>
          <w:p>
            <w:pPr>
              <w:pStyle w:val="Compact"/>
            </w:pPr>
            <w:r>
              <w:rPr>
                <w:rStyle w:val="VerbatimChar"/>
              </w:rPr>
              <w:t xml:space="preserve">balizaSR30-F_Silkscreen.gbr</w:t>
            </w:r>
          </w:p>
        </w:tc>
        <w:tc>
          <w:tcPr/>
          <w:p>
            <w:pPr>
              <w:pStyle w:val="Compact"/>
            </w:pPr>
            <w:r>
              <w:t xml:space="preserve">✅</w:t>
            </w:r>
          </w:p>
        </w:tc>
        <w:tc>
          <w:tcPr/>
          <w:p>
            <w:pPr>
              <w:pStyle w:val="Compact"/>
            </w:pPr>
            <w:r>
              <w:t xml:space="preserve">73 404 B</w:t>
            </w:r>
          </w:p>
        </w:tc>
        <w:tc>
          <w:tcPr/>
          <w:p>
            <w:pPr>
              <w:pStyle w:val="Compact"/>
            </w:pPr>
            <w:r>
              <w:t xml:space="preserve">—</w:t>
            </w:r>
          </w:p>
        </w:tc>
      </w:tr>
      <w:tr>
        <w:tc>
          <w:tcPr/>
          <w:p>
            <w:pPr>
              <w:pStyle w:val="Compact"/>
            </w:pPr>
            <w:r>
              <w:t xml:space="preserve">Serigrafía inferior</w:t>
            </w:r>
          </w:p>
        </w:tc>
        <w:tc>
          <w:tcPr/>
          <w:p>
            <w:pPr>
              <w:pStyle w:val="Compact"/>
            </w:pPr>
            <w:r>
              <w:rPr>
                <w:rStyle w:val="VerbatimChar"/>
              </w:rPr>
              <w:t xml:space="preserve">balizaSR30-B_Silkscreen.gbr</w:t>
            </w:r>
          </w:p>
        </w:tc>
        <w:tc>
          <w:tcPr/>
          <w:p>
            <w:pPr>
              <w:pStyle w:val="Compact"/>
            </w:pPr>
            <w:r>
              <w:t xml:space="preserve">✅</w:t>
            </w:r>
          </w:p>
        </w:tc>
        <w:tc>
          <w:tcPr/>
          <w:p>
            <w:pPr>
              <w:pStyle w:val="Compact"/>
            </w:pPr>
            <w:r>
              <w:t xml:space="preserve">36 278 B</w:t>
            </w:r>
          </w:p>
        </w:tc>
        <w:tc>
          <w:tcPr/>
          <w:p>
            <w:pPr>
              <w:pStyle w:val="Compact"/>
            </w:pPr>
            <w:r>
              <w:t xml:space="preserve">—</w:t>
            </w:r>
          </w:p>
        </w:tc>
      </w:tr>
      <w:tr>
        <w:tc>
          <w:tcPr/>
          <w:p>
            <w:pPr>
              <w:pStyle w:val="Compact"/>
            </w:pPr>
            <w:r>
              <w:t xml:space="preserve">Contorno de placa</w:t>
            </w:r>
          </w:p>
        </w:tc>
        <w:tc>
          <w:tcPr/>
          <w:p>
            <w:pPr>
              <w:pStyle w:val="Compact"/>
            </w:pPr>
            <w:r>
              <w:rPr>
                <w:rStyle w:val="VerbatimChar"/>
              </w:rPr>
              <w:t xml:space="preserve">balizaSR30-Edge_Cuts.gbr</w:t>
            </w:r>
          </w:p>
        </w:tc>
        <w:tc>
          <w:tcPr/>
          <w:p>
            <w:pPr>
              <w:pStyle w:val="Compact"/>
            </w:pPr>
            <w:r>
              <w:t xml:space="preserve">✅</w:t>
            </w:r>
          </w:p>
        </w:tc>
        <w:tc>
          <w:tcPr/>
          <w:p>
            <w:pPr>
              <w:pStyle w:val="Compact"/>
            </w:pPr>
            <w:r>
              <w:t xml:space="preserve">713 B</w:t>
            </w:r>
          </w:p>
        </w:tc>
        <w:tc>
          <w:tcPr/>
          <w:p>
            <w:pPr>
              <w:pStyle w:val="Compact"/>
            </w:pPr>
            <w:r>
              <w:t xml:space="preserve">Rectángulo cerrado 77,00 × 90,00 mm</w:t>
            </w:r>
          </w:p>
        </w:tc>
      </w:tr>
      <w:tr>
        <w:tc>
          <w:tcPr/>
          <w:p>
            <w:pPr>
              <w:pStyle w:val="Compact"/>
            </w:pPr>
            <w:r>
              <w:t xml:space="preserve">Taladro metalizado</w:t>
            </w:r>
          </w:p>
        </w:tc>
        <w:tc>
          <w:tcPr/>
          <w:p>
            <w:pPr>
              <w:pStyle w:val="Compact"/>
            </w:pPr>
            <w:r>
              <w:rPr>
                <w:rStyle w:val="VerbatimChar"/>
              </w:rPr>
              <w:t xml:space="preserve">balizaSR30-PTH.drl</w:t>
            </w:r>
          </w:p>
        </w:tc>
        <w:tc>
          <w:tcPr/>
          <w:p>
            <w:pPr>
              <w:pStyle w:val="Compact"/>
            </w:pPr>
            <w:r>
              <w:t xml:space="preserve">✅</w:t>
            </w:r>
          </w:p>
        </w:tc>
        <w:tc>
          <w:tcPr/>
          <w:p>
            <w:pPr>
              <w:pStyle w:val="Compact"/>
            </w:pPr>
            <w:r>
              <w:t xml:space="preserve">2 332 B</w:t>
            </w:r>
          </w:p>
        </w:tc>
        <w:tc>
          <w:tcPr/>
          <w:p>
            <w:pPr>
              <w:pStyle w:val="Compact"/>
            </w:pPr>
            <w:r>
              <w:t xml:space="preserve">86 agujeros, formato Excellon métrico absoluto</w:t>
            </w:r>
          </w:p>
        </w:tc>
      </w:tr>
      <w:tr>
        <w:tc>
          <w:tcPr/>
          <w:p>
            <w:pPr>
              <w:pStyle w:val="Compact"/>
            </w:pPr>
            <w:r>
              <w:t xml:space="preserve">Taladro no metalizado</w:t>
            </w:r>
          </w:p>
        </w:tc>
        <w:tc>
          <w:tcPr/>
          <w:p>
            <w:pPr>
              <w:pStyle w:val="Compact"/>
            </w:pPr>
            <w:r>
              <w:rPr>
                <w:rStyle w:val="VerbatimChar"/>
              </w:rPr>
              <w:t xml:space="preserve">balizaSR30-NPTH.drl</w:t>
            </w:r>
          </w:p>
        </w:tc>
        <w:tc>
          <w:tcPr/>
          <w:p>
            <w:pPr>
              <w:pStyle w:val="Compact"/>
            </w:pPr>
            <w:r>
              <w:t xml:space="preserve">✅</w:t>
            </w:r>
          </w:p>
        </w:tc>
        <w:tc>
          <w:tcPr/>
          <w:p>
            <w:pPr>
              <w:pStyle w:val="Compact"/>
            </w:pPr>
            <w:r>
              <w:t xml:space="preserve">516 B</w:t>
            </w:r>
          </w:p>
        </w:tc>
        <w:tc>
          <w:tcPr/>
          <w:p>
            <w:pPr>
              <w:pStyle w:val="Compact"/>
            </w:pPr>
            <w:r>
              <w:t xml:space="preserve">6 agujeros</w:t>
            </w:r>
          </w:p>
        </w:tc>
      </w:tr>
      <w:tr>
        <w:tc>
          <w:tcPr/>
          <w:p>
            <w:pPr>
              <w:pStyle w:val="Compact"/>
            </w:pPr>
            <w:r>
              <w:t xml:space="preserve">Fichero de trabajo</w:t>
            </w:r>
          </w:p>
        </w:tc>
        <w:tc>
          <w:tcPr/>
          <w:p>
            <w:pPr>
              <w:pStyle w:val="Compact"/>
            </w:pPr>
            <w:r>
              <w:rPr>
                <w:rStyle w:val="VerbatimChar"/>
              </w:rPr>
              <w:t xml:space="preserve">balizaSR30-job.gbrjob</w:t>
            </w:r>
          </w:p>
        </w:tc>
        <w:tc>
          <w:tcPr/>
          <w:p>
            <w:pPr>
              <w:pStyle w:val="Compact"/>
            </w:pPr>
            <w:r>
              <w:t xml:space="preserve">✅</w:t>
            </w:r>
          </w:p>
        </w:tc>
        <w:tc>
          <w:tcPr/>
          <w:p>
            <w:pPr>
              <w:pStyle w:val="Compact"/>
            </w:pPr>
            <w:r>
              <w:t xml:space="preserve">2 832 B</w:t>
            </w:r>
          </w:p>
        </w:tc>
        <w:tc>
          <w:tcPr/>
          <w:p>
            <w:pPr>
              <w:pStyle w:val="Compact"/>
            </w:pPr>
            <w:r>
              <w:t xml:space="preserve">Declara 2 capas, 1,6 mm, 77,1 × 90,1 mm</w:t>
            </w:r>
          </w:p>
        </w:tc>
      </w:tr>
      <w:tr>
        <w:tc>
          <w:tcPr/>
          <w:p>
            <w:pPr>
              <w:pStyle w:val="Compact"/>
            </w:pPr>
            <w:r>
              <w:t xml:space="preserve">Pasta superior</w:t>
            </w:r>
          </w:p>
        </w:tc>
        <w:tc>
          <w:tcPr/>
          <w:p>
            <w:pPr>
              <w:pStyle w:val="Compact"/>
            </w:pPr>
            <w:r>
              <w:rPr>
                <w:rStyle w:val="VerbatimChar"/>
              </w:rPr>
              <w:t xml:space="preserve">balizaSR30-F_Paste.gbr</w:t>
            </w:r>
          </w:p>
        </w:tc>
        <w:tc>
          <w:tcPr/>
          <w:p>
            <w:pPr>
              <w:pStyle w:val="Compact"/>
            </w:pPr>
            <w:r>
              <w:t xml:space="preserve">✅</w:t>
            </w:r>
          </w:p>
        </w:tc>
        <w:tc>
          <w:tcPr/>
          <w:p>
            <w:pPr>
              <w:pStyle w:val="Compact"/>
            </w:pPr>
            <w:r>
              <w:t xml:space="preserve">468 B</w:t>
            </w:r>
          </w:p>
        </w:tc>
        <w:tc>
          <w:tcPr/>
          <w:p>
            <w:pPr>
              <w:pStyle w:val="Compact"/>
            </w:pPr>
            <w:r>
              <w:rPr>
                <w:b/>
                <w:bCs/>
              </w:rPr>
              <w:t xml:space="preserve">Vacío (0 aperturas)</w:t>
            </w:r>
            <w:r>
              <w:t xml:space="preserve"> </w:t>
            </w:r>
            <w:r>
              <w:t xml:space="preserve">— correcto, no hay SMD arriba</w:t>
            </w:r>
          </w:p>
        </w:tc>
      </w:tr>
      <w:tr>
        <w:tc>
          <w:tcPr/>
          <w:p>
            <w:pPr>
              <w:pStyle w:val="Compact"/>
            </w:pPr>
            <w:r>
              <w:t xml:space="preserve">Pasta inferior</w:t>
            </w:r>
          </w:p>
        </w:tc>
        <w:tc>
          <w:tcPr/>
          <w:p>
            <w:pPr>
              <w:pStyle w:val="Compact"/>
            </w:pPr>
            <w:r>
              <w:rPr>
                <w:rStyle w:val="VerbatimChar"/>
              </w:rPr>
              <w:t xml:space="preserve">balizaSR30-B_Paste.gbr</w:t>
            </w:r>
          </w:p>
        </w:tc>
        <w:tc>
          <w:tcPr/>
          <w:p>
            <w:pPr>
              <w:pStyle w:val="Compact"/>
            </w:pPr>
            <w:r>
              <w:t xml:space="preserve">✅</w:t>
            </w:r>
          </w:p>
        </w:tc>
        <w:tc>
          <w:tcPr/>
          <w:p>
            <w:pPr>
              <w:pStyle w:val="Compact"/>
            </w:pPr>
            <w:r>
              <w:t xml:space="preserve">14 400 B</w:t>
            </w:r>
          </w:p>
        </w:tc>
        <w:tc>
          <w:tcPr/>
          <w:p>
            <w:pPr>
              <w:pStyle w:val="Compact"/>
            </w:pPr>
            <w:r>
              <w:t xml:space="preserve">241 operaciones ⚠ ver abajo</w:t>
            </w:r>
          </w:p>
        </w:tc>
      </w:tr>
    </w:tbl>
    <w:p>
      <w:pPr>
        <w:pStyle w:val="BodyText"/>
      </w:pPr>
      <w:r>
        <w:rPr>
          <w:b/>
          <w:bCs/>
        </w:rPr>
        <w:t xml:space="preserve">✅ El juego de gerbers está COMPLETO para fabricar la placa desnuda.</w:t>
      </w:r>
      <w:r>
        <w:t xml:space="preserve"> </w:t>
      </w:r>
      <w:r>
        <w:t xml:space="preserve">Están las dos caras de cobre, ambas máscaras, ambas serigrafías, el contorno y los dos ficheros de taladro (PTH y NPTH separados, como debe ser).</w:t>
      </w:r>
    </w:p>
    <w:p>
      <w:pPr>
        <w:pStyle w:val="BodyText"/>
      </w:pPr>
      <w:r>
        <w:rPr>
          <w:b/>
          <w:bCs/>
        </w:rPr>
        <w:t xml:space="preserve">⚠ Defectos detectados en el juego de gerbers:</w:t>
      </w:r>
    </w:p>
    <w:p>
      <w:pPr>
        <w:pStyle w:val="Compact"/>
        <w:numPr>
          <w:ilvl w:val="0"/>
          <w:numId w:val="1005"/>
        </w:numPr>
      </w:pPr>
      <w:r>
        <w:rPr>
          <w:rStyle w:val="VerbatimChar"/>
          <w:b/>
          <w:bCs/>
        </w:rPr>
        <w:t xml:space="preserve">B_Paste.gbr</w:t>
      </w:r>
      <w:r>
        <w:rPr>
          <w:b/>
          <w:bCs/>
        </w:rPr>
        <w:t xml:space="preserve"> </w:t>
      </w:r>
      <w:r>
        <w:rPr>
          <w:b/>
          <w:bCs/>
        </w:rPr>
        <w:t xml:space="preserve">contiene texto de logotipo como aberturas de pasta.</w:t>
      </w:r>
      <w:r>
        <w:t xml:space="preserve"> </w:t>
      </w:r>
      <w:r>
        <w:t xml:space="preserve">El</w:t>
      </w:r>
      <w:r>
        <w:t xml:space="preserve"> </w:t>
      </w:r>
      <w:r>
        <w:rPr>
          <w:rStyle w:val="VerbatimChar"/>
        </w:rPr>
        <w:t xml:space="preserve">.kicad_pcb</w:t>
      </w:r>
      <w:r>
        <w:t xml:space="preserve"> </w:t>
      </w:r>
      <w:r>
        <w:t xml:space="preserve">tiene un</w:t>
      </w:r>
      <w:r>
        <w:t xml:space="preserve"> </w:t>
      </w:r>
      <w:r>
        <w:rPr>
          <w:rStyle w:val="VerbatimChar"/>
        </w:rPr>
        <w:t xml:space="preserve">gr_text</w:t>
      </w:r>
      <w:r>
        <w:t xml:space="preserve"> </w:t>
      </w:r>
      <w:r>
        <w:t xml:space="preserve">con el contenido</w:t>
      </w:r>
      <w:r>
        <w:t xml:space="preserve"> </w:t>
      </w:r>
      <w:r>
        <w:rPr>
          <w:rStyle w:val="VerbatimChar"/>
        </w:rPr>
        <w:t xml:space="preserve">'IT VIAL SASnitvial.comn 22-10-22'</w:t>
      </w:r>
      <w:r>
        <w:t xml:space="preserve"> </w:t>
      </w:r>
      <w:r>
        <w:t xml:space="preserve">colocado en la capa</w:t>
      </w:r>
      <w:r>
        <w:t xml:space="preserve"> </w:t>
      </w:r>
      <w:r>
        <w:rPr>
          <w:rStyle w:val="VerbatimChar"/>
          <w:b/>
          <w:bCs/>
        </w:rPr>
        <w:t xml:space="preserve">B.Paste</w:t>
      </w:r>
      <w:r>
        <w:t xml:space="preserve"> </w:t>
      </w:r>
      <w:r>
        <w:t xml:space="preserve">en</w:t>
      </w:r>
      <w:r>
        <w:t xml:space="preserve"> </w:t>
      </w:r>
      <w:r>
        <w:rPr>
          <w:rStyle w:val="VerbatimChar"/>
        </w:rPr>
        <w:t xml:space="preserve">(166,35 · 119,35)</w:t>
      </w:r>
      <w:r>
        <w:t xml:space="preserve">. De las 241 operaciones del fichero, sólo ~40 corresponden a los pads SMD reales; el resto son los trazos del texto.</w:t>
      </w:r>
      <w:r>
        <w:t xml:space="preserve"> </w:t>
      </w:r>
      <w:r>
        <w:rPr>
          <w:b/>
          <w:bCs/>
        </w:rPr>
        <w:t xml:space="preserve">Si se encarga un stencil, se cortará el texto en la lámina y se depositará pasta de soldadura con forma de letras sobre laminado desnudo.</w:t>
      </w:r>
      <w:r>
        <w:t xml:space="preserve"> </w:t>
      </w:r>
      <w:r>
        <w:t xml:space="preserve">Hay que borrar ese texto o moverlo a</w:t>
      </w:r>
      <w:r>
        <w:t xml:space="preserve"> </w:t>
      </w:r>
      <w:r>
        <w:rPr>
          <w:rStyle w:val="VerbatimChar"/>
        </w:rPr>
        <w:t xml:space="preserve">B.SilkS</w:t>
      </w:r>
      <w:r>
        <w:t xml:space="preserve"> </w:t>
      </w:r>
      <w:r>
        <w:t xml:space="preserve">antes de pedir stencil.</w:t>
      </w:r>
    </w:p>
    <w:p>
      <w:pPr>
        <w:pStyle w:val="Compact"/>
        <w:numPr>
          <w:ilvl w:val="0"/>
          <w:numId w:val="1005"/>
        </w:numPr>
      </w:pPr>
      <w:r>
        <w:rPr>
          <w:b/>
          <w:bCs/>
        </w:rPr>
        <w:t xml:space="preserve">La serigrafía tiene los saltos de línea rotos.</w:t>
      </w:r>
      <w:r>
        <w:t xml:space="preserve"> </w:t>
      </w:r>
      <w:r>
        <w:t xml:space="preserve">El texto</w:t>
      </w:r>
      <w:r>
        <w:t xml:space="preserve"> </w:t>
      </w:r>
      <w:r>
        <w:rPr>
          <w:rStyle w:val="VerbatimChar"/>
        </w:rPr>
        <w:t xml:space="preserve">'IT VIAL SASnitvial.comn 22-10-22'</w:t>
      </w:r>
      <w:r>
        <w:t xml:space="preserve"> </w:t>
      </w:r>
      <w:r>
        <w:t xml:space="preserve">aparece dos veces (en</w:t>
      </w:r>
      <w:r>
        <w:t xml:space="preserve"> </w:t>
      </w:r>
      <w:r>
        <w:rPr>
          <w:rStyle w:val="VerbatimChar"/>
        </w:rPr>
        <w:t xml:space="preserve">F.SilkS</w:t>
      </w:r>
      <w:r>
        <w:t xml:space="preserve"> </w:t>
      </w:r>
      <w:r>
        <w:t xml:space="preserve">en</w:t>
      </w:r>
      <w:r>
        <w:t xml:space="preserve"> </w:t>
      </w:r>
      <w:r>
        <w:rPr>
          <w:rStyle w:val="VerbatimChar"/>
        </w:rPr>
        <w:t xml:space="preserve">(111,35 · 109,25)</w:t>
      </w:r>
      <w:r>
        <w:t xml:space="preserve"> </w:t>
      </w:r>
      <w:r>
        <w:t xml:space="preserve">y en</w:t>
      </w:r>
      <w:r>
        <w:t xml:space="preserve"> </w:t>
      </w:r>
      <w:r>
        <w:rPr>
          <w:rStyle w:val="VerbatimChar"/>
        </w:rPr>
        <w:t xml:space="preserve">B.Paste</w:t>
      </w:r>
      <w:r>
        <w:t xml:space="preserve">). Debería leerse</w:t>
      </w:r>
      <w:r>
        <w:t xml:space="preserve"> </w:t>
      </w:r>
      <w:r>
        <w:rPr>
          <w:rStyle w:val="VerbatimChar"/>
        </w:rPr>
        <w:t xml:space="preserve">IT VIAL SAS</w:t>
      </w:r>
      <w:r>
        <w:t xml:space="preserve"> </w:t>
      </w:r>
      <w:r>
        <w:t xml:space="preserve">/</w:t>
      </w:r>
      <w:r>
        <w:t xml:space="preserve"> </w:t>
      </w:r>
      <w:r>
        <w:rPr>
          <w:rStyle w:val="VerbatimChar"/>
        </w:rPr>
        <w:t xml:space="preserve">itvial.com</w:t>
      </w:r>
      <w:r>
        <w:t xml:space="preserve"> </w:t>
      </w:r>
      <w:r>
        <w:t xml:space="preserve">/</w:t>
      </w:r>
      <w:r>
        <w:t xml:space="preserve"> </w:t>
      </w:r>
      <w:r>
        <w:rPr>
          <w:rStyle w:val="VerbatimChar"/>
        </w:rPr>
        <w:t xml:space="preserve">22-10-22</w:t>
      </w:r>
      <w:r>
        <w:t xml:space="preserve">; los</w:t>
      </w:r>
      <w:r>
        <w:t xml:space="preserve"> </w:t>
      </w:r>
      <w:r>
        <w:rPr>
          <w:rStyle w:val="VerbatimChar"/>
        </w:rPr>
        <w:t xml:space="preserve">\n</w:t>
      </w:r>
      <w:r>
        <w:t xml:space="preserve"> </w:t>
      </w:r>
      <w:r>
        <w:t xml:space="preserve">se han convertido en la letra</w:t>
      </w:r>
      <w:r>
        <w:t xml:space="preserve"> </w:t>
      </w:r>
      <w:r>
        <w:rPr>
          <w:rStyle w:val="VerbatimChar"/>
        </w:rPr>
        <w:t xml:space="preserve">n</w:t>
      </w:r>
      <w:r>
        <w:t xml:space="preserve"> </w:t>
      </w:r>
      <w:r>
        <w:t xml:space="preserve">literal.</w:t>
      </w:r>
      <w:r>
        <w:t xml:space="preserve"> </w:t>
      </w:r>
      <w:r>
        <w:rPr>
          <w:b/>
          <w:bCs/>
        </w:rPr>
        <w:t xml:space="preserve">Se fabricará serigrafiado tal cual: "IT VIAL SASnitvial.comn 22-10-22".</w:t>
      </w:r>
    </w:p>
    <w:p>
      <w:pPr>
        <w:pStyle w:val="Compact"/>
        <w:numPr>
          <w:ilvl w:val="0"/>
          <w:numId w:val="1005"/>
        </w:numPr>
      </w:pPr>
      <w:r>
        <w:rPr>
          <w:rStyle w:val="VerbatimChar"/>
          <w:b/>
          <w:bCs/>
        </w:rPr>
        <w:t xml:space="preserve">"Finish": "None"</w:t>
      </w:r>
      <w:r>
        <w:t xml:space="preserve"> </w:t>
      </w:r>
      <w:r>
        <w:t xml:space="preserve">en el</w:t>
      </w:r>
      <w:r>
        <w:t xml:space="preserve"> </w:t>
      </w:r>
      <w:r>
        <w:rPr>
          <w:rStyle w:val="VerbatimChar"/>
        </w:rPr>
        <w:t xml:space="preserve">.gbrjob</w:t>
      </w:r>
      <w:r>
        <w:t xml:space="preserve">: no se especifica acabado superficial. El fabricante aplicará HASL por defecto.</w:t>
      </w:r>
    </w:p>
    <w:p>
      <w:pPr>
        <w:pStyle w:val="Compact"/>
        <w:numPr>
          <w:ilvl w:val="0"/>
          <w:numId w:val="1005"/>
        </w:numPr>
      </w:pPr>
      <w:r>
        <w:rPr>
          <w:rStyle w:val="VerbatimChar"/>
          <w:b/>
          <w:bCs/>
        </w:rPr>
        <w:t xml:space="preserve">"Revision": "rev?"</w:t>
      </w:r>
      <w:r>
        <w:t xml:space="preserve"> </w:t>
      </w:r>
      <w:r>
        <w:t xml:space="preserve">en el</w:t>
      </w:r>
      <w:r>
        <w:t xml:space="preserve"> </w:t>
      </w:r>
      <w:r>
        <w:rPr>
          <w:rStyle w:val="VerbatimChar"/>
        </w:rPr>
        <w:t xml:space="preserve">.gbrjob</w:t>
      </w:r>
      <w:r>
        <w:t xml:space="preserve">: el proyecto no tiene revisión asignada (el esquemático sí: V1.0). Sin control de revisión en el juego de fabricación no hay forma de saber qué versión llegó al fabricante.</w:t>
      </w:r>
    </w:p>
    <w:p>
      <w:pPr>
        <w:pStyle w:val="Compact"/>
        <w:numPr>
          <w:ilvl w:val="0"/>
          <w:numId w:val="1005"/>
        </w:numPr>
      </w:pPr>
      <w:r>
        <w:rPr>
          <w:b/>
          <w:bCs/>
        </w:rPr>
        <w:t xml:space="preserve">No se exportaron</w:t>
      </w:r>
      <w:r>
        <w:t xml:space="preserve"> </w:t>
      </w:r>
      <w:r>
        <w:t xml:space="preserve">fichero de posiciones (</w:t>
      </w:r>
      <w:r>
        <w:rPr>
          <w:rStyle w:val="VerbatimChar"/>
        </w:rPr>
        <w:t xml:space="preserve">.pos</w:t>
      </w:r>
      <w:r>
        <w:t xml:space="preserve">) para montaje automático, plano de taladros (drill map), ni plano de fabricación. No son imprescindibles para la placa desnuda, sí lo son si se contrata el montaje.</w:t>
      </w:r>
    </w:p>
    <w:p>
      <w:pPr>
        <w:pStyle w:val="FirstParagraph"/>
      </w:pPr>
      <w:r>
        <w:rPr>
          <w:b/>
          <w:bCs/>
        </w:rPr>
        <w:t xml:space="preserve">Contenido del</w:t>
      </w:r>
      <w:r>
        <w:rPr>
          <w:b/>
          <w:bCs/>
        </w:rPr>
        <w:t xml:space="preserve"> </w:t>
      </w:r>
      <w:r>
        <w:rPr>
          <w:rStyle w:val="VerbatimChar"/>
          <w:b/>
          <w:bCs/>
        </w:rPr>
        <w:t xml:space="preserve">.rar</w:t>
      </w:r>
      <w:r>
        <w:rPr>
          <w:b/>
          <w:bCs/>
        </w:rPr>
        <w:t xml:space="preserve">:</w:t>
      </w:r>
      <w:r>
        <w:t xml:space="preserve"> </w:t>
      </w:r>
      <w:r>
        <w:rPr>
          <w:rStyle w:val="VerbatimChar"/>
        </w:rPr>
        <w:t xml:space="preserve">gerbers_baliza_2025_06_24.rar</w:t>
      </w:r>
      <w:r>
        <w:t xml:space="preserve"> </w:t>
      </w:r>
      <w:r>
        <w:t xml:space="preserve">(66 460 B) contiene exactamente los mismos 12 ficheros. Es el paquete listo para subir a un fabricante.</w:t>
      </w:r>
    </w:p>
    <w:p>
      <w:r>
        <w:pict>
          <v:rect style="width:0;height:1.5pt" o:hralign="center" o:hrstd="t" o:hr="t"/>
        </w:pict>
      </w:r>
    </w:p>
    <w:bookmarkEnd w:id="44"/>
    <w:bookmarkEnd w:id="45"/>
    <w:bookmarkStart w:id="50" w:name="Xcd995b5afa638d5a4fb701a9482e0e5a7cf2be3"/>
    <w:p>
      <w:pPr>
        <w:pStyle w:val="Heading2"/>
      </w:pPr>
      <w:r>
        <w:t xml:space="preserve">10. Revisión de diseño — problemas y riesgos</w:t>
      </w:r>
    </w:p>
    <w:p>
      <w:pPr>
        <w:pStyle w:val="FirstParagraph"/>
      </w:pPr>
      <w:r>
        <w:t xml:space="preserve">Ordenados por severidad. Los cinco críticos ya están en §0; aquí van todos, incluidos los críticos con su referencia cruzada.</w:t>
      </w:r>
    </w:p>
    <w:bookmarkStart w:id="46" w:name="X9f56a9920175934dfb3de3346a9ac83a4e40f6a"/>
    <w:p>
      <w:pPr>
        <w:pStyle w:val="Heading3"/>
      </w:pPr>
      <w:r>
        <w:t xml:space="preserve">🔴 Críticos (impiden el funcionamiento)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 / neto</w:t>
            </w:r>
          </w:p>
        </w:tc>
        <w:tc>
          <w:tcPr/>
          <w:p>
            <w:pPr>
              <w:pStyle w:val="Compact"/>
            </w:pPr>
            <w:r>
              <w:t xml:space="preserve">Detalle y acción</w:t>
            </w:r>
          </w:p>
        </w:tc>
      </w:tr>
      <w:tr>
        <w:tc>
          <w:tcPr/>
          <w:p>
            <w:pPr>
              <w:pStyle w:val="Compact"/>
            </w:pPr>
            <w:r>
              <w:rPr>
                <w:b/>
                <w:bCs/>
              </w:rPr>
              <w:t xml:space="preserve">R1</w:t>
            </w:r>
          </w:p>
        </w:tc>
        <w:tc>
          <w:tcPr/>
          <w:p>
            <w:pPr>
              <w:pStyle w:val="Compact"/>
            </w:pPr>
            <w:r>
              <w:t xml:space="preserve">Buzzer en el pin equivocado</w:t>
            </w:r>
          </w:p>
        </w:tc>
        <w:tc>
          <w:tcPr/>
          <w:p>
            <w:pPr>
              <w:pStyle w:val="Compact"/>
            </w:pPr>
            <w:r>
              <w:t xml:space="preserve">Neto</w:t>
            </w:r>
            <w:r>
              <w:t xml:space="preserve"> </w:t>
            </w:r>
            <w:r>
              <w:rPr>
                <w:rStyle w:val="VerbatimChar"/>
              </w:rPr>
              <w:t xml:space="preserve">BUZZER</w:t>
            </w:r>
            <w:r>
              <w:t xml:space="preserve"> </w:t>
            </w:r>
            <w:r>
              <w:t xml:space="preserve">→</w:t>
            </w:r>
            <w:r>
              <w:t xml:space="preserve"> </w:t>
            </w:r>
            <w:r>
              <w:rPr>
                <w:rStyle w:val="VerbatimChar"/>
              </w:rPr>
              <w:t xml:space="preserve">U1</w:t>
            </w:r>
            <w:r>
              <w:t xml:space="preserve"> </w:t>
            </w:r>
            <w:r>
              <w:t xml:space="preserve">pin 12 (RC1); firmware ataca RC0</w:t>
            </w:r>
          </w:p>
        </w:tc>
        <w:tc>
          <w:tcPr/>
          <w:p>
            <w:pPr>
              <w:pStyle w:val="Compact"/>
            </w:pPr>
            <w:r>
              <w:t xml:space="preserve">Hallazgo</w:t>
            </w:r>
            <w:r>
              <w:t xml:space="preserve"> </w:t>
            </w:r>
            <w:r>
              <w:rPr>
                <w:b/>
                <w:bCs/>
              </w:rPr>
              <w:t xml:space="preserve">C1</w:t>
            </w:r>
            <w:r>
              <w:t xml:space="preserve">. Corregir firmware:</w:t>
            </w:r>
            <w:r>
              <w:t xml:space="preserve"> </w:t>
            </w:r>
            <w:r>
              <w:rPr>
                <w:rStyle w:val="VerbatimChar"/>
              </w:rPr>
              <w:t xml:space="preserve">Buzzer.h:24-25</w:t>
            </w:r>
            <w:r>
              <w:t xml:space="preserve"> </w:t>
            </w:r>
            <w:r>
              <w:t xml:space="preserve">→</w:t>
            </w:r>
            <w:r>
              <w:t xml:space="preserve"> </w:t>
            </w:r>
            <w:r>
              <w:rPr>
                <w:rStyle w:val="VerbatimChar"/>
              </w:rPr>
              <w:t xml:space="preserve">LATC1</w:t>
            </w:r>
            <w:r>
              <w:t xml:space="preserve">,</w:t>
            </w:r>
            <w:r>
              <w:t xml:space="preserve"> </w:t>
            </w:r>
            <w:r>
              <w:rPr>
                <w:rStyle w:val="VerbatimChar"/>
              </w:rPr>
              <w:t xml:space="preserve">Buzzer.c:162-163</w:t>
            </w:r>
            <w:r>
              <w:t xml:space="preserve"> </w:t>
            </w:r>
            <w:r>
              <w:t xml:space="preserve">→</w:t>
            </w:r>
            <w:r>
              <w:t xml:space="preserve"> </w:t>
            </w:r>
            <w:r>
              <w:rPr>
                <w:rStyle w:val="VerbatimChar"/>
              </w:rPr>
              <w:t xml:space="preserve">TRISC1 = 0</w:t>
            </w:r>
            <w:r>
              <w:t xml:space="preserve">.</w:t>
            </w:r>
            <w:r>
              <w:t xml:space="preserve"> </w:t>
            </w:r>
            <w:r>
              <w:rPr>
                <w:b/>
                <w:bCs/>
              </w:rPr>
              <w:t xml:space="preserve">Y comprobar que nada más use RC0</w:t>
            </w:r>
            <w:r>
              <w:t xml:space="preserve">, porque ahí está el pulsador</w:t>
            </w:r>
          </w:p>
        </w:tc>
      </w:tr>
      <w:tr>
        <w:tc>
          <w:tcPr/>
          <w:p>
            <w:pPr>
              <w:pStyle w:val="Compact"/>
            </w:pPr>
            <w:r>
              <w:rPr>
                <w:b/>
                <w:bCs/>
              </w:rPr>
              <w:t xml:space="preserve">R2</w:t>
            </w:r>
          </w:p>
        </w:tc>
        <w:tc>
          <w:tcPr/>
          <w:p>
            <w:pPr>
              <w:pStyle w:val="Compact"/>
            </w:pPr>
            <w:r>
              <w:t xml:space="preserve">Cortocircuito potencial del pin RC0</w:t>
            </w:r>
          </w:p>
        </w:tc>
        <w:tc>
          <w:tcPr/>
          <w:p>
            <w:pPr>
              <w:pStyle w:val="Compact"/>
            </w:pPr>
            <w:r>
              <w:t xml:space="preserve">Netos</w:t>
            </w:r>
            <w:r>
              <w:t xml:space="preserve"> </w:t>
            </w:r>
            <w:r>
              <w:rPr>
                <w:rStyle w:val="VerbatimChar"/>
              </w:rPr>
              <w:t xml:space="preserve">BUTTON</w:t>
            </w:r>
            <w:r>
              <w:t xml:space="preserve"> </w:t>
            </w:r>
            <w:r>
              <w:t xml:space="preserve">/</w:t>
            </w:r>
            <w:r>
              <w:t xml:space="preserve"> </w:t>
            </w:r>
            <w:r>
              <w:rPr>
                <w:rStyle w:val="VerbatimChar"/>
              </w:rPr>
              <w:t xml:space="preserve">GND</w:t>
            </w:r>
            <w:r>
              <w:t xml:space="preserve"> </w:t>
            </w:r>
            <w:r>
              <w:t xml:space="preserve">vía</w:t>
            </w:r>
            <w:r>
              <w:t xml:space="preserve"> </w:t>
            </w:r>
            <w:r>
              <w:rPr>
                <w:rStyle w:val="VerbatimChar"/>
              </w:rPr>
              <w:t xml:space="preserve">D2</w:t>
            </w:r>
            <w:r>
              <w:t xml:space="preserve">,</w:t>
            </w:r>
            <w:r>
              <w:t xml:space="preserve"> </w:t>
            </w:r>
            <w:r>
              <w:rPr>
                <w:rStyle w:val="VerbatimChar"/>
              </w:rPr>
              <w:t xml:space="preserve">SW1</w:t>
            </w:r>
          </w:p>
        </w:tc>
        <w:tc>
          <w:tcPr/>
          <w:p>
            <w:pPr>
              <w:pStyle w:val="Compact"/>
            </w:pPr>
            <w:r>
              <w:t xml:space="preserve">Mientras el firmware ponga RC0 como salida, pulsar SW1 con LATC0=1 pone la salida del PIC a masa a través de D2 (0,7 V de caída). Corriente limitada sólo por la impedancia de salida del puerto — por encima del máximo de 25 mA por pin</w:t>
            </w:r>
          </w:p>
        </w:tc>
      </w:tr>
      <w:tr>
        <w:tc>
          <w:tcPr/>
          <w:p>
            <w:pPr>
              <w:pStyle w:val="Compact"/>
            </w:pPr>
            <w:r>
              <w:rPr>
                <w:b/>
                <w:bCs/>
              </w:rPr>
              <w:t xml:space="preserve">R3</w:t>
            </w:r>
          </w:p>
        </w:tc>
        <w:tc>
          <w:tcPr/>
          <w:p>
            <w:pPr>
              <w:pStyle w:val="Compact"/>
            </w:pPr>
            <w:r>
              <w:t xml:space="preserve">Buzzer con 100 kΩ en serie</w:t>
            </w:r>
          </w:p>
        </w:tc>
        <w:tc>
          <w:tcPr/>
          <w:p>
            <w:pPr>
              <w:pStyle w:val="Compact"/>
            </w:pPr>
            <w:r>
              <w:rPr>
                <w:rStyle w:val="VerbatimChar"/>
              </w:rPr>
              <w:t xml:space="preserve">R15</w:t>
            </w:r>
            <w:r>
              <w:t xml:space="preserve"> </w:t>
            </w:r>
            <w:r>
              <w:t xml:space="preserve">(</w:t>
            </w:r>
            <w:r>
              <w:rPr>
                <w:rStyle w:val="VerbatimChar"/>
              </w:rPr>
              <w:t xml:space="preserve">:9096</w:t>
            </w:r>
            <w:r>
              <w:t xml:space="preserve">), neto entre</w:t>
            </w:r>
            <w:r>
              <w:t xml:space="preserve"> </w:t>
            </w:r>
            <w:r>
              <w:rPr>
                <w:rStyle w:val="VerbatimChar"/>
              </w:rPr>
              <w:t xml:space="preserve">+12V</w:t>
            </w:r>
            <w:r>
              <w:t xml:space="preserve"> </w:t>
            </w:r>
            <w:r>
              <w:t xml:space="preserve">y</w:t>
            </w:r>
            <w:r>
              <w:t xml:space="preserve"> </w:t>
            </w:r>
            <w:r>
              <w:rPr>
                <w:rStyle w:val="VerbatimChar"/>
              </w:rPr>
              <w:t xml:space="preserve">BZ1.1</w:t>
            </w:r>
          </w:p>
        </w:tc>
        <w:tc>
          <w:tcPr/>
          <w:p>
            <w:pPr>
              <w:pStyle w:val="Compact"/>
            </w:pPr>
            <w:r>
              <w:t xml:space="preserve">Hallazgo</w:t>
            </w:r>
            <w:r>
              <w:t xml:space="preserve"> </w:t>
            </w:r>
            <w:r>
              <w:rPr>
                <w:b/>
                <w:bCs/>
              </w:rPr>
              <w:t xml:space="preserve">C2</w:t>
            </w:r>
            <w:r>
              <w:t xml:space="preserve">. Corriente máxima 120 µA. Sustituir R15 por el valor correcto una vez se conozca el buzzer (típicamente 0 Ω o 100–330 Ω),</w:t>
            </w:r>
            <w:r>
              <w:t xml:space="preserve"> </w:t>
            </w:r>
            <w:r>
              <w:rPr>
                <w:b/>
                <w:bCs/>
              </w:rPr>
              <w:t xml:space="preserve">y</w:t>
            </w:r>
            <w:r>
              <w:t xml:space="preserve"> </w:t>
            </w:r>
            <w:r>
              <w:t xml:space="preserve">verificar la polaridad de BZ1: el pin</w:t>
            </w:r>
            <w:r>
              <w:t xml:space="preserve"> </w:t>
            </w:r>
            <w:r>
              <w:rPr>
                <w:rStyle w:val="VerbatimChar"/>
              </w:rPr>
              <w:t xml:space="preserve">+</w:t>
            </w:r>
            <w:r>
              <w:t xml:space="preserve"> </w:t>
            </w:r>
            <w:r>
              <w:t xml:space="preserve">está en el lado del colector</w:t>
            </w:r>
          </w:p>
        </w:tc>
      </w:tr>
      <w:tr>
        <w:tc>
          <w:tcPr/>
          <w:p>
            <w:pPr>
              <w:pStyle w:val="Compact"/>
            </w:pPr>
            <w:r>
              <w:rPr>
                <w:b/>
                <w:bCs/>
              </w:rPr>
              <w:t xml:space="preserve">R4</w:t>
            </w:r>
          </w:p>
        </w:tc>
        <w:tc>
          <w:tcPr/>
          <w:p>
            <w:pPr>
              <w:pStyle w:val="Compact"/>
            </w:pPr>
            <w:r>
              <w:t xml:space="preserve">Puerta del MOSFET con 3,41 V</w:t>
            </w:r>
          </w:p>
        </w:tc>
        <w:tc>
          <w:tcPr/>
          <w:p>
            <w:pPr>
              <w:pStyle w:val="Compact"/>
            </w:pPr>
            <w:r>
              <w:rPr>
                <w:rStyle w:val="VerbatimChar"/>
              </w:rPr>
              <w:t xml:space="preserve">R8</w:t>
            </w:r>
            <w:r>
              <w:t xml:space="preserve"> </w:t>
            </w:r>
            <w:r>
              <w:t xml:space="preserve">(</w:t>
            </w:r>
            <w:r>
              <w:rPr>
                <w:rStyle w:val="VerbatimChar"/>
              </w:rPr>
              <w:t xml:space="preserve">:10703</w:t>
            </w:r>
            <w:r>
              <w:t xml:space="preserve">) /</w:t>
            </w:r>
            <w:r>
              <w:t xml:space="preserve"> </w:t>
            </w:r>
            <w:r>
              <w:rPr>
                <w:rStyle w:val="VerbatimChar"/>
              </w:rPr>
              <w:t xml:space="preserve">R9</w:t>
            </w:r>
            <w:r>
              <w:t xml:space="preserve"> </w:t>
            </w:r>
            <w:r>
              <w:t xml:space="preserve">(</w:t>
            </w:r>
            <w:r>
              <w:rPr>
                <w:rStyle w:val="VerbatimChar"/>
              </w:rPr>
              <w:t xml:space="preserve">:12060</w:t>
            </w:r>
            <w:r>
              <w:t xml:space="preserve">)</w:t>
            </w:r>
          </w:p>
        </w:tc>
        <w:tc>
          <w:tcPr/>
          <w:p>
            <w:pPr>
              <w:pStyle w:val="Compact"/>
            </w:pPr>
            <w:r>
              <w:t xml:space="preserve">Hallazgo</w:t>
            </w:r>
            <w:r>
              <w:t xml:space="preserve"> </w:t>
            </w:r>
            <w:r>
              <w:rPr>
                <w:b/>
                <w:bCs/>
              </w:rPr>
              <w:t xml:space="preserve">C5</w:t>
            </w:r>
            <w:r>
              <w:t xml:space="preserve">. Poner R8 = 0 Ω (o 100 Ω) y R9 = 10 kΩ → Vgs = 4,95 V. Y</w:t>
            </w:r>
            <w:r>
              <w:t xml:space="preserve"> </w:t>
            </w:r>
            <w:r>
              <w:rPr>
                <w:b/>
                <w:bCs/>
              </w:rPr>
              <w:t xml:space="preserve">definir la referencia de Q2</w:t>
            </w:r>
            <w:r>
              <w:t xml:space="preserve">, obligatoriamente</w:t>
            </w:r>
            <w:r>
              <w:t xml:space="preserve"> </w:t>
            </w:r>
            <w:r>
              <w:rPr>
                <w:i/>
                <w:iCs/>
              </w:rPr>
              <w:t xml:space="preserve">logic-level</w:t>
            </w:r>
          </w:p>
        </w:tc>
      </w:tr>
      <w:tr>
        <w:tc>
          <w:tcPr/>
          <w:p>
            <w:pPr>
              <w:pStyle w:val="Compact"/>
            </w:pPr>
            <w:r>
              <w:rPr>
                <w:b/>
                <w:bCs/>
              </w:rPr>
              <w:t xml:space="preserve">R5</w:t>
            </w:r>
          </w:p>
        </w:tc>
        <w:tc>
          <w:tcPr/>
          <w:p>
            <w:pPr>
              <w:pStyle w:val="Compact"/>
            </w:pPr>
            <w:r>
              <w:t xml:space="preserve">Canal AN3 deshabilitado por el propio firmware</w:t>
            </w:r>
          </w:p>
        </w:tc>
        <w:tc>
          <w:tcPr/>
          <w:p>
            <w:pPr>
              <w:pStyle w:val="Compact"/>
            </w:pPr>
            <w:r>
              <w:rPr>
                <w:rStyle w:val="VerbatimChar"/>
              </w:rPr>
              <w:t xml:space="preserve">main.c:175</w:t>
            </w:r>
            <w:r>
              <w:t xml:space="preserve"> </w:t>
            </w:r>
            <w:r>
              <w:t xml:space="preserve">vs</w:t>
            </w:r>
            <w:r>
              <w:t xml:space="preserve"> </w:t>
            </w:r>
            <w:r>
              <w:rPr>
                <w:rStyle w:val="VerbatimChar"/>
              </w:rPr>
              <w:t xml:space="preserve">U1</w:t>
            </w:r>
            <w:r>
              <w:t xml:space="preserve"> </w:t>
            </w:r>
            <w:r>
              <w:t xml:space="preserve">pin 5 (</w:t>
            </w:r>
            <w:r>
              <w:rPr>
                <w:rStyle w:val="VerbatimChar"/>
              </w:rPr>
              <w:t xml:space="preserve">S_TEMP</w:t>
            </w:r>
            <w:r>
              <w:t xml:space="preserve">)</w:t>
            </w:r>
          </w:p>
        </w:tc>
        <w:tc>
          <w:tcPr/>
          <w:p>
            <w:pPr>
              <w:pStyle w:val="Compact"/>
            </w:pPr>
            <w:r>
              <w:t xml:space="preserve">Hallazgo</w:t>
            </w:r>
            <w:r>
              <w:t xml:space="preserve"> </w:t>
            </w:r>
            <w:r>
              <w:rPr>
                <w:b/>
                <w:bCs/>
              </w:rPr>
              <w:t xml:space="preserve">C3</w:t>
            </w:r>
            <w:r>
              <w:t xml:space="preserve">. Cambiar</w:t>
            </w:r>
            <w:r>
              <w:t xml:space="preserve"> </w:t>
            </w:r>
            <w:r>
              <w:rPr>
                <w:rStyle w:val="VerbatimChar"/>
              </w:rPr>
              <w:t xml:space="preserve">PCFG</w:t>
            </w:r>
            <w:r>
              <w:t xml:space="preserve"> </w:t>
            </w:r>
            <w:r>
              <w:t xml:space="preserve">a</w:t>
            </w:r>
            <w:r>
              <w:t xml:space="preserve"> </w:t>
            </w:r>
            <w:r>
              <w:rPr>
                <w:rStyle w:val="VerbatimChar"/>
              </w:rPr>
              <w:t xml:space="preserve">0b1010</w:t>
            </w:r>
            <w:r>
              <w:t xml:space="preserve"> </w:t>
            </w:r>
            <w:r>
              <w:t xml:space="preserve">(AN0–AN3 analógicas) o</w:t>
            </w:r>
            <w:r>
              <w:t xml:space="preserve"> </w:t>
            </w:r>
            <w:r>
              <w:rPr>
                <w:rStyle w:val="VerbatimChar"/>
              </w:rPr>
              <w:t xml:space="preserve">0b0000</w:t>
            </w:r>
            <w:r>
              <w:t xml:space="preserve">. Verificar que eso no rompa nada más en PORTA</w:t>
            </w:r>
          </w:p>
        </w:tc>
      </w:tr>
    </w:tbl>
    <w:bookmarkEnd w:id="46"/>
    <w:bookmarkStart w:id="47" w:name="Xdbc90f7147cb61cf2ded76ca638e0f1aa22c7fc"/>
    <w:p>
      <w:pPr>
        <w:pStyle w:val="Heading3"/>
      </w:pPr>
      <w:r>
        <w:t xml:space="preserve">🟠 Altos (fallo de campo o daño a componentes)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 / neto</w:t>
            </w:r>
          </w:p>
        </w:tc>
        <w:tc>
          <w:tcPr/>
          <w:p>
            <w:pPr>
              <w:pStyle w:val="Compact"/>
            </w:pPr>
            <w:r>
              <w:t xml:space="preserve">Detalle y acción</w:t>
            </w:r>
          </w:p>
        </w:tc>
      </w:tr>
      <w:tr>
        <w:tc>
          <w:tcPr/>
          <w:p>
            <w:pPr>
              <w:pStyle w:val="Compact"/>
            </w:pPr>
            <w:r>
              <w:rPr>
                <w:b/>
                <w:bCs/>
              </w:rPr>
              <w:t xml:space="preserve">R6</w:t>
            </w:r>
          </w:p>
        </w:tc>
        <w:tc>
          <w:tcPr/>
          <w:p>
            <w:pPr>
              <w:pStyle w:val="Compact"/>
            </w:pPr>
            <w:r>
              <w:rPr>
                <w:b/>
                <w:bCs/>
              </w:rPr>
              <w:t xml:space="preserve">Sin diodo de rueda libre en la salida CLUSTER</w:t>
            </w:r>
          </w:p>
        </w:tc>
        <w:tc>
          <w:tcPr/>
          <w:p>
            <w:pPr>
              <w:pStyle w:val="Compact"/>
            </w:pPr>
            <w:r>
              <w:t xml:space="preserve">Netos</w:t>
            </w:r>
            <w:r>
              <w:t xml:space="preserve"> </w:t>
            </w:r>
            <w:r>
              <w:rPr>
                <w:rStyle w:val="VerbatimChar"/>
              </w:rPr>
              <w:t xml:space="preserve">Net-(Q2-D)</w:t>
            </w:r>
            <w:r>
              <w:t xml:space="preserve"> </w:t>
            </w:r>
            <w:r>
              <w:t xml:space="preserve">y</w:t>
            </w:r>
            <w:r>
              <w:t xml:space="preserve"> </w:t>
            </w:r>
            <w:r>
              <w:rPr>
                <w:rStyle w:val="VerbatimChar"/>
              </w:rPr>
              <w:t xml:space="preserve">Net-(J3-Pin_2)</w:t>
            </w:r>
          </w:p>
        </w:tc>
        <w:tc>
          <w:tcPr/>
          <w:p>
            <w:pPr>
              <w:pStyle w:val="Compact"/>
            </w:pPr>
            <w:r>
              <w:t xml:space="preserve">Los netos del drenador y de</w:t>
            </w:r>
            <w:r>
              <w:t xml:space="preserve"> </w:t>
            </w:r>
            <w:r>
              <w:rPr>
                <w:rStyle w:val="VerbatimChar"/>
              </w:rPr>
              <w:t xml:space="preserve">J3.2</w:t>
            </w:r>
            <w:r>
              <w:t xml:space="preserve"> </w:t>
            </w:r>
            <w:r>
              <w:t xml:space="preserve">contienen sólo</w:t>
            </w:r>
            <w:r>
              <w:t xml:space="preserve"> </w:t>
            </w:r>
            <w:r>
              <w:rPr>
                <w:rStyle w:val="VerbatimChar"/>
              </w:rPr>
              <w:t xml:space="preserve">Q2.2</w:t>
            </w:r>
            <w:r>
              <w:t xml:space="preserve">/</w:t>
            </w:r>
            <w:r>
              <w:rPr>
                <w:rStyle w:val="VerbatimChar"/>
              </w:rPr>
              <w:t xml:space="preserve">R16.1</w:t>
            </w:r>
            <w:r>
              <w:t xml:space="preserve"> </w:t>
            </w:r>
            <w:r>
              <w:t xml:space="preserve">y</w:t>
            </w:r>
            <w:r>
              <w:t xml:space="preserve"> </w:t>
            </w:r>
            <w:r>
              <w:rPr>
                <w:rStyle w:val="VerbatimChar"/>
              </w:rPr>
              <w:t xml:space="preserve">R16.2</w:t>
            </w:r>
            <w:r>
              <w:t xml:space="preserve">/</w:t>
            </w:r>
            <w:r>
              <w:rPr>
                <w:rStyle w:val="VerbatimChar"/>
              </w:rPr>
              <w:t xml:space="preserve">J3.2</w:t>
            </w:r>
            <w:r>
              <w:t xml:space="preserve">.</w:t>
            </w:r>
            <w:r>
              <w:t xml:space="preserve"> </w:t>
            </w:r>
            <w:r>
              <w:rPr>
                <w:b/>
                <w:bCs/>
              </w:rPr>
              <w:t xml:space="preserve">No hay diodo hacia</w:t>
            </w:r>
            <w:r>
              <w:rPr>
                <w:b/>
                <w:bCs/>
              </w:rPr>
              <w:t xml:space="preserve"> </w:t>
            </w:r>
            <w:r>
              <w:rPr>
                <w:rStyle w:val="VerbatimChar"/>
                <w:b/>
                <w:bCs/>
              </w:rPr>
              <w:t xml:space="preserve">+12V</w:t>
            </w:r>
            <w:r>
              <w:rPr>
                <w:b/>
                <w:bCs/>
              </w:rPr>
              <w:t xml:space="preserve">.</w:t>
            </w:r>
            <w:r>
              <w:t xml:space="preserve"> </w:t>
            </w:r>
            <w:r>
              <w:t xml:space="preserve">Si la carga es un relé, un motor o simplemente un cable largo (inductancia parásita), cada apertura genera un pico que sólo absorbe el avalanchado del MOSFET.</w:t>
            </w:r>
            <w:r>
              <w:t xml:space="preserve"> </w:t>
            </w:r>
            <w:r>
              <w:rPr>
                <w:b/>
                <w:bCs/>
              </w:rPr>
              <w:t xml:space="preserve">Añadir un Schottky (p. ej. SS34) entre</w:t>
            </w:r>
            <w:r>
              <w:rPr>
                <w:b/>
                <w:bCs/>
              </w:rPr>
              <w:t xml:space="preserve"> </w:t>
            </w:r>
            <w:r>
              <w:rPr>
                <w:rStyle w:val="VerbatimChar"/>
                <w:b/>
                <w:bCs/>
              </w:rPr>
              <w:t xml:space="preserve">J3.2</w:t>
            </w:r>
            <w:r>
              <w:rPr>
                <w:b/>
                <w:bCs/>
              </w:rPr>
              <w:t xml:space="preserve"> </w:t>
            </w:r>
            <w:r>
              <w:rPr>
                <w:b/>
                <w:bCs/>
              </w:rPr>
              <w:t xml:space="preserve">(ánodo) y</w:t>
            </w:r>
            <w:r>
              <w:rPr>
                <w:b/>
                <w:bCs/>
              </w:rPr>
              <w:t xml:space="preserve"> </w:t>
            </w:r>
            <w:r>
              <w:rPr>
                <w:rStyle w:val="VerbatimChar"/>
                <w:b/>
                <w:bCs/>
              </w:rPr>
              <w:t xml:space="preserve">+12V</w:t>
            </w:r>
            <w:r>
              <w:rPr>
                <w:b/>
                <w:bCs/>
              </w:rPr>
              <w:t xml:space="preserve"> </w:t>
            </w:r>
            <w:r>
              <w:rPr>
                <w:b/>
                <w:bCs/>
              </w:rPr>
              <w:t xml:space="preserve">(cátodo).</w:t>
            </w:r>
          </w:p>
        </w:tc>
      </w:tr>
      <w:tr>
        <w:tc>
          <w:tcPr/>
          <w:p>
            <w:pPr>
              <w:pStyle w:val="Compact"/>
            </w:pPr>
            <w:r>
              <w:rPr>
                <w:b/>
                <w:bCs/>
              </w:rPr>
              <w:t xml:space="preserve">R7</w:t>
            </w:r>
          </w:p>
        </w:tc>
        <w:tc>
          <w:tcPr/>
          <w:p>
            <w:pPr>
              <w:pStyle w:val="Compact"/>
            </w:pPr>
            <w:r>
              <w:rPr>
                <w:b/>
                <w:bCs/>
              </w:rPr>
              <w:t xml:space="preserve">HC-06 alimentado a 5 V y con RXD atacado a 5 V</w:t>
            </w:r>
          </w:p>
        </w:tc>
        <w:tc>
          <w:tcPr/>
          <w:p>
            <w:pPr>
              <w:pStyle w:val="Compact"/>
            </w:pPr>
            <w:r>
              <w:rPr>
                <w:rStyle w:val="VerbatimChar"/>
              </w:rPr>
              <w:t xml:space="preserve">U2.5</w:t>
            </w:r>
            <w:r>
              <w:t xml:space="preserve"> </w:t>
            </w:r>
            <w:r>
              <w:t xml:space="preserve">←</w:t>
            </w:r>
            <w:r>
              <w:t xml:space="preserve"> </w:t>
            </w:r>
            <w:r>
              <w:rPr>
                <w:rStyle w:val="VerbatimChar"/>
              </w:rPr>
              <w:t xml:space="preserve">+5V</w:t>
            </w:r>
            <w:r>
              <w:t xml:space="preserve">;</w:t>
            </w:r>
            <w:r>
              <w:t xml:space="preserve"> </w:t>
            </w:r>
            <w:r>
              <w:rPr>
                <w:rStyle w:val="VerbatimChar"/>
              </w:rPr>
              <w:t xml:space="preserve">U2.2</w:t>
            </w:r>
            <w:r>
              <w:t xml:space="preserve"> </w:t>
            </w:r>
            <w:r>
              <w:t xml:space="preserve">(RXD) ←</w:t>
            </w:r>
            <w:r>
              <w:t xml:space="preserve"> </w:t>
            </w:r>
            <w:r>
              <w:rPr>
                <w:rStyle w:val="VerbatimChar"/>
              </w:rPr>
              <w:t xml:space="preserve">MCU_TX</w:t>
            </w:r>
            <w:r>
              <w:t xml:space="preserve"> </w:t>
            </w:r>
            <w:r>
              <w:t xml:space="preserve">(RC6, salida CMOS 5 V)</w:t>
            </w:r>
          </w:p>
        </w:tc>
        <w:tc>
          <w:tcPr/>
          <w:p>
            <w:pPr>
              <w:pStyle w:val="Compact"/>
            </w:pPr>
            <w:r>
              <w:t xml:space="preserve">El chip HC-06 desnudo trabaja a 3,3 V. Las placas portadoras comunes (ZS-040 / JY-MCU) llevan LDO y aceptan 3,6–6 V en VCC,</w:t>
            </w:r>
            <w:r>
              <w:t xml:space="preserve"> </w:t>
            </w:r>
            <w:r>
              <w:rPr>
                <w:b/>
                <w:bCs/>
              </w:rPr>
              <w:t xml:space="preserve">pero su pin RXD sigue siendo de 3,3 V y su hoja de datos exige un divisor desde un TX de 5 V</w:t>
            </w:r>
            <w:r>
              <w:t xml:space="preserve">. Aquí</w:t>
            </w:r>
            <w:r>
              <w:t xml:space="preserve"> </w:t>
            </w:r>
            <w:r>
              <w:rPr>
                <w:rStyle w:val="VerbatimChar"/>
              </w:rPr>
              <w:t xml:space="preserve">RC6</w:t>
            </w:r>
            <w:r>
              <w:t xml:space="preserve"> </w:t>
            </w:r>
            <w:r>
              <w:t xml:space="preserve">ataca</w:t>
            </w:r>
            <w:r>
              <w:t xml:space="preserve"> </w:t>
            </w:r>
            <w:r>
              <w:rPr>
                <w:rStyle w:val="VerbatimChar"/>
              </w:rPr>
              <w:t xml:space="preserve">RXD</w:t>
            </w:r>
            <w:r>
              <w:t xml:space="preserve"> </w:t>
            </w:r>
            <w:r>
              <w:t xml:space="preserve">directamente, sin resistencia. Es la causa típica de mortalidad prematura del módulo.</w:t>
            </w:r>
            <w:r>
              <w:t xml:space="preserve"> </w:t>
            </w:r>
            <w:r>
              <w:rPr>
                <w:b/>
                <w:bCs/>
              </w:rPr>
              <w:t xml:space="preserve">Añadir un divisor 1k/2k en</w:t>
            </w:r>
            <w:r>
              <w:rPr>
                <w:b/>
                <w:bCs/>
              </w:rPr>
              <w:t xml:space="preserve"> </w:t>
            </w:r>
            <w:r>
              <w:rPr>
                <w:rStyle w:val="VerbatimChar"/>
                <w:b/>
                <w:bCs/>
              </w:rPr>
              <w:t xml:space="preserve">MCU_TX</w:t>
            </w:r>
            <w:r>
              <w:rPr>
                <w:b/>
                <w:bCs/>
              </w:rPr>
              <w:t xml:space="preserve">, o una resistencia serie de 1 kΩ como mínimo.</w:t>
            </w:r>
            <w:r>
              <w:t xml:space="preserve"> </w:t>
            </w:r>
            <w:r>
              <w:t xml:space="preserve">El sentido contrario (TXD 3,3 V → RC7) sí funciona: VIH del PIC a 5 V es 0,25·VDD+0,8 = 2,05 V</w:t>
            </w:r>
          </w:p>
        </w:tc>
      </w:tr>
      <w:tr>
        <w:tc>
          <w:tcPr/>
          <w:p>
            <w:pPr>
              <w:pStyle w:val="Compact"/>
            </w:pPr>
            <w:r>
              <w:rPr>
                <w:b/>
                <w:bCs/>
              </w:rPr>
              <w:t xml:space="preserve">R8</w:t>
            </w:r>
          </w:p>
        </w:tc>
        <w:tc>
          <w:tcPr/>
          <w:p>
            <w:pPr>
              <w:pStyle w:val="Compact"/>
            </w:pPr>
            <w:r>
              <w:rPr>
                <w:b/>
                <w:bCs/>
              </w:rPr>
              <w:t xml:space="preserve">El retorno de potencia comparte pistas con el retorno analógico</w:t>
            </w:r>
          </w:p>
        </w:tc>
        <w:tc>
          <w:tcPr/>
          <w:p>
            <w:pPr>
              <w:pStyle w:val="Compact"/>
            </w:pPr>
            <w:r>
              <w:t xml:space="preserve">Neto</w:t>
            </w:r>
            <w:r>
              <w:t xml:space="preserve"> </w:t>
            </w:r>
            <w:r>
              <w:rPr>
                <w:rStyle w:val="VerbatimChar"/>
              </w:rPr>
              <w:t xml:space="preserve">GND</w:t>
            </w:r>
            <w:r>
              <w:t xml:space="preserve">: 388 mm a 1,0 mm, 40 mm a 0,8 mm,</w:t>
            </w:r>
            <w:r>
              <w:t xml:space="preserve"> </w:t>
            </w:r>
            <w:r>
              <w:rPr>
                <w:b/>
                <w:bCs/>
              </w:rPr>
              <w:t xml:space="preserve">12,5 mm a 0,6 mm</w:t>
            </w:r>
          </w:p>
        </w:tc>
        <w:tc>
          <w:tcPr/>
          <w:p>
            <w:pPr>
              <w:pStyle w:val="Compact"/>
            </w:pPr>
            <w:r>
              <w:t xml:space="preserve">La corriente de la carga del cluster vuelve por la fuente de</w:t>
            </w:r>
            <w:r>
              <w:t xml:space="preserve"> </w:t>
            </w:r>
            <w:r>
              <w:rPr>
                <w:rStyle w:val="VerbatimChar"/>
              </w:rPr>
              <w:t xml:space="preserve">Q2</w:t>
            </w:r>
            <w:r>
              <w:t xml:space="preserve"> </w:t>
            </w:r>
            <w:r>
              <w:t xml:space="preserve">a las mismas pistas de masa que referencian</w:t>
            </w:r>
            <w:r>
              <w:t xml:space="preserve"> </w:t>
            </w:r>
            <w:r>
              <w:rPr>
                <w:rStyle w:val="VerbatimChar"/>
              </w:rPr>
              <w:t xml:space="preserve">S_VOLT</w:t>
            </w:r>
            <w:r>
              <w:t xml:space="preserve">,</w:t>
            </w:r>
            <w:r>
              <w:t xml:space="preserve"> </w:t>
            </w:r>
            <w:r>
              <w:rPr>
                <w:rStyle w:val="VerbatimChar"/>
              </w:rPr>
              <w:t xml:space="preserve">S_TEMP</w:t>
            </w:r>
            <w:r>
              <w:t xml:space="preserve"> </w:t>
            </w:r>
            <w:r>
              <w:t xml:space="preserve">y el VSS del PIC. Con 1 A y un tramo de 0,6 mm × 35 µm × 12,5 mm, la caída óhmica es ≈ 10 mV, que a 29,3 mV/LSB en la medida de tensión ya es visible; con corrientes conmutadas y transitorios el ruido inyectado es mucho mayor.</w:t>
            </w:r>
            <w:r>
              <w:t xml:space="preserve"> </w:t>
            </w:r>
            <w:r>
              <w:rPr>
                <w:b/>
                <w:bCs/>
              </w:rPr>
              <w:t xml:space="preserve">Ensanchar el retorno de Q2 a ≥ 2,5 mm y llevarlo directamente al pad de masa de</w:t>
            </w:r>
            <w:r>
              <w:rPr>
                <w:b/>
                <w:bCs/>
              </w:rPr>
              <w:t xml:space="preserve"> </w:t>
            </w:r>
            <w:r>
              <w:rPr>
                <w:rStyle w:val="VerbatimChar"/>
                <w:b/>
                <w:bCs/>
              </w:rPr>
              <w:t xml:space="preserve">J2</w:t>
            </w:r>
            <w:r>
              <w:rPr>
                <w:b/>
                <w:bCs/>
              </w:rPr>
              <w:t xml:space="preserve"> </w:t>
            </w:r>
            <w:r>
              <w:rPr>
                <w:b/>
                <w:bCs/>
              </w:rPr>
              <w:t xml:space="preserve">sin pasar por la zona del PIC</w:t>
            </w:r>
          </w:p>
        </w:tc>
      </w:tr>
      <w:tr>
        <w:tc>
          <w:tcPr/>
          <w:p>
            <w:pPr>
              <w:pStyle w:val="Compact"/>
            </w:pPr>
            <w:r>
              <w:rPr>
                <w:b/>
                <w:bCs/>
              </w:rPr>
              <w:t xml:space="preserve">R9</w:t>
            </w:r>
          </w:p>
        </w:tc>
        <w:tc>
          <w:tcPr/>
          <w:p>
            <w:pPr>
              <w:pStyle w:val="Compact"/>
            </w:pPr>
            <w:r>
              <w:rPr>
                <w:rStyle w:val="VerbatimChar"/>
                <w:b/>
                <w:bCs/>
              </w:rPr>
              <w:t xml:space="preserve">+12V</w:t>
            </w:r>
            <w:r>
              <w:rPr>
                <w:b/>
                <w:bCs/>
              </w:rPr>
              <w:t xml:space="preserve"> </w:t>
            </w:r>
            <w:r>
              <w:rPr>
                <w:b/>
                <w:bCs/>
              </w:rPr>
              <w:t xml:space="preserve">de</w:t>
            </w:r>
            <w:r>
              <w:rPr>
                <w:b/>
                <w:bCs/>
              </w:rPr>
              <w:t xml:space="preserve"> </w:t>
            </w:r>
            <w:r>
              <w:rPr>
                <w:rStyle w:val="VerbatimChar"/>
                <w:b/>
                <w:bCs/>
              </w:rPr>
              <w:t xml:space="preserve">J3.1</w:t>
            </w:r>
            <w:r>
              <w:rPr>
                <w:b/>
                <w:bCs/>
              </w:rPr>
              <w:t xml:space="preserve"> </w:t>
            </w:r>
            <w:r>
              <w:rPr>
                <w:b/>
                <w:bCs/>
              </w:rPr>
              <w:t xml:space="preserve">y</w:t>
            </w:r>
            <w:r>
              <w:rPr>
                <w:b/>
                <w:bCs/>
              </w:rPr>
              <w:t xml:space="preserve"> </w:t>
            </w:r>
            <w:r>
              <w:rPr>
                <w:rStyle w:val="VerbatimChar"/>
                <w:b/>
                <w:bCs/>
              </w:rPr>
              <w:t xml:space="preserve">R15</w:t>
            </w:r>
            <w:r>
              <w:rPr>
                <w:b/>
                <w:bCs/>
              </w:rPr>
              <w:t xml:space="preserve"> </w:t>
            </w:r>
            <w:r>
              <w:rPr>
                <w:b/>
                <w:bCs/>
              </w:rPr>
              <w:t xml:space="preserve">no están protegidos contra polaridad inversa</w:t>
            </w:r>
          </w:p>
        </w:tc>
        <w:tc>
          <w:tcPr/>
          <w:p>
            <w:pPr>
              <w:pStyle w:val="Compact"/>
            </w:pPr>
            <w:r>
              <w:rPr>
                <w:rStyle w:val="VerbatimChar"/>
              </w:rPr>
              <w:t xml:space="preserve">J3.1</w:t>
            </w:r>
            <w:r>
              <w:t xml:space="preserve">,</w:t>
            </w:r>
            <w:r>
              <w:t xml:space="preserve"> </w:t>
            </w:r>
            <w:r>
              <w:rPr>
                <w:rStyle w:val="VerbatimChar"/>
              </w:rPr>
              <w:t xml:space="preserve">R15.1</w:t>
            </w:r>
            <w:r>
              <w:t xml:space="preserve">,</w:t>
            </w:r>
            <w:r>
              <w:t xml:space="preserve"> </w:t>
            </w:r>
            <w:r>
              <w:rPr>
                <w:rStyle w:val="VerbatimChar"/>
              </w:rPr>
              <w:t xml:space="preserve">J2.1</w:t>
            </w:r>
            <w:r>
              <w:t xml:space="preserve"> </w:t>
            </w:r>
            <w:r>
              <w:t xml:space="preserve">(todos en</w:t>
            </w:r>
            <w:r>
              <w:t xml:space="preserve"> </w:t>
            </w:r>
            <w:r>
              <w:rPr>
                <w:rStyle w:val="VerbatimChar"/>
              </w:rPr>
              <w:t xml:space="preserve">+12V</w:t>
            </w:r>
            <w:r>
              <w:t xml:space="preserve">, antes de</w:t>
            </w:r>
            <w:r>
              <w:t xml:space="preserve"> </w:t>
            </w:r>
            <w:r>
              <w:rPr>
                <w:rStyle w:val="VerbatimChar"/>
              </w:rPr>
              <w:t xml:space="preserve">D3</w:t>
            </w:r>
            <w:r>
              <w:t xml:space="preserve">)</w:t>
            </w:r>
          </w:p>
        </w:tc>
        <w:tc>
          <w:tcPr/>
          <w:p>
            <w:pPr>
              <w:pStyle w:val="Compact"/>
            </w:pPr>
            <w:r>
              <w:rPr>
                <w:rStyle w:val="VerbatimChar"/>
              </w:rPr>
              <w:t xml:space="preserve">D3</w:t>
            </w:r>
            <w:r>
              <w:t xml:space="preserve"> </w:t>
            </w:r>
            <w:r>
              <w:t xml:space="preserve">sólo protege el ramal del regulador. Con la fuente invertida,</w:t>
            </w:r>
            <w:r>
              <w:t xml:space="preserve"> </w:t>
            </w:r>
            <w:r>
              <w:rPr>
                <w:rStyle w:val="VerbatimChar"/>
              </w:rPr>
              <w:t xml:space="preserve">J3.1</w:t>
            </w:r>
            <w:r>
              <w:t xml:space="preserve"> </w:t>
            </w:r>
            <w:r>
              <w:t xml:space="preserve">queda a −12 V y el diodo de cuerpo de</w:t>
            </w:r>
            <w:r>
              <w:t xml:space="preserve"> </w:t>
            </w:r>
            <w:r>
              <w:rPr>
                <w:rStyle w:val="VerbatimChar"/>
              </w:rPr>
              <w:t xml:space="preserve">Q2</w:t>
            </w:r>
            <w:r>
              <w:t xml:space="preserve"> </w:t>
            </w:r>
            <w:r>
              <w:t xml:space="preserve">conduce.</w:t>
            </w:r>
            <w:r>
              <w:t xml:space="preserve"> </w:t>
            </w:r>
            <w:r>
              <w:rPr>
                <w:b/>
                <w:bCs/>
              </w:rPr>
              <w:t xml:space="preserve">Mover</w:t>
            </w:r>
            <w:r>
              <w:rPr>
                <w:b/>
                <w:bCs/>
              </w:rPr>
              <w:t xml:space="preserve"> </w:t>
            </w:r>
            <w:r>
              <w:rPr>
                <w:rStyle w:val="VerbatimChar"/>
                <w:b/>
                <w:bCs/>
              </w:rPr>
              <w:t xml:space="preserve">J3.1</w:t>
            </w:r>
            <w:r>
              <w:rPr>
                <w:b/>
                <w:bCs/>
              </w:rPr>
              <w:t xml:space="preserve"> </w:t>
            </w:r>
            <w:r>
              <w:rPr>
                <w:b/>
                <w:bCs/>
              </w:rPr>
              <w:t xml:space="preserve">y</w:t>
            </w:r>
            <w:r>
              <w:rPr>
                <w:b/>
                <w:bCs/>
              </w:rPr>
              <w:t xml:space="preserve"> </w:t>
            </w:r>
            <w:r>
              <w:rPr>
                <w:rStyle w:val="VerbatimChar"/>
                <w:b/>
                <w:bCs/>
              </w:rPr>
              <w:t xml:space="preserve">R15.1</w:t>
            </w:r>
            <w:r>
              <w:rPr>
                <w:b/>
                <w:bCs/>
              </w:rPr>
              <w:t xml:space="preserve"> </w:t>
            </w:r>
            <w:r>
              <w:rPr>
                <w:b/>
                <w:bCs/>
              </w:rPr>
              <w:t xml:space="preserve">al neto</w:t>
            </w:r>
            <w:r>
              <w:rPr>
                <w:b/>
                <w:bCs/>
              </w:rPr>
              <w:t xml:space="preserve"> </w:t>
            </w:r>
            <w:r>
              <w:rPr>
                <w:rStyle w:val="VerbatimChar"/>
                <w:b/>
                <w:bCs/>
              </w:rPr>
              <w:t xml:space="preserve">VCC</w:t>
            </w:r>
            <w:r>
              <w:rPr>
                <w:b/>
                <w:bCs/>
              </w:rPr>
              <w:t xml:space="preserve"> </w:t>
            </w:r>
            <w:r>
              <w:rPr>
                <w:b/>
                <w:bCs/>
              </w:rPr>
              <w:t xml:space="preserve">(después de D3)</w:t>
            </w:r>
            <w:r>
              <w:t xml:space="preserve">, o poner el diodo/MOSFET de protección en la entrada de</w:t>
            </w:r>
            <w:r>
              <w:t xml:space="preserve"> </w:t>
            </w:r>
            <w:r>
              <w:rPr>
                <w:rStyle w:val="VerbatimChar"/>
              </w:rPr>
              <w:t xml:space="preserve">J2</w:t>
            </w:r>
          </w:p>
        </w:tc>
      </w:tr>
      <w:tr>
        <w:tc>
          <w:tcPr/>
          <w:p>
            <w:pPr>
              <w:pStyle w:val="Compact"/>
            </w:pPr>
            <w:r>
              <w:rPr>
                <w:b/>
                <w:bCs/>
              </w:rPr>
              <w:t xml:space="preserve">R10</w:t>
            </w:r>
          </w:p>
        </w:tc>
        <w:tc>
          <w:tcPr/>
          <w:p>
            <w:pPr>
              <w:pStyle w:val="Compact"/>
            </w:pPr>
            <w:r>
              <w:rPr>
                <w:b/>
                <w:bCs/>
              </w:rPr>
              <w:t xml:space="preserve">No hay fusible ni TVS en la entrada</w:t>
            </w:r>
          </w:p>
        </w:tc>
        <w:tc>
          <w:tcPr/>
          <w:p>
            <w:pPr>
              <w:pStyle w:val="Compact"/>
            </w:pPr>
            <w:r>
              <w:rPr>
                <w:rStyle w:val="VerbatimChar"/>
              </w:rPr>
              <w:t xml:space="preserve">J2</w:t>
            </w:r>
          </w:p>
        </w:tc>
        <w:tc>
          <w:tcPr/>
          <w:p>
            <w:pPr>
              <w:pStyle w:val="Compact"/>
            </w:pPr>
            <w:r>
              <w:t xml:space="preserve">§4.4. En una baliza vial alimentada de batería/línea larga, la ausencia de TVS deja al 1N5822 (VRRM = 40 V) y al MOSFET expuestos a transitorios de carga (load dump).</w:t>
            </w:r>
            <w:r>
              <w:t xml:space="preserve"> </w:t>
            </w:r>
            <w:r>
              <w:rPr>
                <w:b/>
                <w:bCs/>
              </w:rPr>
              <w:t xml:space="preserve">Añadir un TVS bidireccional o unidireccional de 18–24 V y un polyfuse en</w:t>
            </w:r>
            <w:r>
              <w:rPr>
                <w:b/>
                <w:bCs/>
              </w:rPr>
              <w:t xml:space="preserve"> </w:t>
            </w:r>
            <w:r>
              <w:rPr>
                <w:rStyle w:val="VerbatimChar"/>
                <w:b/>
                <w:bCs/>
              </w:rPr>
              <w:t xml:space="preserve">J2.1</w:t>
            </w:r>
          </w:p>
        </w:tc>
      </w:tr>
      <w:tr>
        <w:tc>
          <w:tcPr/>
          <w:p>
            <w:pPr>
              <w:pStyle w:val="Compact"/>
            </w:pPr>
            <w:r>
              <w:rPr>
                <w:b/>
                <w:bCs/>
              </w:rPr>
              <w:t xml:space="preserve">R11</w:t>
            </w:r>
          </w:p>
        </w:tc>
        <w:tc>
          <w:tcPr/>
          <w:p>
            <w:pPr>
              <w:pStyle w:val="Compact"/>
            </w:pPr>
            <w:r>
              <w:rPr>
                <w:rStyle w:val="VerbatimChar"/>
                <w:b/>
                <w:bCs/>
              </w:rPr>
              <w:t xml:space="preserve">RA4</w:t>
            </w:r>
            <w:r>
              <w:rPr>
                <w:b/>
                <w:bCs/>
              </w:rPr>
              <w:t xml:space="preserve"> </w:t>
            </w:r>
            <w:r>
              <w:rPr>
                <w:b/>
                <w:bCs/>
              </w:rPr>
              <w:t xml:space="preserve">atado a</w:t>
            </w:r>
            <w:r>
              <w:rPr>
                <w:b/>
                <w:bCs/>
              </w:rPr>
              <w:t xml:space="preserve"> </w:t>
            </w:r>
            <w:r>
              <w:rPr>
                <w:rStyle w:val="VerbatimChar"/>
                <w:b/>
                <w:bCs/>
              </w:rPr>
              <w:t xml:space="preserve">+5V</w:t>
            </w:r>
            <w:r>
              <w:rPr>
                <w:b/>
                <w:bCs/>
              </w:rPr>
              <w:t xml:space="preserve"> </w:t>
            </w:r>
            <w:r>
              <w:rPr>
                <w:b/>
                <w:bCs/>
              </w:rPr>
              <w:t xml:space="preserve">y</w:t>
            </w:r>
            <w:r>
              <w:rPr>
                <w:b/>
                <w:bCs/>
              </w:rPr>
              <w:t xml:space="preserve"> </w:t>
            </w:r>
            <w:r>
              <w:rPr>
                <w:rStyle w:val="VerbatimChar"/>
                <w:b/>
                <w:bCs/>
              </w:rPr>
              <w:t xml:space="preserve">RA5</w:t>
            </w:r>
            <w:r>
              <w:rPr>
                <w:b/>
                <w:bCs/>
              </w:rPr>
              <w:t xml:space="preserve"> </w:t>
            </w:r>
            <w:r>
              <w:rPr>
                <w:b/>
                <w:bCs/>
              </w:rPr>
              <w:t xml:space="preserve">atado a</w:t>
            </w:r>
            <w:r>
              <w:rPr>
                <w:b/>
                <w:bCs/>
              </w:rPr>
              <w:t xml:space="preserve"> </w:t>
            </w:r>
            <w:r>
              <w:rPr>
                <w:rStyle w:val="VerbatimChar"/>
                <w:b/>
                <w:bCs/>
              </w:rPr>
              <w:t xml:space="preserve">GND</w:t>
            </w:r>
            <w:r>
              <w:rPr>
                <w:b/>
                <w:bCs/>
              </w:rPr>
              <w:t xml:space="preserve">, sin resistencia</w:t>
            </w:r>
          </w:p>
        </w:tc>
        <w:tc>
          <w:tcPr/>
          <w:p>
            <w:pPr>
              <w:pStyle w:val="Compact"/>
            </w:pPr>
            <w:r>
              <w:rPr>
                <w:rStyle w:val="VerbatimChar"/>
              </w:rPr>
              <w:t xml:space="preserve">U1</w:t>
            </w:r>
            <w:r>
              <w:t xml:space="preserve"> </w:t>
            </w:r>
            <w:r>
              <w:t xml:space="preserve">pines 6 y 7</w:t>
            </w:r>
          </w:p>
        </w:tc>
        <w:tc>
          <w:tcPr/>
          <w:p>
            <w:pPr>
              <w:pStyle w:val="Compact"/>
            </w:pPr>
            <w:r>
              <w:t xml:space="preserve">Son E/S digitales bidireccionales cortocircuitadas a un raíl. Hoy no da problemas porque el firmware nunca configura TRISA4/TRISA5 (quedan como entradas tras reset).</w:t>
            </w:r>
            <w:r>
              <w:t xml:space="preserve"> </w:t>
            </w:r>
            <w:r>
              <w:rPr>
                <w:b/>
                <w:bCs/>
              </w:rPr>
              <w:t xml:space="preserve">Cualquier futura línea</w:t>
            </w:r>
            <w:r>
              <w:rPr>
                <w:b/>
                <w:bCs/>
              </w:rPr>
              <w:t xml:space="preserve"> </w:t>
            </w:r>
            <w:r>
              <w:rPr>
                <w:rStyle w:val="VerbatimChar"/>
                <w:b/>
                <w:bCs/>
              </w:rPr>
              <w:t xml:space="preserve">TRISA = 0x00</w:t>
            </w:r>
            <w:r>
              <w:rPr>
                <w:b/>
                <w:bCs/>
              </w:rPr>
              <w:t xml:space="preserve"> </w:t>
            </w:r>
            <w:r>
              <w:rPr>
                <w:b/>
                <w:bCs/>
              </w:rPr>
              <w:t xml:space="preserve">o</w:t>
            </w:r>
            <w:r>
              <w:rPr>
                <w:b/>
                <w:bCs/>
              </w:rPr>
              <w:t xml:space="preserve"> </w:t>
            </w:r>
            <w:r>
              <w:rPr>
                <w:rStyle w:val="VerbatimChar"/>
                <w:b/>
                <w:bCs/>
              </w:rPr>
              <w:t xml:space="preserve">LATA = ...</w:t>
            </w:r>
            <w:r>
              <w:rPr>
                <w:b/>
                <w:bCs/>
              </w:rPr>
              <w:t xml:space="preserve"> </w:t>
            </w:r>
            <w:r>
              <w:rPr>
                <w:b/>
                <w:bCs/>
              </w:rPr>
              <w:t xml:space="preserve">provoca un cortocircuito directo del driver de salida al raíl.</w:t>
            </w:r>
            <w:r>
              <w:t xml:space="preserve"> </w:t>
            </w:r>
            <w:r>
              <w:t xml:space="preserve">Es una bomba de relojería para el siguiente que toque el firmware.</w:t>
            </w:r>
            <w:r>
              <w:t xml:space="preserve"> </w:t>
            </w:r>
            <w:r>
              <w:rPr>
                <w:b/>
                <w:bCs/>
              </w:rPr>
              <w:t xml:space="preserve">Añadir una resistencia de 1–10 kΩ en serie, o dejar los pines al aire</w:t>
            </w:r>
          </w:p>
        </w:tc>
      </w:tr>
      <w:tr>
        <w:tc>
          <w:tcPr/>
          <w:p>
            <w:pPr>
              <w:pStyle w:val="Compact"/>
            </w:pPr>
            <w:r>
              <w:rPr>
                <w:b/>
                <w:bCs/>
              </w:rPr>
              <w:t xml:space="preserve">R12</w:t>
            </w:r>
          </w:p>
        </w:tc>
        <w:tc>
          <w:tcPr/>
          <w:p>
            <w:pPr>
              <w:pStyle w:val="Compact"/>
            </w:pPr>
            <w:r>
              <w:rPr>
                <w:b/>
                <w:bCs/>
              </w:rPr>
              <w:t xml:space="preserve">DS1307 sin condensador de desacoplo</w:t>
            </w:r>
          </w:p>
        </w:tc>
        <w:tc>
          <w:tcPr/>
          <w:p>
            <w:pPr>
              <w:pStyle w:val="Compact"/>
            </w:pPr>
            <w:r>
              <w:rPr>
                <w:rStyle w:val="VerbatimChar"/>
              </w:rPr>
              <w:t xml:space="preserve">U4.8</w:t>
            </w:r>
            <w:r>
              <w:t xml:space="preserve"> </w:t>
            </w:r>
            <w:r>
              <w:t xml:space="preserve">(</w:t>
            </w:r>
            <w:r>
              <w:rPr>
                <w:rStyle w:val="VerbatimChar"/>
              </w:rPr>
              <w:t xml:space="preserve">+5V</w:t>
            </w:r>
            <w:r>
              <w:t xml:space="preserve">)</w:t>
            </w:r>
          </w:p>
        </w:tc>
        <w:tc>
          <w:tcPr/>
          <w:p>
            <w:pPr>
              <w:pStyle w:val="Compact"/>
            </w:pPr>
            <w:r>
              <w:t xml:space="preserve">El condensador más cercano a</w:t>
            </w:r>
            <w:r>
              <w:t xml:space="preserve"> </w:t>
            </w:r>
            <w:r>
              <w:rPr>
                <w:rStyle w:val="VerbatimChar"/>
              </w:rPr>
              <w:t xml:space="preserve">U4.8</w:t>
            </w:r>
            <w:r>
              <w:t xml:space="preserve"> </w:t>
            </w:r>
            <w:r>
              <w:t xml:space="preserve">está</w:t>
            </w:r>
            <w:r>
              <w:t xml:space="preserve"> </w:t>
            </w:r>
            <w:r>
              <w:rPr>
                <w:b/>
                <w:bCs/>
              </w:rPr>
              <w:t xml:space="preserve">a 16,19 mm</w:t>
            </w:r>
            <w:r>
              <w:t xml:space="preserve"> </w:t>
            </w:r>
            <w:r>
              <w:t xml:space="preserve">(es</w:t>
            </w:r>
            <w:r>
              <w:t xml:space="preserve"> </w:t>
            </w:r>
            <w:r>
              <w:rPr>
                <w:rStyle w:val="VerbatimChar"/>
              </w:rPr>
              <w:t xml:space="preserve">C6</w:t>
            </w:r>
            <w:r>
              <w:t xml:space="preserve">, que sirve al PIC). La hoja de datos del DS1307 (circuito típico de aplicación) exige 0,1 µF en VCC. Sin él, cualquier transitorio en</w:t>
            </w:r>
            <w:r>
              <w:t xml:space="preserve"> </w:t>
            </w:r>
            <w:r>
              <w:rPr>
                <w:rStyle w:val="VerbatimChar"/>
              </w:rPr>
              <w:t xml:space="preserve">+5V</w:t>
            </w:r>
            <w:r>
              <w:t xml:space="preserve"> </w:t>
            </w:r>
            <w:r>
              <w:t xml:space="preserve">puede corromper los registros del RTC o disparar el flag de oscilador parado.</w:t>
            </w:r>
            <w:r>
              <w:t xml:space="preserve"> </w:t>
            </w:r>
            <w:r>
              <w:rPr>
                <w:b/>
                <w:bCs/>
              </w:rPr>
              <w:t xml:space="preserve">Añadir un 0,1 µF 0805 junto a</w:t>
            </w:r>
            <w:r>
              <w:rPr>
                <w:b/>
                <w:bCs/>
              </w:rPr>
              <w:t xml:space="preserve"> </w:t>
            </w:r>
            <w:r>
              <w:rPr>
                <w:rStyle w:val="VerbatimChar"/>
                <w:b/>
                <w:bCs/>
              </w:rPr>
              <w:t xml:space="preserve">U4</w:t>
            </w:r>
            <w:r>
              <w:rPr>
                <w:b/>
                <w:bCs/>
              </w:rPr>
              <w:t xml:space="preserve"> </w:t>
            </w:r>
            <w:r>
              <w:rPr>
                <w:b/>
                <w:bCs/>
              </w:rPr>
              <w:t xml:space="preserve">pines 8-4</w:t>
            </w:r>
          </w:p>
        </w:tc>
      </w:tr>
    </w:tbl>
    <w:bookmarkEnd w:id="47"/>
    <w:bookmarkStart w:id="48" w:name="yellow_circle-medios"/>
    <w:p>
      <w:pPr>
        <w:pStyle w:val="Heading3"/>
      </w:pPr>
      <w:r>
        <w:t xml:space="preserve">🟡 Medios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 / neto</w:t>
            </w:r>
          </w:p>
        </w:tc>
        <w:tc>
          <w:tcPr/>
          <w:p>
            <w:pPr>
              <w:pStyle w:val="Compact"/>
            </w:pPr>
            <w:r>
              <w:t xml:space="preserve">Detalle</w:t>
            </w:r>
          </w:p>
        </w:tc>
      </w:tr>
      <w:tr>
        <w:tc>
          <w:tcPr/>
          <w:p>
            <w:pPr>
              <w:pStyle w:val="Compact"/>
            </w:pPr>
            <w:r>
              <w:rPr>
                <w:b/>
                <w:bCs/>
              </w:rPr>
              <w:t xml:space="preserve">R13</w:t>
            </w:r>
          </w:p>
        </w:tc>
        <w:tc>
          <w:tcPr/>
          <w:p>
            <w:pPr>
              <w:pStyle w:val="Compact"/>
            </w:pPr>
            <w:r>
              <w:rPr>
                <w:b/>
                <w:bCs/>
              </w:rPr>
              <w:t xml:space="preserve">Condensadores de carga del cristal a 10 mm del PIC</w:t>
            </w:r>
          </w:p>
        </w:tc>
        <w:tc>
          <w:tcPr/>
          <w:p>
            <w:pPr>
              <w:pStyle w:val="Compact"/>
            </w:pPr>
            <w:r>
              <w:rPr>
                <w:rStyle w:val="VerbatimChar"/>
              </w:rPr>
              <w:t xml:space="preserve">C1</w:t>
            </w:r>
            <w:r>
              <w:t xml:space="preserve"> </w:t>
            </w:r>
            <w:r>
              <w:t xml:space="preserve">↔</w:t>
            </w:r>
            <w:r>
              <w:t xml:space="preserve"> </w:t>
            </w:r>
            <w:r>
              <w:rPr>
                <w:rStyle w:val="VerbatimChar"/>
              </w:rPr>
              <w:t xml:space="preserve">U1.10</w:t>
            </w:r>
            <w:r>
              <w:t xml:space="preserve">:</w:t>
            </w:r>
            <w:r>
              <w:t xml:space="preserve"> </w:t>
            </w:r>
            <w:r>
              <w:rPr>
                <w:b/>
                <w:bCs/>
              </w:rPr>
              <w:t xml:space="preserve">10,27 mm</w:t>
            </w:r>
            <w:r>
              <w:t xml:space="preserve"> </w:t>
            </w:r>
            <w:r>
              <w:t xml:space="preserve">·</w:t>
            </w:r>
            <w:r>
              <w:t xml:space="preserve"> </w:t>
            </w:r>
            <w:r>
              <w:rPr>
                <w:rStyle w:val="VerbatimChar"/>
              </w:rPr>
              <w:t xml:space="preserve">C2</w:t>
            </w:r>
            <w:r>
              <w:t xml:space="preserve"> </w:t>
            </w:r>
            <w:r>
              <w:t xml:space="preserve">↔</w:t>
            </w:r>
            <w:r>
              <w:t xml:space="preserve"> </w:t>
            </w:r>
            <w:r>
              <w:rPr>
                <w:rStyle w:val="VerbatimChar"/>
              </w:rPr>
              <w:t xml:space="preserve">U1.9</w:t>
            </w:r>
            <w:r>
              <w:t xml:space="preserve">:</w:t>
            </w:r>
            <w:r>
              <w:t xml:space="preserve"> </w:t>
            </w:r>
            <w:r>
              <w:rPr>
                <w:b/>
                <w:bCs/>
              </w:rPr>
              <w:t xml:space="preserve">10,11 mm</w:t>
            </w:r>
            <w:r>
              <w:t xml:space="preserve"> </w:t>
            </w:r>
            <w:r>
              <w:t xml:space="preserve">·</w:t>
            </w:r>
            <w:r>
              <w:t xml:space="preserve"> </w:t>
            </w:r>
            <w:r>
              <w:rPr>
                <w:rStyle w:val="VerbatimChar"/>
              </w:rPr>
              <w:t xml:space="preserve">C1.1</w:t>
            </w:r>
            <w:r>
              <w:t xml:space="preserve">/</w:t>
            </w:r>
            <w:r>
              <w:rPr>
                <w:rStyle w:val="VerbatimChar"/>
              </w:rPr>
              <w:t xml:space="preserve">C2.1</w:t>
            </w:r>
            <w:r>
              <w:t xml:space="preserve"> </w:t>
            </w:r>
            <w:r>
              <w:t xml:space="preserve">↔</w:t>
            </w:r>
            <w:r>
              <w:t xml:space="preserve"> </w:t>
            </w:r>
            <w:r>
              <w:rPr>
                <w:rStyle w:val="VerbatimChar"/>
              </w:rPr>
              <w:t xml:space="preserve">U1.8</w:t>
            </w:r>
            <w:r>
              <w:t xml:space="preserve"> </w:t>
            </w:r>
            <w:r>
              <w:t xml:space="preserve">(VSS):</w:t>
            </w:r>
            <w:r>
              <w:t xml:space="preserve"> </w:t>
            </w:r>
            <w:r>
              <w:rPr>
                <w:b/>
                <w:bCs/>
              </w:rPr>
              <w:t xml:space="preserve">13,85 / 12,17 mm</w:t>
            </w:r>
          </w:p>
        </w:tc>
        <w:tc>
          <w:tcPr/>
          <w:p>
            <w:pPr>
              <w:pStyle w:val="Compact"/>
            </w:pPr>
            <w:r>
              <w:t xml:space="preserve">El propio cristal</w:t>
            </w:r>
            <w:r>
              <w:t xml:space="preserve"> </w:t>
            </w:r>
            <w:r>
              <w:rPr>
                <w:rStyle w:val="VerbatimChar"/>
              </w:rPr>
              <w:t xml:space="preserve">Y1</w:t>
            </w:r>
            <w:r>
              <w:t xml:space="preserve"> </w:t>
            </w:r>
            <w:r>
              <w:t xml:space="preserve">sí está cerca (6,42 / 6,65 mm de OSC1/OSC2), pero los 22 pF están en la</w:t>
            </w:r>
            <w:r>
              <w:t xml:space="preserve"> </w:t>
            </w:r>
            <w:r>
              <w:rPr>
                <w:b/>
                <w:bCs/>
              </w:rPr>
              <w:t xml:space="preserve">cara opuesta</w:t>
            </w:r>
            <w:r>
              <w:t xml:space="preserve"> </w:t>
            </w:r>
            <w:r>
              <w:t xml:space="preserve">y a 10 mm, con el retorno de masa a 12–14 mm. El bucle del oscilador es de más de 20 mm de perímetro. En un oscilador HS de 20 MHz esto degrada el margen de arranque, aumenta la sensibilidad al ruido y radia el reloj.</w:t>
            </w:r>
            <w:r>
              <w:t xml:space="preserve"> </w:t>
            </w:r>
            <w:r>
              <w:rPr>
                <w:b/>
                <w:bCs/>
              </w:rPr>
              <w:t xml:space="preserve">Reubicar C1/C2 pegados al cristal, con su masa unida al pin 8 del PIC</w:t>
            </w:r>
          </w:p>
        </w:tc>
      </w:tr>
      <w:tr>
        <w:tc>
          <w:tcPr/>
          <w:p>
            <w:pPr>
              <w:pStyle w:val="Compact"/>
            </w:pPr>
            <w:r>
              <w:rPr>
                <w:b/>
                <w:bCs/>
              </w:rPr>
              <w:t xml:space="preserve">R14</w:t>
            </w:r>
          </w:p>
        </w:tc>
        <w:tc>
          <w:tcPr/>
          <w:p>
            <w:pPr>
              <w:pStyle w:val="Compact"/>
            </w:pPr>
            <w:r>
              <w:rPr>
                <w:b/>
                <w:bCs/>
              </w:rPr>
              <w:t xml:space="preserve">C7 (0,1 µF) directamente en la salida del LM35</w:t>
            </w:r>
          </w:p>
        </w:tc>
        <w:tc>
          <w:tcPr/>
          <w:p>
            <w:pPr>
              <w:pStyle w:val="Compact"/>
            </w:pPr>
            <w:r>
              <w:rPr>
                <w:rStyle w:val="VerbatimChar"/>
              </w:rPr>
              <w:t xml:space="preserve">C7</w:t>
            </w:r>
            <w:r>
              <w:t xml:space="preserve"> </w:t>
            </w:r>
            <w:r>
              <w:t xml:space="preserve">(</w:t>
            </w:r>
            <w:r>
              <w:rPr>
                <w:rStyle w:val="VerbatimChar"/>
              </w:rPr>
              <w:t xml:space="preserve">:12597</w:t>
            </w:r>
            <w:r>
              <w:t xml:space="preserve">), neto</w:t>
            </w:r>
            <w:r>
              <w:t xml:space="preserve"> </w:t>
            </w:r>
            <w:r>
              <w:rPr>
                <w:rStyle w:val="VerbatimChar"/>
              </w:rPr>
              <w:t xml:space="preserve">S_TEMP</w:t>
            </w:r>
          </w:p>
        </w:tc>
        <w:tc>
          <w:tcPr/>
          <w:p>
            <w:pPr>
              <w:pStyle w:val="Compact"/>
            </w:pPr>
            <w:r>
              <w:t xml:space="preserve">§7, punto 2. Excede en 2000× la carga capacitiva que admite el LM35.</w:t>
            </w:r>
            <w:r>
              <w:t xml:space="preserve"> </w:t>
            </w:r>
            <w:r>
              <w:rPr>
                <w:b/>
                <w:bCs/>
              </w:rPr>
              <w:t xml:space="preserve">Interponer una resistencia serie de 75–1000 Ω entre</w:t>
            </w:r>
            <w:r>
              <w:rPr>
                <w:b/>
                <w:bCs/>
              </w:rPr>
              <w:t xml:space="preserve"> </w:t>
            </w:r>
            <w:r>
              <w:rPr>
                <w:rStyle w:val="VerbatimChar"/>
                <w:b/>
                <w:bCs/>
              </w:rPr>
              <w:t xml:space="preserve">U5.2</w:t>
            </w:r>
            <w:r>
              <w:rPr>
                <w:b/>
                <w:bCs/>
              </w:rPr>
              <w:t xml:space="preserve"> </w:t>
            </w:r>
            <w:r>
              <w:rPr>
                <w:b/>
                <w:bCs/>
              </w:rPr>
              <w:t xml:space="preserve">y el nodo</w:t>
            </w:r>
            <w:r>
              <w:rPr>
                <w:b/>
                <w:bCs/>
              </w:rPr>
              <w:t xml:space="preserve"> </w:t>
            </w:r>
            <w:r>
              <w:rPr>
                <w:rStyle w:val="VerbatimChar"/>
                <w:b/>
                <w:bCs/>
              </w:rPr>
              <w:t xml:space="preserve">S_TEMP</w:t>
            </w:r>
          </w:p>
        </w:tc>
      </w:tr>
      <w:tr>
        <w:tc>
          <w:tcPr/>
          <w:p>
            <w:pPr>
              <w:pStyle w:val="Compact"/>
            </w:pPr>
            <w:r>
              <w:rPr>
                <w:b/>
                <w:bCs/>
              </w:rPr>
              <w:t xml:space="preserve">R15</w:t>
            </w:r>
          </w:p>
        </w:tc>
        <w:tc>
          <w:tcPr/>
          <w:p>
            <w:pPr>
              <w:pStyle w:val="Compact"/>
            </w:pPr>
            <w:r>
              <w:rPr>
                <w:b/>
                <w:bCs/>
              </w:rPr>
              <w:t xml:space="preserve">Un solo condensador de desacoplo en toda la placa</w:t>
            </w:r>
          </w:p>
        </w:tc>
        <w:tc>
          <w:tcPr/>
          <w:p>
            <w:pPr>
              <w:pStyle w:val="Compact"/>
            </w:pPr>
            <w:r>
              <w:rPr>
                <w:rStyle w:val="VerbatimChar"/>
              </w:rPr>
              <w:t xml:space="preserve">C6</w:t>
            </w:r>
            <w:r>
              <w:t xml:space="preserve"> </w:t>
            </w:r>
            <w:r>
              <w:t xml:space="preserve">(</w:t>
            </w:r>
            <w:r>
              <w:rPr>
                <w:rStyle w:val="VerbatimChar"/>
              </w:rPr>
              <w:t xml:space="preserve">:10773</w:t>
            </w:r>
            <w:r>
              <w:t xml:space="preserve">)</w:t>
            </w:r>
          </w:p>
        </w:tc>
        <w:tc>
          <w:tcPr/>
          <w:p>
            <w:pPr>
              <w:pStyle w:val="Compact"/>
            </w:pPr>
            <w:r>
              <w:t xml:space="preserve">Sirve al par VDD(20)/VSS(19) a 2,8 mm — correcto. Pero</w:t>
            </w:r>
            <w:r>
              <w:t xml:space="preserve"> </w:t>
            </w:r>
            <w:r>
              <w:rPr>
                <w:rStyle w:val="VerbatimChar"/>
              </w:rPr>
              <w:t xml:space="preserve">U1.8</w:t>
            </w:r>
            <w:r>
              <w:t xml:space="preserve"> </w:t>
            </w:r>
            <w:r>
              <w:t xml:space="preserve">(el otro VSS) queda a</w:t>
            </w:r>
            <w:r>
              <w:t xml:space="preserve"> </w:t>
            </w:r>
            <w:r>
              <w:rPr>
                <w:b/>
                <w:bCs/>
              </w:rPr>
              <w:t xml:space="preserve">6,60 mm</w:t>
            </w:r>
            <w:r>
              <w:t xml:space="preserve"> </w:t>
            </w:r>
            <w:r>
              <w:t xml:space="preserve">sin cerámico propio, el HC-06 no tiene ninguno, el DS1307 tampoco (R12) y el 78M05 tampoco.</w:t>
            </w:r>
            <w:r>
              <w:t xml:space="preserve"> </w:t>
            </w:r>
            <w:r>
              <w:rPr>
                <w:b/>
                <w:bCs/>
              </w:rPr>
              <w:t xml:space="preserve">La hoja de datos del LM78M05 pide 0,33 µF cerámico en la entrada y 0,1 µF en la salida; en la placa sólo hay electrolíticos (C3 470 µF, C4 220 µF)</w:t>
            </w:r>
            <w:r>
              <w:t xml:space="preserve"> </w:t>
            </w:r>
            <w:r>
              <w:t xml:space="preserve">— un electrolítico no sustituye a un cerámico a alta frecuencia (ESR/ESL) y el 78M05 puede oscilar</w:t>
            </w:r>
          </w:p>
        </w:tc>
      </w:tr>
      <w:tr>
        <w:tc>
          <w:tcPr/>
          <w:p>
            <w:pPr>
              <w:pStyle w:val="Compact"/>
            </w:pPr>
            <w:r>
              <w:rPr>
                <w:b/>
                <w:bCs/>
              </w:rPr>
              <w:t xml:space="preserve">R16</w:t>
            </w:r>
          </w:p>
        </w:tc>
        <w:tc>
          <w:tcPr/>
          <w:p>
            <w:pPr>
              <w:pStyle w:val="Compact"/>
            </w:pPr>
            <w:r>
              <w:rPr>
                <w:b/>
                <w:bCs/>
              </w:rPr>
              <w:t xml:space="preserve">Impedancia de fuente del divisor 6,7× por encima del máximo del ADC</w:t>
            </w:r>
          </w:p>
        </w:tc>
        <w:tc>
          <w:tcPr/>
          <w:p>
            <w:pPr>
              <w:pStyle w:val="Compact"/>
            </w:pPr>
            <w:r>
              <w:rPr>
                <w:rStyle w:val="VerbatimChar"/>
              </w:rPr>
              <w:t xml:space="preserve">R13</w:t>
            </w:r>
            <w:r>
              <w:t xml:space="preserve">‖</w:t>
            </w:r>
            <w:r>
              <w:rPr>
                <w:rStyle w:val="VerbatimChar"/>
              </w:rPr>
              <w:t xml:space="preserve">R14</w:t>
            </w:r>
            <w:r>
              <w:t xml:space="preserve"> </w:t>
            </w:r>
            <w:r>
              <w:t xml:space="preserve">=</w:t>
            </w:r>
            <w:r>
              <w:t xml:space="preserve"> </w:t>
            </w:r>
            <w:r>
              <w:rPr>
                <w:b/>
                <w:bCs/>
              </w:rPr>
              <w:t xml:space="preserve">16,7 kΩ</w:t>
            </w:r>
            <w:r>
              <w:t xml:space="preserve"> </w:t>
            </w:r>
            <w:r>
              <w:t xml:space="preserve">vs. 2,5 kΩ máx.</w:t>
            </w:r>
          </w:p>
        </w:tc>
        <w:tc>
          <w:tcPr/>
          <w:p>
            <w:pPr>
              <w:pStyle w:val="Compact"/>
            </w:pPr>
            <w:r>
              <w:t xml:space="preserve">Mitigado por</w:t>
            </w:r>
            <w:r>
              <w:t xml:space="preserve"> </w:t>
            </w:r>
            <w:r>
              <w:rPr>
                <w:rStyle w:val="VerbatimChar"/>
              </w:rPr>
              <w:t xml:space="preserve">C5</w:t>
            </w:r>
            <w:r>
              <w:t xml:space="preserve">. Aceptable en DC, pero fuera de especificación. Si se quisiera muestrear rápido habría que bajar el divisor a 10 k/2 k</w:t>
            </w:r>
          </w:p>
        </w:tc>
      </w:tr>
      <w:tr>
        <w:tc>
          <w:tcPr/>
          <w:p>
            <w:pPr>
              <w:pStyle w:val="Compact"/>
            </w:pPr>
            <w:r>
              <w:rPr>
                <w:b/>
                <w:bCs/>
              </w:rPr>
              <w:t xml:space="preserve">R17</w:t>
            </w:r>
          </w:p>
        </w:tc>
        <w:tc>
          <w:tcPr/>
          <w:p>
            <w:pPr>
              <w:pStyle w:val="Compact"/>
            </w:pPr>
            <w:r>
              <w:rPr>
                <w:b/>
                <w:bCs/>
              </w:rPr>
              <w:t xml:space="preserve">Vref del ADC = VDD del 78M05 (±4 %)</w:t>
            </w:r>
          </w:p>
        </w:tc>
        <w:tc>
          <w:tcPr/>
          <w:p>
            <w:pPr>
              <w:pStyle w:val="Compact"/>
            </w:pPr>
            <w:r>
              <w:rPr>
                <w:rStyle w:val="VerbatimChar"/>
              </w:rPr>
              <w:t xml:space="preserve">ADCON1bits.VCFG = 0b00</w:t>
            </w:r>
            <w:r>
              <w:t xml:space="preserve"> </w:t>
            </w:r>
            <w:r>
              <w:t xml:space="preserve">(</w:t>
            </w:r>
            <w:r>
              <w:rPr>
                <w:rStyle w:val="VerbatimChar"/>
              </w:rPr>
              <w:t xml:space="preserve">main.c:174</w:t>
            </w:r>
            <w:r>
              <w:t xml:space="preserve">)</w:t>
            </w:r>
          </w:p>
        </w:tc>
        <w:tc>
          <w:tcPr/>
          <w:p>
            <w:pPr>
              <w:pStyle w:val="Compact"/>
            </w:pPr>
            <w:r>
              <w:t xml:space="preserve">Toda la precisión de la medida de batería está limitada por la tolerancia del regulador. ±0,48 V a 12 V</w:t>
            </w:r>
          </w:p>
        </w:tc>
      </w:tr>
      <w:tr>
        <w:tc>
          <w:tcPr/>
          <w:p>
            <w:pPr>
              <w:pStyle w:val="Compact"/>
            </w:pPr>
            <w:r>
              <w:rPr>
                <w:b/>
                <w:bCs/>
              </w:rPr>
              <w:t xml:space="preserve">R18</w:t>
            </w:r>
          </w:p>
        </w:tc>
        <w:tc>
          <w:tcPr/>
          <w:p>
            <w:pPr>
              <w:pStyle w:val="Compact"/>
            </w:pPr>
            <w:r>
              <w:rPr>
                <w:b/>
                <w:bCs/>
              </w:rPr>
              <w:t xml:space="preserve">Sin plano de masa en la cara superior; todo el enrutado en una capa</w:t>
            </w:r>
          </w:p>
        </w:tc>
        <w:tc>
          <w:tcPr/>
          <w:p>
            <w:pPr>
              <w:pStyle w:val="Compact"/>
            </w:pPr>
            <w:r>
              <w:rPr>
                <w:rStyle w:val="VerbatimChar"/>
              </w:rPr>
              <w:t xml:space="preserve">F.Cu</w:t>
            </w:r>
            <w:r>
              <w:t xml:space="preserve">: 0 pistas, 0 regiones</w:t>
            </w:r>
          </w:p>
        </w:tc>
        <w:tc>
          <w:tcPr/>
          <w:p>
            <w:pPr>
              <w:pStyle w:val="Compact"/>
            </w:pPr>
            <w:r>
              <w:t xml:space="preserve">§9.3. Se desaprovecha por completo la segunda capa de una placa que ya se paga como de dos caras. Un plano sólido en</w:t>
            </w:r>
            <w:r>
              <w:t xml:space="preserve"> </w:t>
            </w:r>
            <w:r>
              <w:rPr>
                <w:rStyle w:val="VerbatimChar"/>
              </w:rPr>
              <w:t xml:space="preserve">F.Cu</w:t>
            </w:r>
            <w:r>
              <w:t xml:space="preserve"> </w:t>
            </w:r>
            <w:r>
              <w:t xml:space="preserve">costaría cero y resolvería R8, R13 y parte de R15</w:t>
            </w:r>
          </w:p>
        </w:tc>
      </w:tr>
      <w:tr>
        <w:tc>
          <w:tcPr/>
          <w:p>
            <w:pPr>
              <w:pStyle w:val="Compact"/>
            </w:pPr>
            <w:r>
              <w:rPr>
                <w:b/>
                <w:bCs/>
              </w:rPr>
              <w:t xml:space="preserve">R19</w:t>
            </w:r>
          </w:p>
        </w:tc>
        <w:tc>
          <w:tcPr/>
          <w:p>
            <w:pPr>
              <w:pStyle w:val="Compact"/>
            </w:pPr>
            <w:r>
              <w:rPr>
                <w:b/>
                <w:bCs/>
              </w:rPr>
              <w:t xml:space="preserve">BOR y WDT desactivados</w:t>
            </w:r>
          </w:p>
        </w:tc>
        <w:tc>
          <w:tcPr/>
          <w:p>
            <w:pPr>
              <w:pStyle w:val="Compact"/>
            </w:pPr>
            <w:r>
              <w:rPr>
                <w:rStyle w:val="VerbatimChar"/>
              </w:rPr>
              <w:t xml:space="preserve">main.h:23</w:t>
            </w:r>
            <w:r>
              <w:t xml:space="preserve"> </w:t>
            </w:r>
            <w:r>
              <w:t xml:space="preserve">(</w:t>
            </w:r>
            <w:r>
              <w:rPr>
                <w:rStyle w:val="VerbatimChar"/>
              </w:rPr>
              <w:t xml:space="preserve">BOR = OFF</w:t>
            </w:r>
            <w:r>
              <w:t xml:space="preserve">),</w:t>
            </w:r>
            <w:r>
              <w:t xml:space="preserve"> </w:t>
            </w:r>
            <w:r>
              <w:rPr>
                <w:rStyle w:val="VerbatimChar"/>
              </w:rPr>
              <w:t xml:space="preserve">main.h:28</w:t>
            </w:r>
            <w:r>
              <w:t xml:space="preserve"> </w:t>
            </w:r>
            <w:r>
              <w:t xml:space="preserve">(</w:t>
            </w:r>
            <w:r>
              <w:rPr>
                <w:rStyle w:val="VerbatimChar"/>
              </w:rPr>
              <w:t xml:space="preserve">WDT = OFF</w:t>
            </w:r>
            <w:r>
              <w:t xml:space="preserve">)</w:t>
            </w:r>
          </w:p>
        </w:tc>
        <w:tc>
          <w:tcPr/>
          <w:p>
            <w:pPr>
              <w:pStyle w:val="Compact"/>
            </w:pPr>
            <w:r>
              <w:t xml:space="preserve">Sin supervisor externo ni brown-out, un descenso lento del raíl de 5 V (arranque de motor, §4.5) deja el PIC en estado indeterminado sin resetear. Sin watchdog, un bloqueo del bucle principal es permanente. En un equipo de seguridad vial esto es relevante</w:t>
            </w:r>
          </w:p>
        </w:tc>
      </w:tr>
      <w:tr>
        <w:tc>
          <w:tcPr/>
          <w:p>
            <w:pPr>
              <w:pStyle w:val="Compact"/>
            </w:pPr>
            <w:r>
              <w:rPr>
                <w:b/>
                <w:bCs/>
              </w:rPr>
              <w:t xml:space="preserve">R20</w:t>
            </w:r>
          </w:p>
        </w:tc>
        <w:tc>
          <w:tcPr/>
          <w:p>
            <w:pPr>
              <w:pStyle w:val="Compact"/>
            </w:pPr>
            <w:r>
              <w:rPr>
                <w:b/>
                <w:bCs/>
              </w:rPr>
              <w:t xml:space="preserve">Batería del RTC sin diodo de aislamiento</w:t>
            </w:r>
          </w:p>
        </w:tc>
        <w:tc>
          <w:tcPr/>
          <w:p>
            <w:pPr>
              <w:pStyle w:val="Compact"/>
            </w:pPr>
            <w:r>
              <w:rPr>
                <w:rStyle w:val="VerbatimChar"/>
              </w:rPr>
              <w:t xml:space="preserve">BT1.1</w:t>
            </w:r>
            <w:r>
              <w:t xml:space="preserve"> </w:t>
            </w:r>
            <w:r>
              <w:t xml:space="preserve">→ neto</w:t>
            </w:r>
            <w:r>
              <w:t xml:space="preserve"> </w:t>
            </w:r>
            <w:r>
              <w:rPr>
                <w:rStyle w:val="VerbatimChar"/>
              </w:rPr>
              <w:t xml:space="preserve">+3V3</w:t>
            </w:r>
            <w:r>
              <w:t xml:space="preserve"> </w:t>
            </w:r>
            <w:r>
              <w:t xml:space="preserve">→</w:t>
            </w:r>
            <w:r>
              <w:t xml:space="preserve"> </w:t>
            </w:r>
            <w:r>
              <w:rPr>
                <w:rStyle w:val="VerbatimChar"/>
              </w:rPr>
              <w:t xml:space="preserve">U4.3</w:t>
            </w:r>
            <w:r>
              <w:t xml:space="preserve"> </w:t>
            </w:r>
            <w:r>
              <w:t xml:space="preserve">(VBAT)</w:t>
            </w:r>
          </w:p>
        </w:tc>
        <w:tc>
          <w:tcPr/>
          <w:p>
            <w:pPr>
              <w:pStyle w:val="Compact"/>
            </w:pPr>
            <w:r>
              <w:rPr>
                <w:b/>
                <w:bCs/>
              </w:rPr>
              <w:t xml:space="preserve">Es correcto y deliberado</w:t>
            </w:r>
            <w:r>
              <w:t xml:space="preserve">: el DS1307 conmuta internamente entre VCC y VBAT y su hoja de datos muestra la pila conectada directamente a VBAT sin diodo. No es un defecto.</w:t>
            </w:r>
            <w:r>
              <w:t xml:space="preserve"> </w:t>
            </w:r>
            <w:r>
              <w:rPr>
                <w:b/>
                <w:bCs/>
              </w:rPr>
              <w:t xml:space="preserve">Lo que sí hay que verificar es que se monte una pila NO recargable (CR2032)</w:t>
            </w:r>
            <w:r>
              <w:t xml:space="preserve">: el DS1307 no carga la pila, así que una recargable se descargaría sin recuperarse</w:t>
            </w:r>
          </w:p>
        </w:tc>
      </w:tr>
    </w:tbl>
    <w:bookmarkEnd w:id="48"/>
    <w:bookmarkStart w:id="49" w:name="green_circle-bajos--cosméticos"/>
    <w:p>
      <w:pPr>
        <w:pStyle w:val="Heading3"/>
      </w:pPr>
      <w:r>
        <w:t xml:space="preserve">🟢 Bajos / cosméticos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w:t>
            </w:r>
          </w:p>
        </w:tc>
        <w:tc>
          <w:tcPr/>
          <w:p>
            <w:pPr>
              <w:pStyle w:val="Compact"/>
            </w:pPr>
            <w:r>
              <w:t xml:space="preserve">Detalle</w:t>
            </w:r>
          </w:p>
        </w:tc>
      </w:tr>
      <w:tr>
        <w:tc>
          <w:tcPr/>
          <w:p>
            <w:pPr>
              <w:pStyle w:val="Compact"/>
            </w:pPr>
            <w:r>
              <w:rPr>
                <w:b/>
                <w:bCs/>
              </w:rPr>
              <w:t xml:space="preserve">R21</w:t>
            </w:r>
          </w:p>
        </w:tc>
        <w:tc>
          <w:tcPr/>
          <w:p>
            <w:pPr>
              <w:pStyle w:val="Compact"/>
            </w:pPr>
            <w:r>
              <w:t xml:space="preserve">Cristal del RTC rotulado</w:t>
            </w:r>
            <w:r>
              <w:t xml:space="preserve"> </w:t>
            </w:r>
            <w:r>
              <w:rPr>
                <w:rStyle w:val="VerbatimChar"/>
              </w:rPr>
              <w:t xml:space="preserve">37Khz</w:t>
            </w:r>
          </w:p>
        </w:tc>
        <w:tc>
          <w:tcPr/>
          <w:p>
            <w:pPr>
              <w:pStyle w:val="Compact"/>
            </w:pPr>
            <w:r>
              <w:rPr>
                <w:rStyle w:val="VerbatimChar"/>
              </w:rPr>
              <w:t xml:space="preserve">Y2</w:t>
            </w:r>
            <w:r>
              <w:t xml:space="preserve"> </w:t>
            </w:r>
            <w:r>
              <w:t xml:space="preserve">(</w:t>
            </w:r>
            <w:r>
              <w:rPr>
                <w:rStyle w:val="VerbatimChar"/>
              </w:rPr>
              <w:t xml:space="preserve">:8565</w:t>
            </w:r>
            <w:r>
              <w:t xml:space="preserve">)</w:t>
            </w:r>
          </w:p>
        </w:tc>
        <w:tc>
          <w:tcPr/>
          <w:p>
            <w:pPr>
              <w:pStyle w:val="Compact"/>
            </w:pPr>
            <w:r>
              <w:t xml:space="preserve">Debe ser 32,768 kHz, CL 12,5 pF. Error de documentación que se propaga al .xls</w:t>
            </w:r>
          </w:p>
        </w:tc>
      </w:tr>
      <w:tr>
        <w:tc>
          <w:tcPr/>
          <w:p>
            <w:pPr>
              <w:pStyle w:val="Compact"/>
            </w:pPr>
            <w:r>
              <w:rPr>
                <w:b/>
                <w:bCs/>
              </w:rPr>
              <w:t xml:space="preserve">R22</w:t>
            </w:r>
          </w:p>
        </w:tc>
        <w:tc>
          <w:tcPr/>
          <w:p>
            <w:pPr>
              <w:pStyle w:val="Compact"/>
            </w:pPr>
            <w:r>
              <w:t xml:space="preserve">Símbolo</w:t>
            </w:r>
            <w:r>
              <w:t xml:space="preserve"> </w:t>
            </w:r>
            <w:r>
              <w:rPr>
                <w:rStyle w:val="VerbatimChar"/>
              </w:rPr>
              <w:t xml:space="preserve">+3.3V</w:t>
            </w:r>
            <w:r>
              <w:t xml:space="preserve"> </w:t>
            </w:r>
            <w:r>
              <w:t xml:space="preserve">usado para una pila de 3,0 V</w:t>
            </w:r>
          </w:p>
        </w:tc>
        <w:tc>
          <w:tcPr/>
          <w:p>
            <w:pPr>
              <w:pStyle w:val="Compact"/>
            </w:pPr>
            <w:r>
              <w:rPr>
                <w:rStyle w:val="VerbatimChar"/>
              </w:rPr>
              <w:t xml:space="preserve">#PWR0113</w:t>
            </w:r>
            <w:r>
              <w:t xml:space="preserve">, neto</w:t>
            </w:r>
            <w:r>
              <w:t xml:space="preserve"> </w:t>
            </w:r>
            <w:r>
              <w:rPr>
                <w:rStyle w:val="VerbatimChar"/>
              </w:rPr>
              <w:t xml:space="preserve">+3V3</w:t>
            </w:r>
          </w:p>
        </w:tc>
        <w:tc>
          <w:tcPr/>
          <w:p>
            <w:pPr>
              <w:pStyle w:val="Compact"/>
            </w:pPr>
            <w:r>
              <w:t xml:space="preserve">§4.2. Induce a error</w:t>
            </w:r>
          </w:p>
        </w:tc>
      </w:tr>
      <w:tr>
        <w:tc>
          <w:tcPr/>
          <w:p>
            <w:pPr>
              <w:pStyle w:val="Compact"/>
            </w:pPr>
            <w:r>
              <w:rPr>
                <w:b/>
                <w:bCs/>
              </w:rPr>
              <w:t xml:space="preserve">R23</w:t>
            </w:r>
          </w:p>
        </w:tc>
        <w:tc>
          <w:tcPr/>
          <w:p>
            <w:pPr>
              <w:pStyle w:val="Compact"/>
            </w:pPr>
            <w:r>
              <w:rPr>
                <w:rStyle w:val="VerbatimChar"/>
              </w:rPr>
              <w:t xml:space="preserve">J3</w:t>
            </w:r>
            <w:r>
              <w:t xml:space="preserve"> </w:t>
            </w:r>
            <w:r>
              <w:t xml:space="preserve">con</w:t>
            </w:r>
            <w:r>
              <w:t xml:space="preserve"> </w:t>
            </w:r>
            <w:r>
              <w:rPr>
                <w:rStyle w:val="VerbatimChar"/>
              </w:rPr>
              <w:t xml:space="preserve">Value = "FUENTE"</w:t>
            </w:r>
            <w:r>
              <w:t xml:space="preserve"> </w:t>
            </w:r>
            <w:r>
              <w:t xml:space="preserve">en el esquemático pero serigrafía</w:t>
            </w:r>
            <w:r>
              <w:t xml:space="preserve"> </w:t>
            </w:r>
            <w:r>
              <w:rPr>
                <w:rStyle w:val="VerbatimChar"/>
              </w:rPr>
              <w:t xml:space="preserve">CLUSTER</w:t>
            </w:r>
          </w:p>
        </w:tc>
        <w:tc>
          <w:tcPr/>
          <w:p>
            <w:pPr>
              <w:pStyle w:val="Compact"/>
            </w:pPr>
            <w:r>
              <w:rPr>
                <w:rStyle w:val="VerbatimChar"/>
              </w:rPr>
              <w:t xml:space="preserve">J3</w:t>
            </w:r>
            <w:r>
              <w:t xml:space="preserve"> </w:t>
            </w:r>
            <w:r>
              <w:t xml:space="preserve">(</w:t>
            </w:r>
            <w:r>
              <w:rPr>
                <w:rStyle w:val="VerbatimChar"/>
              </w:rPr>
              <w:t xml:space="preserve">:10975</w:t>
            </w:r>
            <w:r>
              <w:t xml:space="preserve">)</w:t>
            </w:r>
          </w:p>
        </w:tc>
        <w:tc>
          <w:tcPr/>
          <w:p>
            <w:pPr>
              <w:pStyle w:val="Compact"/>
            </w:pPr>
            <w:r>
              <w:t xml:space="preserve">Tres nombres para el mismo conector (</w:t>
            </w:r>
            <w:r>
              <w:rPr>
                <w:rStyle w:val="VerbatimChar"/>
              </w:rPr>
              <w:t xml:space="preserve">FUENTE</w:t>
            </w:r>
            <w:r>
              <w:t xml:space="preserve"> </w:t>
            </w:r>
            <w:r>
              <w:t xml:space="preserve">en el esquemático, vacío en el .xls,</w:t>
            </w:r>
            <w:r>
              <w:t xml:space="preserve"> </w:t>
            </w:r>
            <w:r>
              <w:rPr>
                <w:rStyle w:val="VerbatimChar"/>
              </w:rPr>
              <w:t xml:space="preserve">CLUSTER</w:t>
            </w:r>
            <w:r>
              <w:t xml:space="preserve"> </w:t>
            </w:r>
            <w:r>
              <w:t xml:space="preserve">en la placa).</w:t>
            </w:r>
            <w:r>
              <w:t xml:space="preserve"> </w:t>
            </w:r>
            <w:r>
              <w:rPr>
                <w:b/>
                <w:bCs/>
              </w:rPr>
              <w:t xml:space="preserve">Riesgo real de conectar la fuente de 12 V a la salida del cluster</w:t>
            </w:r>
            <w:r>
              <w:t xml:space="preserve">, porque ambos conectores son idénticos (mismo Molex KK-396 de 2 vías, mismo pin 1 = +12 V) y están en el mismo borde de la placa (X = 112,075), separados sólo 52 mm en Y. Si alguien invierte los dos conectores, la fuente entra por</w:t>
            </w:r>
            <w:r>
              <w:t xml:space="preserve"> </w:t>
            </w:r>
            <w:r>
              <w:rPr>
                <w:rStyle w:val="VerbatimChar"/>
              </w:rPr>
              <w:t xml:space="preserve">J3.2</w:t>
            </w:r>
            <w:r>
              <w:t xml:space="preserve"> </w:t>
            </w:r>
            <w:r>
              <w:t xml:space="preserve">al drenador del MOSFET</w:t>
            </w:r>
          </w:p>
        </w:tc>
      </w:tr>
      <w:tr>
        <w:tc>
          <w:tcPr/>
          <w:p>
            <w:pPr>
              <w:pStyle w:val="Compact"/>
            </w:pPr>
            <w:r>
              <w:rPr>
                <w:b/>
                <w:bCs/>
              </w:rPr>
              <w:t xml:space="preserve">R24</w:t>
            </w:r>
          </w:p>
        </w:tc>
        <w:tc>
          <w:tcPr/>
          <w:p>
            <w:pPr>
              <w:pStyle w:val="Compact"/>
            </w:pPr>
            <w:r>
              <w:t xml:space="preserve">Serigrafía con</w:t>
            </w:r>
            <w:r>
              <w:t xml:space="preserve"> </w:t>
            </w:r>
            <w:r>
              <w:rPr>
                <w:rStyle w:val="VerbatimChar"/>
              </w:rPr>
              <w:t xml:space="preserve">\n</w:t>
            </w:r>
            <w:r>
              <w:t xml:space="preserve"> </w:t>
            </w:r>
            <w:r>
              <w:t xml:space="preserve">literales</w:t>
            </w:r>
          </w:p>
        </w:tc>
        <w:tc>
          <w:tcPr/>
          <w:p>
            <w:pPr>
              <w:pStyle w:val="Compact"/>
            </w:pPr>
            <w:r>
              <w:rPr>
                <w:rStyle w:val="VerbatimChar"/>
              </w:rPr>
              <w:t xml:space="preserve">gr_text</w:t>
            </w:r>
            <w:r>
              <w:t xml:space="preserve"> </w:t>
            </w:r>
            <w:r>
              <w:t xml:space="preserve">en</w:t>
            </w:r>
            <w:r>
              <w:t xml:space="preserve"> </w:t>
            </w:r>
            <w:r>
              <w:rPr>
                <w:rStyle w:val="VerbatimChar"/>
              </w:rPr>
              <w:t xml:space="preserve">F.SilkS</w:t>
            </w:r>
            <w:r>
              <w:t xml:space="preserve"> </w:t>
            </w:r>
            <w:r>
              <w:rPr>
                <w:rStyle w:val="VerbatimChar"/>
              </w:rPr>
              <w:t xml:space="preserve">(111,35 · 109,25)</w:t>
            </w:r>
            <w:r>
              <w:t xml:space="preserve"> </w:t>
            </w:r>
            <w:r>
              <w:t xml:space="preserve">y en</w:t>
            </w:r>
            <w:r>
              <w:t xml:space="preserve"> </w:t>
            </w:r>
            <w:r>
              <w:rPr>
                <w:rStyle w:val="VerbatimChar"/>
              </w:rPr>
              <w:t xml:space="preserve">B.Paste</w:t>
            </w:r>
            <w:r>
              <w:t xml:space="preserve"> </w:t>
            </w:r>
            <w:r>
              <w:rPr>
                <w:rStyle w:val="VerbatimChar"/>
              </w:rPr>
              <w:t xml:space="preserve">(166,35 · 119,35)</w:t>
            </w:r>
          </w:p>
        </w:tc>
        <w:tc>
          <w:tcPr/>
          <w:p>
            <w:pPr>
              <w:pStyle w:val="Compact"/>
            </w:pPr>
            <w:r>
              <w:t xml:space="preserve">Se serigrafiará</w:t>
            </w:r>
            <w:r>
              <w:t xml:space="preserve"> </w:t>
            </w:r>
            <w:r>
              <w:rPr>
                <w:rStyle w:val="VerbatimChar"/>
              </w:rPr>
              <w:t xml:space="preserve">IT VIAL SASnitvial.comn 22-10-22</w:t>
            </w:r>
          </w:p>
        </w:tc>
      </w:tr>
      <w:tr>
        <w:tc>
          <w:tcPr/>
          <w:p>
            <w:pPr>
              <w:pStyle w:val="Compact"/>
            </w:pPr>
            <w:r>
              <w:rPr>
                <w:b/>
                <w:bCs/>
              </w:rPr>
              <w:t xml:space="preserve">R25</w:t>
            </w:r>
          </w:p>
        </w:tc>
        <w:tc>
          <w:tcPr/>
          <w:p>
            <w:pPr>
              <w:pStyle w:val="Compact"/>
            </w:pPr>
            <w:r>
              <w:t xml:space="preserve">Texto en la capa</w:t>
            </w:r>
            <w:r>
              <w:t xml:space="preserve"> </w:t>
            </w:r>
            <w:r>
              <w:rPr>
                <w:rStyle w:val="VerbatimChar"/>
              </w:rPr>
              <w:t xml:space="preserve">B.Paste</w:t>
            </w:r>
          </w:p>
        </w:tc>
        <w:tc>
          <w:tcPr/>
          <w:p>
            <w:pPr>
              <w:pStyle w:val="Compact"/>
            </w:pPr>
            <w:r>
              <w:rPr>
                <w:rStyle w:val="VerbatimChar"/>
              </w:rPr>
              <w:t xml:space="preserve">(166,35 · 119,35)</w:t>
            </w:r>
          </w:p>
        </w:tc>
        <w:tc>
          <w:tcPr/>
          <w:p>
            <w:pPr>
              <w:pStyle w:val="Compact"/>
            </w:pPr>
            <w:r>
              <w:t xml:space="preserve">§9.7 punto 1. Contamina el stencil</w:t>
            </w:r>
          </w:p>
        </w:tc>
      </w:tr>
      <w:tr>
        <w:tc>
          <w:tcPr/>
          <w:p>
            <w:pPr>
              <w:pStyle w:val="Compact"/>
            </w:pPr>
            <w:r>
              <w:rPr>
                <w:b/>
                <w:bCs/>
              </w:rPr>
              <w:t xml:space="preserve">R26</w:t>
            </w:r>
          </w:p>
        </w:tc>
        <w:tc>
          <w:tcPr/>
          <w:p>
            <w:pPr>
              <w:pStyle w:val="Compact"/>
            </w:pPr>
            <w:r>
              <w:rPr>
                <w:rStyle w:val="VerbatimChar"/>
              </w:rPr>
              <w:t xml:space="preserve">STATE</w:t>
            </w:r>
            <w:r>
              <w:t xml:space="preserve"> </w:t>
            </w:r>
            <w:r>
              <w:t xml:space="preserve">y</w:t>
            </w:r>
            <w:r>
              <w:t xml:space="preserve"> </w:t>
            </w:r>
            <w:r>
              <w:rPr>
                <w:rStyle w:val="VerbatimChar"/>
              </w:rPr>
              <w:t xml:space="preserve">EN</w:t>
            </w:r>
            <w:r>
              <w:t xml:space="preserve"> </w:t>
            </w:r>
            <w:r>
              <w:t xml:space="preserve">del HC-06 sin conectar</w:t>
            </w:r>
          </w:p>
        </w:tc>
        <w:tc>
          <w:tcPr/>
          <w:p>
            <w:pPr>
              <w:pStyle w:val="Compact"/>
            </w:pPr>
            <w:r>
              <w:rPr>
                <w:rStyle w:val="VerbatimChar"/>
              </w:rPr>
              <w:t xml:space="preserve">U2.1</w:t>
            </w:r>
            <w:r>
              <w:t xml:space="preserve">,</w:t>
            </w:r>
            <w:r>
              <w:t xml:space="preserve"> </w:t>
            </w:r>
            <w:r>
              <w:rPr>
                <w:rStyle w:val="VerbatimChar"/>
              </w:rPr>
              <w:t xml:space="preserve">U2.6</w:t>
            </w:r>
          </w:p>
        </w:tc>
        <w:tc>
          <w:tcPr/>
          <w:p>
            <w:pPr>
              <w:pStyle w:val="Compact"/>
            </w:pPr>
            <w:r>
              <w:t xml:space="preserve">Sin</w:t>
            </w:r>
            <w:r>
              <w:t xml:space="preserve"> </w:t>
            </w:r>
            <w:r>
              <w:rPr>
                <w:rStyle w:val="VerbatimChar"/>
              </w:rPr>
              <w:t xml:space="preserve">STATE</w:t>
            </w:r>
            <w:r>
              <w:t xml:space="preserve"> </w:t>
            </w:r>
            <w:r>
              <w:t xml:space="preserve">el firmware no sabe si hay alguien conectado por Bluetooth (tendría que deducirlo del tráfico). Sin</w:t>
            </w:r>
            <w:r>
              <w:t xml:space="preserve"> </w:t>
            </w:r>
            <w:r>
              <w:rPr>
                <w:rStyle w:val="VerbatimChar"/>
              </w:rPr>
              <w:t xml:space="preserve">EN</w:t>
            </w:r>
            <w:r>
              <w:t xml:space="preserve">/</w:t>
            </w:r>
            <w:r>
              <w:rPr>
                <w:rStyle w:val="VerbatimChar"/>
              </w:rPr>
              <w:t xml:space="preserve">KEY</w:t>
            </w:r>
            <w:r>
              <w:t xml:space="preserve"> </w:t>
            </w:r>
            <w:r>
              <w:t xml:space="preserve">no se puede forzar el modo AT ni reiniciar el módulo por software. Son dos pines gratis en el PIC (hay 7 libres)</w:t>
            </w:r>
          </w:p>
        </w:tc>
      </w:tr>
      <w:tr>
        <w:tc>
          <w:tcPr/>
          <w:p>
            <w:pPr>
              <w:pStyle w:val="Compact"/>
            </w:pPr>
            <w:r>
              <w:rPr>
                <w:b/>
                <w:bCs/>
              </w:rPr>
              <w:t xml:space="preserve">R27</w:t>
            </w:r>
          </w:p>
        </w:tc>
        <w:tc>
          <w:tcPr/>
          <w:p>
            <w:pPr>
              <w:pStyle w:val="Compact"/>
            </w:pPr>
            <w:r>
              <w:rPr>
                <w:rStyle w:val="VerbatimChar"/>
              </w:rPr>
              <w:t xml:space="preserve">SQW/OUT</w:t>
            </w:r>
            <w:r>
              <w:t xml:space="preserve"> </w:t>
            </w:r>
            <w:r>
              <w:t xml:space="preserve">del DS1307 sin conectar</w:t>
            </w:r>
          </w:p>
        </w:tc>
        <w:tc>
          <w:tcPr/>
          <w:p>
            <w:pPr>
              <w:pStyle w:val="Compact"/>
            </w:pPr>
            <w:r>
              <w:rPr>
                <w:rStyle w:val="VerbatimChar"/>
              </w:rPr>
              <w:t xml:space="preserve">U4.7</w:t>
            </w:r>
          </w:p>
        </w:tc>
        <w:tc>
          <w:tcPr/>
          <w:p>
            <w:pPr>
              <w:pStyle w:val="Compact"/>
            </w:pPr>
            <w:r>
              <w:t xml:space="preserve">No hay tic de 1 Hz por hardware. El firmware sondea por I²C, lo cual funciona, pero pierde la posibilidad de una base de tiempo precisa por interrupción</w:t>
            </w:r>
          </w:p>
        </w:tc>
      </w:tr>
      <w:tr>
        <w:tc>
          <w:tcPr/>
          <w:p>
            <w:pPr>
              <w:pStyle w:val="Compact"/>
            </w:pPr>
            <w:r>
              <w:rPr>
                <w:b/>
                <w:bCs/>
              </w:rPr>
              <w:t xml:space="preserve">R28</w:t>
            </w:r>
          </w:p>
        </w:tc>
        <w:tc>
          <w:tcPr/>
          <w:p>
            <w:pPr>
              <w:pStyle w:val="Compact"/>
            </w:pPr>
            <w:r>
              <w:t xml:space="preserve">9 islas de cobre huérfanas en el plano</w:t>
            </w:r>
            <w:r>
              <w:t xml:space="preserve"> </w:t>
            </w:r>
            <w:r>
              <w:rPr>
                <w:rStyle w:val="VerbatimChar"/>
              </w:rPr>
              <w:t xml:space="preserve">GND</w:t>
            </w:r>
          </w:p>
        </w:tc>
        <w:tc>
          <w:tcPr/>
          <w:p>
            <w:pPr>
              <w:pStyle w:val="Compact"/>
            </w:pPr>
            <w:r>
              <w:t xml:space="preserve">158 mm² en total</w:t>
            </w:r>
          </w:p>
        </w:tc>
        <w:tc>
          <w:tcPr/>
          <w:p>
            <w:pPr>
              <w:pStyle w:val="Compact"/>
            </w:pPr>
            <w:r>
              <w:t xml:space="preserve">§9.5. Cobre potencialmente flotante. Revisar en KiCad con "islas huérfanas: eliminar"</w:t>
            </w:r>
          </w:p>
        </w:tc>
      </w:tr>
      <w:tr>
        <w:tc>
          <w:tcPr/>
          <w:p>
            <w:pPr>
              <w:pStyle w:val="Compact"/>
            </w:pPr>
            <w:r>
              <w:rPr>
                <w:b/>
                <w:bCs/>
              </w:rPr>
              <w:t xml:space="preserve">R29</w:t>
            </w:r>
          </w:p>
        </w:tc>
        <w:tc>
          <w:tcPr/>
          <w:p>
            <w:pPr>
              <w:pStyle w:val="Compact"/>
            </w:pPr>
            <w:r>
              <w:rPr>
                <w:rStyle w:val="VerbatimChar"/>
              </w:rPr>
              <w:t xml:space="preserve">D2</w:t>
            </w:r>
            <w:r>
              <w:t xml:space="preserve"> </w:t>
            </w:r>
            <w:r>
              <w:t xml:space="preserve">(1N4007) usado como diodo de señal</w:t>
            </w:r>
          </w:p>
        </w:tc>
        <w:tc>
          <w:tcPr/>
          <w:p>
            <w:pPr>
              <w:pStyle w:val="Compact"/>
            </w:pPr>
            <w:r>
              <w:rPr>
                <w:rStyle w:val="VerbatimChar"/>
              </w:rPr>
              <w:t xml:space="preserve">D2</w:t>
            </w:r>
            <w:r>
              <w:t xml:space="preserve"> </w:t>
            </w:r>
            <w:r>
              <w:t xml:space="preserve">(</w:t>
            </w:r>
            <w:r>
              <w:rPr>
                <w:rStyle w:val="VerbatimChar"/>
              </w:rPr>
              <w:t xml:space="preserve">:10566</w:t>
            </w:r>
            <w:r>
              <w:t xml:space="preserve">)</w:t>
            </w:r>
          </w:p>
        </w:tc>
        <w:tc>
          <w:tcPr/>
          <w:p>
            <w:pPr>
              <w:pStyle w:val="Compact"/>
            </w:pPr>
            <w:r>
              <w:t xml:space="preserve">Un rectificador de 1000 V/1 A en DO-41 para desacoplar un pulsador. Funciona, pero es un componente sobredimensionado y caro en un circuito donde bastaría un 1N4148 SMD</w:t>
            </w:r>
          </w:p>
        </w:tc>
      </w:tr>
      <w:tr>
        <w:tc>
          <w:tcPr/>
          <w:p>
            <w:pPr>
              <w:pStyle w:val="Compact"/>
            </w:pPr>
            <w:r>
              <w:rPr>
                <w:b/>
                <w:bCs/>
              </w:rPr>
              <w:t xml:space="preserve">R30</w:t>
            </w:r>
          </w:p>
        </w:tc>
        <w:tc>
          <w:tcPr/>
          <w:p>
            <w:pPr>
              <w:pStyle w:val="Compact"/>
            </w:pPr>
            <w:r>
              <w:rPr>
                <w:rStyle w:val="VerbatimChar"/>
              </w:rPr>
              <w:t xml:space="preserve">R16</w:t>
            </w:r>
            <w:r>
              <w:t xml:space="preserve"> </w:t>
            </w:r>
            <w:r>
              <w:t xml:space="preserve">= 0 Ω 2010 en el camino de potencia</w:t>
            </w:r>
          </w:p>
        </w:tc>
        <w:tc>
          <w:tcPr/>
          <w:p>
            <w:pPr>
              <w:pStyle w:val="Compact"/>
            </w:pPr>
            <w:r>
              <w:rPr>
                <w:rStyle w:val="VerbatimChar"/>
              </w:rPr>
              <w:t xml:space="preserve">R16</w:t>
            </w:r>
            <w:r>
              <w:t xml:space="preserve"> </w:t>
            </w:r>
            <w:r>
              <w:t xml:space="preserve">(</w:t>
            </w:r>
            <w:r>
              <w:rPr>
                <w:rStyle w:val="VerbatimChar"/>
              </w:rPr>
              <w:t xml:space="preserve">:9302</w:t>
            </w:r>
            <w:r>
              <w:t xml:space="preserve">)</w:t>
            </w:r>
          </w:p>
        </w:tc>
        <w:tc>
          <w:tcPr/>
          <w:p>
            <w:pPr>
              <w:pStyle w:val="Compact"/>
            </w:pPr>
            <w:r>
              <w:t xml:space="preserve">§8.3. Es el eslabón más débil del camino de corriente (≈2 A). Si es un puente de depuración, sustituirlo por cobre; si es un punto de medida de corriente, documentarlo</w:t>
            </w:r>
          </w:p>
        </w:tc>
      </w:tr>
    </w:tbl>
    <w:p>
      <w:r>
        <w:pict>
          <v:rect style="width:0;height:1.5pt" o:hralign="center" o:hrstd="t" o:hr="t"/>
        </w:pict>
      </w:r>
    </w:p>
    <w:bookmarkEnd w:id="49"/>
    <w:bookmarkEnd w:id="50"/>
    <w:bookmarkStart w:id="54" w:name="Xc4f97271832bc26c61d0827fb4760f9660d4e1e"/>
    <w:p>
      <w:pPr>
        <w:pStyle w:val="Heading2"/>
      </w:pPr>
      <w:r>
        <w:t xml:space="preserve">11. Fabricación</w:t>
      </w:r>
    </w:p>
    <w:bookmarkStart w:id="51" w:name="Xef556de099d34cbd183ed988211897f77e8fc3f"/>
    <w:p>
      <w:pPr>
        <w:pStyle w:val="Heading3"/>
      </w:pPr>
      <w:r>
        <w:t xml:space="preserve">11.1 Qué hay en</w:t>
      </w:r>
      <w:r>
        <w:t xml:space="preserve"> </w:t>
      </w:r>
      <w:r>
        <w:rPr>
          <w:rStyle w:val="VerbatimChar"/>
        </w:rPr>
        <w:t xml:space="preserve">gerbers_baliza\</w:t>
      </w:r>
    </w:p>
    <w:p>
      <w:pPr>
        <w:pStyle w:val="FirstParagraph"/>
      </w:pPr>
      <w:r>
        <w:t xml:space="preserve">12 ficheros generados por KiCad 8.0.1 el</w:t>
      </w:r>
      <w:r>
        <w:t xml:space="preserve"> </w:t>
      </w:r>
      <w:r>
        <w:rPr>
          <w:b/>
          <w:bCs/>
        </w:rPr>
        <w:t xml:space="preserve">2025-06-24 15:43:58 −05:00</w:t>
      </w:r>
      <w:r>
        <w:t xml:space="preserve">, más el</w:t>
      </w:r>
      <w:r>
        <w:t xml:space="preserve"> </w:t>
      </w:r>
      <w:r>
        <w:rPr>
          <w:rStyle w:val="VerbatimChar"/>
        </w:rPr>
        <w:t xml:space="preserve">.rar</w:t>
      </w:r>
      <w:r>
        <w:t xml:space="preserve"> </w:t>
      </w:r>
      <w:r>
        <w:t xml:space="preserve">con los mismos 12. Ver la tabla completa en §9.7.</w:t>
      </w:r>
    </w:p>
    <w:bookmarkEnd w:id="51"/>
    <w:bookmarkStart w:id="52" w:name="X651f60354303b988aeda305ef61143a84bbfe5f"/>
    <w:p>
      <w:pPr>
        <w:pStyle w:val="Heading3"/>
      </w:pPr>
      <w:r>
        <w:t xml:space="preserve">11.2 El fichero</w:t>
      </w:r>
      <w:r>
        <w:t xml:space="preserve"> </w:t>
      </w:r>
      <w:r>
        <w:rPr>
          <w:rStyle w:val="VerbatimChar"/>
        </w:rPr>
        <w:t xml:space="preserve">.gbrjob</w:t>
      </w:r>
    </w:p>
    <w:p>
      <w:pPr>
        <w:pStyle w:val="FirstParagraph"/>
      </w:pPr>
      <w:r>
        <w:rPr>
          <w:rStyle w:val="VerbatimChar"/>
        </w:rPr>
        <w:t xml:space="preserve">balizaSR30-job.gbrjob</w:t>
      </w:r>
      <w:r>
        <w:t xml:space="preserve"> </w:t>
      </w:r>
      <w:r>
        <w:t xml:space="preserve">es el fichero de trabajo Gerber X2/RS-274X que describe el conjunto al fabricante:</w:t>
      </w:r>
    </w:p>
    <w:p>
      <w:pPr>
        <w:pStyle w:val="SourceCode"/>
      </w:pPr>
      <w:r>
        <w:rPr>
          <w:rStyle w:val="StringTok"/>
        </w:rPr>
        <w:t xml:space="preserve">"GeneralSpecs"</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"balizaSR30"</w:t>
      </w:r>
      <w:r>
        <w:rPr>
          <w:rStyle w:val="FunctionTok"/>
        </w:rPr>
        <w:t xml:space="preserve">,</w:t>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"rev?"</w:t>
      </w:r>
      <w:r>
        <w:rPr>
          <w:rStyle w:val="NormalTok"/>
        </w:rPr>
        <w:t xml:space="preserve"> </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77.1</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90.1</w:t>
      </w:r>
      <w:r>
        <w:rPr>
          <w:rStyle w:val="NormalTok"/>
        </w:rPr>
        <w:t xml:space="preserve"> </w:t>
      </w:r>
      <w:r>
        <w:rPr>
          <w:rStyle w:val="FunctionTok"/>
        </w:rPr>
        <w:t xml:space="preserve">},</w:t>
      </w:r>
      <w:r>
        <w:br/>
      </w:r>
      <w:r>
        <w:rPr>
          <w:rStyle w:val="NormalTok"/>
        </w:rPr>
        <w:t xml:space="preserve">                  </w:t>
      </w:r>
      <w:r>
        <w:rPr>
          <w:rStyle w:val="DataTypeTok"/>
        </w:rPr>
        <w:t xml:space="preserve">"LayerNumber"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"BoardThickness"</w:t>
      </w:r>
      <w:r>
        <w:rPr>
          <w:rStyle w:val="FunctionTok"/>
        </w:rPr>
        <w:t xml:space="preserve">:</w:t>
      </w:r>
      <w:r>
        <w:rPr>
          <w:rStyle w:val="NormalTok"/>
        </w:rPr>
        <w:t xml:space="preserve"> </w:t>
      </w:r>
      <w:r>
        <w:rPr>
          <w:rStyle w:val="FloatTok"/>
        </w:rPr>
        <w:t xml:space="preserve">1.6</w:t>
      </w:r>
      <w:r>
        <w:rPr>
          <w:rStyle w:val="FunctionTok"/>
        </w:rPr>
        <w:t xml:space="preserve">,</w:t>
      </w:r>
      <w:r>
        <w:rPr>
          <w:rStyle w:val="NormalTok"/>
        </w:rPr>
        <w:t xml:space="preserve"> </w:t>
      </w:r>
      <w:r>
        <w:rPr>
          <w:rStyle w:val="DataTypeTok"/>
        </w:rPr>
        <w:t xml:space="preserve">"Finish"</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r>
        <w:br/>
      </w:r>
      <w:r>
        <w:rPr>
          <w:rStyle w:val="StringTok"/>
        </w:rPr>
        <w:t xml:space="preserve">"DesignRules"</w:t>
      </w:r>
      <w:r>
        <w:rPr>
          <w:rStyle w:val="Error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"Layers"</w:t>
      </w:r>
      <w:r>
        <w:rPr>
          <w:rStyle w:val="FunctionTok"/>
        </w:rPr>
        <w:t xml:space="preserve">:</w:t>
      </w:r>
      <w:r>
        <w:rPr>
          <w:rStyle w:val="NormalTok"/>
        </w:rPr>
        <w:t xml:space="preserve"> </w:t>
      </w:r>
      <w:r>
        <w:rPr>
          <w:rStyle w:val="StringTok"/>
        </w:rPr>
        <w:t xml:space="preserve">"Outer"</w:t>
      </w:r>
      <w:r>
        <w:rPr>
          <w:rStyle w:val="FunctionTok"/>
        </w:rPr>
        <w:t xml:space="preserve">,</w:t>
      </w:r>
      <w:r>
        <w:rPr>
          <w:rStyle w:val="NormalTok"/>
        </w:rPr>
        <w:t xml:space="preserve"> </w:t>
      </w:r>
      <w:r>
        <w:rPr>
          <w:rStyle w:val="DataTypeTok"/>
        </w:rPr>
        <w:t xml:space="preserve">"PadToPad"</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"PadToTrack"</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"TrackToTrack"</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"MinLineWidth"</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"TrackToRegion"</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"RegionToRegion"</w:t>
      </w:r>
      <w:r>
        <w:rPr>
          <w:rStyle w:val="FunctionTok"/>
        </w:rPr>
        <w:t xml:space="preserve">:</w:t>
      </w:r>
      <w:r>
        <w:rPr>
          <w:rStyle w:val="NormalTok"/>
        </w:rPr>
        <w:t xml:space="preserve"> </w:t>
      </w:r>
      <w:r>
        <w:rPr>
          <w:rStyle w:val="FloatTok"/>
        </w:rPr>
        <w:t xml:space="preserve">1.2</w:t>
      </w:r>
      <w:r>
        <w:rPr>
          <w:rStyle w:val="NormalTok"/>
        </w:rPr>
        <w:t xml:space="preserve"> </w:t>
      </w:r>
      <w:r>
        <w:rPr>
          <w:rStyle w:val="FunctionTok"/>
        </w:rPr>
        <w:t xml:space="preserve">}</w:t>
      </w:r>
      <w:r>
        <w:rPr>
          <w:rStyle w:val="OtherTok"/>
        </w:rPr>
        <w:t xml:space="preserve">]</w:t>
      </w:r>
    </w:p>
    <w:p>
      <w:pPr>
        <w:pStyle w:val="FirstParagraph"/>
      </w:pPr>
      <w:r>
        <w:t xml:space="preserve">Declara correctamente los 9 ficheros gerber con su</w:t>
      </w:r>
      <w:r>
        <w:t xml:space="preserve"> </w:t>
      </w:r>
      <w:r>
        <w:rPr>
          <w:rStyle w:val="VerbatimChar"/>
        </w:rPr>
        <w:t xml:space="preserve">FileFunction</w:t>
      </w:r>
      <w:r>
        <w:t xml:space="preserve"> </w:t>
      </w:r>
      <w:r>
        <w:t xml:space="preserve">(Copper L1 Top / Copper L2 Bot / SolderPaste / Legend / SolderMask / Profile) y el apilado completo con espesores.</w:t>
      </w:r>
      <w:r>
        <w:t xml:space="preserve"> </w:t>
      </w:r>
      <w:r>
        <w:rPr>
          <w:b/>
          <w:bCs/>
        </w:rPr>
        <w:t xml:space="preserve">Nota:</w:t>
      </w:r>
      <w:r>
        <w:t xml:space="preserve"> </w:t>
      </w:r>
      <w:r>
        <w:t xml:space="preserve">los ficheros de taladro (</w:t>
      </w:r>
      <w:r>
        <w:rPr>
          <w:rStyle w:val="VerbatimChar"/>
        </w:rPr>
        <w:t xml:space="preserve">.drl</w:t>
      </w:r>
      <w:r>
        <w:t xml:space="preserve">) no aparecen en</w:t>
      </w:r>
      <w:r>
        <w:t xml:space="preserve"> </w:t>
      </w:r>
      <w:r>
        <w:rPr>
          <w:rStyle w:val="VerbatimChar"/>
        </w:rPr>
        <w:t xml:space="preserve">FilesAttributes</w:t>
      </w:r>
      <w:r>
        <w:t xml:space="preserve"> </w:t>
      </w:r>
      <w:r>
        <w:t xml:space="preserve">— es el comportamiento normal de KiCad, pero hay que asegurarse de subir los dos</w:t>
      </w:r>
      <w:r>
        <w:t xml:space="preserve"> </w:t>
      </w:r>
      <w:r>
        <w:rPr>
          <w:rStyle w:val="VerbatimChar"/>
        </w:rPr>
        <w:t xml:space="preserve">.drl</w:t>
      </w:r>
      <w:r>
        <w:t xml:space="preserve"> </w:t>
      </w:r>
      <w:r>
        <w:t xml:space="preserve">junto con el resto.</w:t>
      </w:r>
    </w:p>
    <w:bookmarkEnd w:id="52"/>
    <w:bookmarkStart w:id="53" w:name="Xfa473042f7c24d2b152fd3ba0d49858877f764c"/>
    <w:p>
      <w:pPr>
        <w:pStyle w:val="Heading3"/>
      </w:pPr>
      <w:r>
        <w:t xml:space="preserve">11.3 Qué haría falta para mandarla a fabricar HOY, tal cual</w:t>
      </w:r>
    </w:p>
    <w:p>
      <w:pPr>
        <w:pStyle w:val="FirstParagraph"/>
      </w:pPr>
      <w:r>
        <w:rPr>
          <w:b/>
          <w:bCs/>
        </w:rPr>
        <w:t xml:space="preserve">La placa desnuda se puede fabricar hoy mismo sin tocar nada.</w:t>
      </w:r>
      <w:r>
        <w:t xml:space="preserve"> </w:t>
      </w:r>
      <w:r>
        <w:t xml:space="preserve">El juego está completo y las reglas (0,2 mm de aislamiento, 0,6 mm de pista mínima, taladro mínimo 0,5 mm, 2 capas, 1,6 mm) están dentro de las capacidades estándar y sin recargo de cualquier fabricante.</w:t>
      </w:r>
    </w:p>
    <w:p>
      <w:pPr>
        <w:pStyle w:val="BodyText"/>
      </w:pPr>
      <w:r>
        <w:t xml:space="preserve">Especificación a dar al fabricante (no está en los ficheros, hay que decidirla):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a especificar</w:t>
            </w:r>
          </w:p>
        </w:tc>
        <w:tc>
          <w:tcPr/>
          <w:p>
            <w:pPr>
              <w:pStyle w:val="Compact"/>
            </w:pPr>
            <w:r>
              <w:t xml:space="preserve">Estado en el fichero</w:t>
            </w:r>
          </w:p>
        </w:tc>
      </w:tr>
      <w:tr>
        <w:tc>
          <w:tcPr/>
          <w:p>
            <w:pPr>
              <w:pStyle w:val="Compact"/>
            </w:pPr>
            <w:r>
              <w:t xml:space="preserve">Capas</w:t>
            </w:r>
          </w:p>
        </w:tc>
        <w:tc>
          <w:tcPr/>
          <w:p>
            <w:pPr>
              <w:pStyle w:val="Compact"/>
            </w:pPr>
            <w:r>
              <w:t xml:space="preserve">2</w:t>
            </w:r>
          </w:p>
        </w:tc>
        <w:tc>
          <w:tcPr/>
          <w:p>
            <w:pPr>
              <w:pStyle w:val="Compact"/>
            </w:pPr>
            <w:r>
              <w:t xml:space="preserve">✅ declarado</w:t>
            </w:r>
          </w:p>
        </w:tc>
      </w:tr>
      <w:tr>
        <w:tc>
          <w:tcPr/>
          <w:p>
            <w:pPr>
              <w:pStyle w:val="Compact"/>
            </w:pPr>
            <w:r>
              <w:t xml:space="preserve">Dimensiones</w:t>
            </w:r>
          </w:p>
        </w:tc>
        <w:tc>
          <w:tcPr/>
          <w:p>
            <w:pPr>
              <w:pStyle w:val="Compact"/>
            </w:pPr>
            <w:r>
              <w:t xml:space="preserve">77,0 × 90,0 mm</w:t>
            </w:r>
          </w:p>
        </w:tc>
        <w:tc>
          <w:tcPr/>
          <w:p>
            <w:pPr>
              <w:pStyle w:val="Compact"/>
            </w:pPr>
            <w:r>
              <w:t xml:space="preserve">✅ en</w:t>
            </w:r>
            <w:r>
              <w:t xml:space="preserve"> </w:t>
            </w:r>
            <w:r>
              <w:rPr>
                <w:rStyle w:val="VerbatimChar"/>
              </w:rPr>
              <w:t xml:space="preserve">Edge_Cuts</w:t>
            </w:r>
          </w:p>
        </w:tc>
      </w:tr>
      <w:tr>
        <w:tc>
          <w:tcPr/>
          <w:p>
            <w:pPr>
              <w:pStyle w:val="Compact"/>
            </w:pPr>
            <w:r>
              <w:t xml:space="preserve">Espesor</w:t>
            </w:r>
          </w:p>
        </w:tc>
        <w:tc>
          <w:tcPr/>
          <w:p>
            <w:pPr>
              <w:pStyle w:val="Compact"/>
            </w:pPr>
            <w:r>
              <w:t xml:space="preserve">1,6 mm</w:t>
            </w:r>
          </w:p>
        </w:tc>
        <w:tc>
          <w:tcPr/>
          <w:p>
            <w:pPr>
              <w:pStyle w:val="Compact"/>
            </w:pPr>
            <w:r>
              <w:t xml:space="preserve">✅ declarado</w:t>
            </w:r>
          </w:p>
        </w:tc>
      </w:tr>
      <w:tr>
        <w:tc>
          <w:tcPr/>
          <w:p>
            <w:pPr>
              <w:pStyle w:val="Compact"/>
            </w:pPr>
            <w:r>
              <w:t xml:space="preserve">Material</w:t>
            </w:r>
          </w:p>
        </w:tc>
        <w:tc>
          <w:tcPr/>
          <w:p>
            <w:pPr>
              <w:pStyle w:val="Compact"/>
            </w:pPr>
            <w:r>
              <w:t xml:space="preserve">FR-4, Tg estándar</w:t>
            </w:r>
          </w:p>
        </w:tc>
        <w:tc>
          <w:tcPr/>
          <w:p>
            <w:pPr>
              <w:pStyle w:val="Compact"/>
            </w:pPr>
            <w:r>
              <w:t xml:space="preserve">✅ en el apilado</w:t>
            </w:r>
          </w:p>
        </w:tc>
      </w:tr>
      <w:tr>
        <w:tc>
          <w:tcPr/>
          <w:p>
            <w:pPr>
              <w:pStyle w:val="Compact"/>
            </w:pPr>
            <w:r>
              <w:t xml:space="preserve">Cobre</w:t>
            </w:r>
          </w:p>
        </w:tc>
        <w:tc>
          <w:tcPr/>
          <w:p>
            <w:pPr>
              <w:pStyle w:val="Compact"/>
            </w:pPr>
            <w:r>
              <w:t xml:space="preserve">35 µm (1 oz) ambas caras</w:t>
            </w:r>
          </w:p>
        </w:tc>
        <w:tc>
          <w:tcPr/>
          <w:p>
            <w:pPr>
              <w:pStyle w:val="Compact"/>
            </w:pPr>
            <w:r>
              <w:t xml:space="preserve">✅ en el apilado</w:t>
            </w:r>
          </w:p>
        </w:tc>
      </w:tr>
      <w:tr>
        <w:tc>
          <w:tcPr/>
          <w:p>
            <w:pPr>
              <w:pStyle w:val="Compact"/>
            </w:pPr>
            <w:r>
              <w:rPr>
                <w:b/>
                <w:bCs/>
              </w:rPr>
              <w:t xml:space="preserve">Acabado superficial</w:t>
            </w:r>
          </w:p>
        </w:tc>
        <w:tc>
          <w:tcPr/>
          <w:p>
            <w:pPr>
              <w:pStyle w:val="Compact"/>
            </w:pPr>
            <w:r>
              <w:rPr>
                <w:b/>
                <w:bCs/>
              </w:rPr>
              <w:t xml:space="preserve">⚠ HAY QUE ELEGIRLO</w:t>
            </w:r>
            <w:r>
              <w:t xml:space="preserve"> </w:t>
            </w:r>
            <w:r>
              <w:t xml:space="preserve">—</w:t>
            </w:r>
            <w:r>
              <w:t xml:space="preserve"> </w:t>
            </w:r>
            <w:r>
              <w:rPr>
                <w:rStyle w:val="VerbatimChar"/>
              </w:rPr>
              <w:t xml:space="preserve">"Finish": "None"</w:t>
            </w:r>
            <w:r>
              <w:t xml:space="preserve">. HASL sin plomo o ENIG</w:t>
            </w:r>
          </w:p>
        </w:tc>
        <w:tc>
          <w:tcPr/>
          <w:p>
            <w:pPr>
              <w:pStyle w:val="Compact"/>
            </w:pPr>
            <w:r>
              <w:t xml:space="preserve">❌ no especificado</w:t>
            </w:r>
          </w:p>
        </w:tc>
      </w:tr>
      <w:tr>
        <w:tc>
          <w:tcPr/>
          <w:p>
            <w:pPr>
              <w:pStyle w:val="Compact"/>
            </w:pPr>
            <w:r>
              <w:rPr>
                <w:b/>
                <w:bCs/>
              </w:rPr>
              <w:t xml:space="preserve">Color de máscara y serigrafía</w:t>
            </w:r>
          </w:p>
        </w:tc>
        <w:tc>
          <w:tcPr/>
          <w:p>
            <w:pPr>
              <w:pStyle w:val="Compact"/>
            </w:pPr>
            <w:r>
              <w:t xml:space="preserve">⚠ hay que elegirlo (no está en los ficheros)</w:t>
            </w:r>
          </w:p>
        </w:tc>
        <w:tc>
          <w:tcPr/>
          <w:p>
            <w:pPr>
              <w:pStyle w:val="Compact"/>
            </w:pPr>
            <w:r>
              <w:t xml:space="preserve">❌ no especificado</w:t>
            </w:r>
          </w:p>
        </w:tc>
      </w:tr>
      <w:tr>
        <w:tc>
          <w:tcPr/>
          <w:p>
            <w:pPr>
              <w:pStyle w:val="Compact"/>
            </w:pPr>
            <w:r>
              <w:t xml:space="preserve">Taladro mínimo</w:t>
            </w:r>
          </w:p>
        </w:tc>
        <w:tc>
          <w:tcPr/>
          <w:p>
            <w:pPr>
              <w:pStyle w:val="Compact"/>
            </w:pPr>
            <w:r>
              <w:t xml:space="preserve">0,5 mm</w:t>
            </w:r>
          </w:p>
        </w:tc>
        <w:tc>
          <w:tcPr/>
          <w:p>
            <w:pPr>
              <w:pStyle w:val="Compact"/>
            </w:pPr>
            <w:r>
              <w:t xml:space="preserve">✅ en</w:t>
            </w:r>
            <w:r>
              <w:t xml:space="preserve"> </w:t>
            </w:r>
            <w:r>
              <w:rPr>
                <w:rStyle w:val="VerbatimChar"/>
              </w:rPr>
              <w:t xml:space="preserve">PTH.drl</w:t>
            </w:r>
          </w:p>
        </w:tc>
      </w:tr>
      <w:tr>
        <w:tc>
          <w:tcPr/>
          <w:p>
            <w:pPr>
              <w:pStyle w:val="Compact"/>
            </w:pPr>
            <w:r>
              <w:t xml:space="preserve">Vías</w:t>
            </w:r>
          </w:p>
        </w:tc>
        <w:tc>
          <w:tcPr/>
          <w:p>
            <w:pPr>
              <w:pStyle w:val="Compact"/>
            </w:pPr>
            <w:r>
              <w:t xml:space="preserve">Ninguna (0 vías en el diseño)</w:t>
            </w:r>
          </w:p>
        </w:tc>
        <w:tc>
          <w:tcPr/>
          <w:p>
            <w:pPr>
              <w:pStyle w:val="Compact"/>
            </w:pPr>
            <w:r>
              <w:t xml:space="preserve">✅</w:t>
            </w:r>
          </w:p>
        </w:tc>
      </w:tr>
      <w:tr>
        <w:tc>
          <w:tcPr/>
          <w:p>
            <w:pPr>
              <w:pStyle w:val="Compact"/>
            </w:pPr>
            <w:r>
              <w:rPr>
                <w:b/>
                <w:bCs/>
              </w:rPr>
              <w:t xml:space="preserve">Revisión</w:t>
            </w:r>
          </w:p>
        </w:tc>
        <w:tc>
          <w:tcPr/>
          <w:p>
            <w:pPr>
              <w:pStyle w:val="Compact"/>
            </w:pPr>
            <w:r>
              <w:rPr>
                <w:b/>
                <w:bCs/>
              </w:rPr>
              <w:t xml:space="preserve">⚠</w:t>
            </w:r>
            <w:r>
              <w:rPr>
                <w:b/>
                <w:bCs/>
              </w:rPr>
              <w:t xml:space="preserve"> </w:t>
            </w:r>
            <w:r>
              <w:rPr>
                <w:rStyle w:val="VerbatimChar"/>
                <w:b/>
                <w:bCs/>
              </w:rPr>
              <w:t xml:space="preserve">"rev?"</w:t>
            </w:r>
            <w:r>
              <w:t xml:space="preserve"> </w:t>
            </w:r>
            <w:r>
              <w:t xml:space="preserve">— asignar</w:t>
            </w:r>
            <w:r>
              <w:t xml:space="preserve"> </w:t>
            </w:r>
            <w:r>
              <w:rPr>
                <w:rStyle w:val="VerbatimChar"/>
              </w:rPr>
              <w:t xml:space="preserve">V1.0</w:t>
            </w:r>
            <w:r>
              <w:t xml:space="preserve"> </w:t>
            </w:r>
            <w:r>
              <w:t xml:space="preserve">antes de enviar</w:t>
            </w:r>
          </w:p>
        </w:tc>
        <w:tc>
          <w:tcPr/>
          <w:p>
            <w:pPr>
              <w:pStyle w:val="Compact"/>
            </w:pPr>
            <w:r>
              <w:t xml:space="preserve">❌</w:t>
            </w:r>
          </w:p>
        </w:tc>
      </w:tr>
    </w:tbl>
    <w:p>
      <w:pPr>
        <w:pStyle w:val="BodyText"/>
      </w:pPr>
      <w:r>
        <w:rPr>
          <w:b/>
          <w:bCs/>
        </w:rPr>
        <w:t xml:space="preserve">Antes de fabricar, corregir (coste cero, 10 minutos en KiCad):</w:t>
      </w:r>
    </w:p>
    <w:p>
      <w:pPr>
        <w:pStyle w:val="Compact"/>
        <w:numPr>
          <w:ilvl w:val="0"/>
          <w:numId w:val="1006"/>
        </w:numPr>
      </w:pPr>
      <w:r>
        <w:rPr>
          <w:b/>
          <w:bCs/>
        </w:rPr>
        <w:t xml:space="preserve">Borrar o mover el</w:t>
      </w:r>
      <w:r>
        <w:rPr>
          <w:b/>
          <w:bCs/>
        </w:rPr>
        <w:t xml:space="preserve"> </w:t>
      </w:r>
      <w:r>
        <w:rPr>
          <w:rStyle w:val="VerbatimChar"/>
          <w:b/>
          <w:bCs/>
        </w:rPr>
        <w:t xml:space="preserve">gr_text</w:t>
      </w:r>
      <w:r>
        <w:rPr>
          <w:b/>
          <w:bCs/>
        </w:rPr>
        <w:t xml:space="preserve"> </w:t>
      </w:r>
      <w:r>
        <w:rPr>
          <w:b/>
          <w:bCs/>
        </w:rPr>
        <w:t xml:space="preserve">de la capa</w:t>
      </w:r>
      <w:r>
        <w:rPr>
          <w:b/>
          <w:bCs/>
        </w:rPr>
        <w:t xml:space="preserve"> </w:t>
      </w:r>
      <w:r>
        <w:rPr>
          <w:rStyle w:val="VerbatimChar"/>
          <w:b/>
          <w:bCs/>
        </w:rPr>
        <w:t xml:space="preserve">B.Paste</w:t>
      </w:r>
      <w:r>
        <w:t xml:space="preserve"> </w:t>
      </w:r>
      <w:r>
        <w:t xml:space="preserve">en</w:t>
      </w:r>
      <w:r>
        <w:t xml:space="preserve"> </w:t>
      </w:r>
      <w:r>
        <w:rPr>
          <w:rStyle w:val="VerbatimChar"/>
        </w:rPr>
        <w:t xml:space="preserve">(166,35 · 119,35)</w:t>
      </w:r>
      <w:r>
        <w:t xml:space="preserve"> </w:t>
      </w:r>
      <w:r>
        <w:t xml:space="preserve">— si no, el stencil sale con letras (§9.7 punto 1).</w:t>
      </w:r>
    </w:p>
    <w:p>
      <w:pPr>
        <w:pStyle w:val="Compact"/>
        <w:numPr>
          <w:ilvl w:val="0"/>
          <w:numId w:val="1006"/>
        </w:numPr>
      </w:pPr>
      <w:r>
        <w:rPr>
          <w:b/>
          <w:bCs/>
        </w:rPr>
        <w:t xml:space="preserve">Arreglar los</w:t>
      </w:r>
      <w:r>
        <w:rPr>
          <w:b/>
          <w:bCs/>
        </w:rPr>
        <w:t xml:space="preserve"> </w:t>
      </w:r>
      <w:r>
        <w:rPr>
          <w:rStyle w:val="VerbatimChar"/>
          <w:b/>
          <w:bCs/>
        </w:rPr>
        <w:t xml:space="preserve">\n</w:t>
      </w:r>
      <w:r>
        <w:rPr>
          <w:b/>
          <w:bCs/>
        </w:rPr>
        <w:t xml:space="preserve"> </w:t>
      </w:r>
      <w:r>
        <w:rPr>
          <w:b/>
          <w:bCs/>
        </w:rPr>
        <w:t xml:space="preserve">de la serigrafía</w:t>
      </w:r>
      <w:r>
        <w:t xml:space="preserve"> </w:t>
      </w:r>
      <w:r>
        <w:t xml:space="preserve">en los dos</w:t>
      </w:r>
      <w:r>
        <w:t xml:space="preserve"> </w:t>
      </w:r>
      <w:r>
        <w:rPr>
          <w:rStyle w:val="VerbatimChar"/>
        </w:rPr>
        <w:t xml:space="preserve">gr_text</w:t>
      </w:r>
      <w:r>
        <w:t xml:space="preserve"> </w:t>
      </w:r>
      <w:r>
        <w:t xml:space="preserve">de</w:t>
      </w:r>
      <w:r>
        <w:t xml:space="preserve"> </w:t>
      </w:r>
      <w:r>
        <w:rPr>
          <w:rStyle w:val="VerbatimChar"/>
        </w:rPr>
        <w:t xml:space="preserve">IT VIAL SAS</w:t>
      </w:r>
      <w:r>
        <w:t xml:space="preserve"> </w:t>
      </w:r>
      <w:r>
        <w:t xml:space="preserve">(§9.7 punto 2). Se serigrafiará mal si no.</w:t>
      </w:r>
    </w:p>
    <w:p>
      <w:pPr>
        <w:pStyle w:val="Compact"/>
        <w:numPr>
          <w:ilvl w:val="0"/>
          <w:numId w:val="1006"/>
        </w:numPr>
      </w:pPr>
      <w:r>
        <w:rPr>
          <w:b/>
          <w:bCs/>
        </w:rPr>
        <w:t xml:space="preserve">Poner la revisión</w:t>
      </w:r>
      <w:r>
        <w:t xml:space="preserve"> </w:t>
      </w:r>
      <w:r>
        <w:t xml:space="preserve">en el título del proyecto para que el</w:t>
      </w:r>
      <w:r>
        <w:t xml:space="preserve"> </w:t>
      </w:r>
      <w:r>
        <w:rPr>
          <w:rStyle w:val="VerbatimChar"/>
        </w:rPr>
        <w:t xml:space="preserve">.gbrjob</w:t>
      </w:r>
      <w:r>
        <w:t xml:space="preserve"> </w:t>
      </w:r>
      <w:r>
        <w:t xml:space="preserve">no diga</w:t>
      </w:r>
      <w:r>
        <w:t xml:space="preserve"> </w:t>
      </w:r>
      <w:r>
        <w:rPr>
          <w:rStyle w:val="VerbatimChar"/>
        </w:rPr>
        <w:t xml:space="preserve">rev?</w:t>
      </w:r>
      <w:r>
        <w:t xml:space="preserve">.</w:t>
      </w:r>
    </w:p>
    <w:p>
      <w:pPr>
        <w:pStyle w:val="Compact"/>
        <w:numPr>
          <w:ilvl w:val="0"/>
          <w:numId w:val="1006"/>
        </w:numPr>
      </w:pPr>
      <w:r>
        <w:rPr>
          <w:b/>
          <w:bCs/>
        </w:rPr>
        <w:t xml:space="preserve">Diferenciar</w:t>
      </w:r>
      <w:r>
        <w:rPr>
          <w:b/>
          <w:bCs/>
        </w:rPr>
        <w:t xml:space="preserve"> </w:t>
      </w:r>
      <w:r>
        <w:rPr>
          <w:rStyle w:val="VerbatimChar"/>
          <w:b/>
          <w:bCs/>
        </w:rPr>
        <w:t xml:space="preserve">J2</w:t>
      </w:r>
      <w:r>
        <w:rPr>
          <w:b/>
          <w:bCs/>
        </w:rPr>
        <w:t xml:space="preserve"> </w:t>
      </w:r>
      <w:r>
        <w:rPr>
          <w:b/>
          <w:bCs/>
        </w:rPr>
        <w:t xml:space="preserve">y</w:t>
      </w:r>
      <w:r>
        <w:rPr>
          <w:b/>
          <w:bCs/>
        </w:rPr>
        <w:t xml:space="preserve"> </w:t>
      </w:r>
      <w:r>
        <w:rPr>
          <w:rStyle w:val="VerbatimChar"/>
          <w:b/>
          <w:bCs/>
        </w:rPr>
        <w:t xml:space="preserve">J3</w:t>
      </w:r>
      <w:r>
        <w:rPr>
          <w:b/>
          <w:bCs/>
        </w:rPr>
        <w:t xml:space="preserve"> </w:t>
      </w:r>
      <w:r>
        <w:rPr>
          <w:b/>
          <w:bCs/>
        </w:rPr>
        <w:t xml:space="preserve">en la serigrafía.</w:t>
      </w:r>
      <w:r>
        <w:t xml:space="preserve"> </w:t>
      </w:r>
      <w:r>
        <w:t xml:space="preserve">Ambos son Molex KK-396 de 2 vías idénticos, ambos con +12 V en el pin 1, en el mismo borde. Añadir a la serigrafía de</w:t>
      </w:r>
      <w:r>
        <w:t xml:space="preserve"> </w:t>
      </w:r>
      <w:r>
        <w:rPr>
          <w:rStyle w:val="VerbatimChar"/>
        </w:rPr>
        <w:t xml:space="preserve">J3</w:t>
      </w:r>
      <w:r>
        <w:t xml:space="preserve"> </w:t>
      </w:r>
      <w:r>
        <w:t xml:space="preserve">algo inequívoco (</w:t>
      </w:r>
      <w:r>
        <w:rPr>
          <w:rStyle w:val="VerbatimChar"/>
        </w:rPr>
        <w:t xml:space="preserve">SALIDA CLUSTER</w:t>
      </w:r>
      <w:r>
        <w:t xml:space="preserve">) y a</w:t>
      </w:r>
      <w:r>
        <w:t xml:space="preserve"> </w:t>
      </w:r>
      <w:r>
        <w:rPr>
          <w:rStyle w:val="VerbatimChar"/>
        </w:rPr>
        <w:t xml:space="preserve">J2</w:t>
      </w:r>
      <w:r>
        <w:t xml:space="preserve"> </w:t>
      </w:r>
      <w:r>
        <w:t xml:space="preserve">(</w:t>
      </w:r>
      <w:r>
        <w:rPr>
          <w:rStyle w:val="VerbatimChar"/>
        </w:rPr>
        <w:t xml:space="preserve">ENTRADA 12V</w:t>
      </w:r>
      <w:r>
        <w:t xml:space="preserve">) — riesgo R23.</w:t>
      </w:r>
    </w:p>
    <w:p>
      <w:pPr>
        <w:pStyle w:val="Compact"/>
        <w:numPr>
          <w:ilvl w:val="0"/>
          <w:numId w:val="1006"/>
        </w:numPr>
      </w:pPr>
      <w:r>
        <w:rPr>
          <w:b/>
          <w:bCs/>
        </w:rPr>
        <w:t xml:space="preserve">Eliminar las islas huérfanas</w:t>
      </w:r>
      <w:r>
        <w:t xml:space="preserve"> </w:t>
      </w:r>
      <w:r>
        <w:t xml:space="preserve">del plano GND (riesgo R28).</w:t>
      </w:r>
    </w:p>
    <w:p>
      <w:pPr>
        <w:pStyle w:val="FirstParagraph"/>
      </w:pPr>
      <w:r>
        <w:rPr>
          <w:b/>
          <w:bCs/>
        </w:rPr>
        <w:t xml:space="preserve">Antes de montar la primera unidad, decidir:</w:t>
      </w:r>
    </w:p>
    <w:p>
      <w:pPr>
        <w:pStyle w:val="Compact"/>
        <w:numPr>
          <w:ilvl w:val="0"/>
          <w:numId w:val="1007"/>
        </w:numPr>
      </w:pPr>
      <w:r>
        <w:rPr>
          <w:b/>
          <w:bCs/>
        </w:rPr>
        <w:t xml:space="preserve">La referencia de</w:t>
      </w:r>
      <w:r>
        <w:rPr>
          <w:b/>
          <w:bCs/>
        </w:rPr>
        <w:t xml:space="preserve"> </w:t>
      </w:r>
      <w:r>
        <w:rPr>
          <w:rStyle w:val="VerbatimChar"/>
          <w:b/>
          <w:bCs/>
        </w:rPr>
        <w:t xml:space="preserve">Q2</w:t>
      </w:r>
      <w:r>
        <w:t xml:space="preserve"> </w:t>
      </w:r>
      <w:r>
        <w:t xml:space="preserve">— sin ella no se puede comprar la placa (hallazgo C5 / riesgo R4). Debe ser</w:t>
      </w:r>
      <w:r>
        <w:t xml:space="preserve"> </w:t>
      </w:r>
      <w:r>
        <w:rPr>
          <w:i/>
          <w:iCs/>
        </w:rPr>
        <w:t xml:space="preserve">logic-level</w:t>
      </w:r>
      <w:r>
        <w:t xml:space="preserve">, y si además se corrige R8 a 0 Ω, cualquier MOSFET de puerta lógica de 30–60 V y Rds(on) &lt; 50 mΩ sirve.</w:t>
      </w:r>
    </w:p>
    <w:p>
      <w:pPr>
        <w:pStyle w:val="Compact"/>
        <w:numPr>
          <w:ilvl w:val="0"/>
          <w:numId w:val="1007"/>
        </w:numPr>
      </w:pPr>
      <w:r>
        <w:rPr>
          <w:b/>
          <w:bCs/>
        </w:rPr>
        <w:t xml:space="preserve">La referencia y tipo de</w:t>
      </w:r>
      <w:r>
        <w:rPr>
          <w:b/>
          <w:bCs/>
        </w:rPr>
        <w:t xml:space="preserve"> </w:t>
      </w:r>
      <w:r>
        <w:rPr>
          <w:rStyle w:val="VerbatimChar"/>
          <w:b/>
          <w:bCs/>
        </w:rPr>
        <w:t xml:space="preserve">BZ1</w:t>
      </w:r>
      <w:r>
        <w:t xml:space="preserve"> </w:t>
      </w:r>
      <w:r>
        <w:t xml:space="preserve">— de ella depende el valor correcto de</w:t>
      </w:r>
      <w:r>
        <w:t xml:space="preserve"> </w:t>
      </w:r>
      <w:r>
        <w:rPr>
          <w:rStyle w:val="VerbatimChar"/>
        </w:rPr>
        <w:t xml:space="preserve">R15</w:t>
      </w:r>
      <w:r>
        <w:t xml:space="preserve"> </w:t>
      </w:r>
      <w:r>
        <w:t xml:space="preserve">(hallazgo C2 / riesgo R3).</w:t>
      </w:r>
    </w:p>
    <w:p>
      <w:pPr>
        <w:pStyle w:val="Compact"/>
        <w:numPr>
          <w:ilvl w:val="0"/>
          <w:numId w:val="1007"/>
        </w:numPr>
      </w:pPr>
      <w:r>
        <w:rPr>
          <w:b/>
          <w:bCs/>
        </w:rPr>
        <w:t xml:space="preserve">La variante de</w:t>
      </w:r>
      <w:r>
        <w:rPr>
          <w:b/>
          <w:bCs/>
        </w:rPr>
        <w:t xml:space="preserve"> </w:t>
      </w:r>
      <w:r>
        <w:rPr>
          <w:rStyle w:val="VerbatimChar"/>
          <w:b/>
          <w:bCs/>
        </w:rPr>
        <w:t xml:space="preserve">U2</w:t>
      </w:r>
      <w:r>
        <w:rPr>
          <w:b/>
          <w:bCs/>
        </w:rPr>
        <w:t xml:space="preserve"> </w:t>
      </w:r>
      <w:r>
        <w:rPr>
          <w:b/>
          <w:bCs/>
        </w:rPr>
        <w:t xml:space="preserve">(HC-06)</w:t>
      </w:r>
      <w:r>
        <w:t xml:space="preserve"> </w:t>
      </w:r>
      <w:r>
        <w:t xml:space="preserve">— módulo desnudo (3,3 V, se destruye a 5 V) o placa portadora con LDO (riesgo R7).</w:t>
      </w:r>
    </w:p>
    <w:p>
      <w:pPr>
        <w:pStyle w:val="Compact"/>
        <w:numPr>
          <w:ilvl w:val="0"/>
          <w:numId w:val="1007"/>
        </w:numPr>
      </w:pPr>
      <w:r>
        <w:rPr>
          <w:b/>
          <w:bCs/>
        </w:rPr>
        <w:t xml:space="preserve">La tensión de trabajo de</w:t>
      </w:r>
      <w:r>
        <w:rPr>
          <w:b/>
          <w:bCs/>
        </w:rPr>
        <w:t xml:space="preserve"> </w:t>
      </w:r>
      <w:r>
        <w:rPr>
          <w:rStyle w:val="VerbatimChar"/>
          <w:b/>
          <w:bCs/>
        </w:rPr>
        <w:t xml:space="preserve">C3</w:t>
      </w:r>
      <w:r>
        <w:rPr>
          <w:b/>
          <w:bCs/>
        </w:rPr>
        <w:t xml:space="preserve"> </w:t>
      </w:r>
      <w:r>
        <w:rPr>
          <w:b/>
          <w:bCs/>
        </w:rPr>
        <w:t xml:space="preserve">(470 µF, va a 12 V → mínimo 25 V) y</w:t>
      </w:r>
      <w:r>
        <w:rPr>
          <w:b/>
          <w:bCs/>
        </w:rPr>
        <w:t xml:space="preserve"> </w:t>
      </w:r>
      <w:r>
        <w:rPr>
          <w:rStyle w:val="VerbatimChar"/>
          <w:b/>
          <w:bCs/>
        </w:rPr>
        <w:t xml:space="preserve">C4</w:t>
      </w:r>
      <w:r>
        <w:rPr>
          <w:b/>
          <w:bCs/>
        </w:rPr>
        <w:t xml:space="preserve"> </w:t>
      </w:r>
      <w:r>
        <w:rPr>
          <w:b/>
          <w:bCs/>
        </w:rPr>
        <w:t xml:space="preserve">(220 µF, va a 5 V → mínimo 10 V)</w:t>
      </w:r>
      <w:r>
        <w:t xml:space="preserve">, ausentes del BOM.</w:t>
      </w:r>
    </w:p>
    <w:p>
      <w:pPr>
        <w:pStyle w:val="Compact"/>
        <w:numPr>
          <w:ilvl w:val="0"/>
          <w:numId w:val="1007"/>
        </w:numPr>
      </w:pPr>
      <w:r>
        <w:rPr>
          <w:rStyle w:val="VerbatimChar"/>
          <w:b/>
          <w:bCs/>
        </w:rPr>
        <w:t xml:space="preserve">Y2</w:t>
      </w:r>
      <w:r>
        <w:rPr>
          <w:b/>
          <w:bCs/>
        </w:rPr>
        <w:t xml:space="preserve"> </w:t>
      </w:r>
      <w:r>
        <w:rPr>
          <w:b/>
          <w:bCs/>
        </w:rPr>
        <w:t xml:space="preserve">= 32,768 kHz CL 12,5 pF</w:t>
      </w:r>
      <w:r>
        <w:t xml:space="preserve">, no "37 kHz".</w:t>
      </w:r>
    </w:p>
    <w:p>
      <w:pPr>
        <w:pStyle w:val="FirstParagraph"/>
      </w:pPr>
      <w:r>
        <w:rPr>
          <w:b/>
          <w:bCs/>
        </w:rPr>
        <w:t xml:space="preserve">Si se contrata también el montaje</w:t>
      </w:r>
      <w:r>
        <w:t xml:space="preserve">, hay que exportar además: fichero de posiciones (</w:t>
      </w:r>
      <w:r>
        <w:rPr>
          <w:rStyle w:val="VerbatimChar"/>
        </w:rPr>
        <w:t xml:space="preserve">.pos</w:t>
      </w:r>
      <w:r>
        <w:t xml:space="preserve"> </w:t>
      </w:r>
      <w:r>
        <w:t xml:space="preserve">/ centroid), plano de fabricación con el patrón de taladros, y un BOM con referencias de fabricante — que hoy</w:t>
      </w:r>
      <w:r>
        <w:t xml:space="preserve"> </w:t>
      </w:r>
      <w:r>
        <w:rPr>
          <w:b/>
          <w:bCs/>
        </w:rPr>
        <w:t xml:space="preserve">no existe</w:t>
      </w:r>
      <w:r>
        <w:t xml:space="preserve"> </w:t>
      </w:r>
      <w:r>
        <w:t xml:space="preserve">(§2.9).</w:t>
      </w:r>
    </w:p>
    <w:p>
      <w:r>
        <w:pict>
          <v:rect style="width:0;height:1.5pt" o:hralign="center" o:hrstd="t" o:hr="t"/>
        </w:pict>
      </w:r>
    </w:p>
    <w:bookmarkEnd w:id="53"/>
    <w:bookmarkEnd w:id="54"/>
    <w:bookmarkStart w:id="58" w:name="Xd4224b0a20b0b0cf1b79c328fc59366812c1cb2"/>
    <w:p>
      <w:pPr>
        <w:pStyle w:val="Heading2"/>
      </w:pPr>
      <w:r>
        <w:t xml:space="preserve">12. Preguntas abiertas</w:t>
      </w:r>
    </w:p>
    <w:p>
      <w:pPr>
        <w:pStyle w:val="FirstParagraph"/>
      </w:pPr>
      <w:r>
        <w:t xml:space="preserve">Todo lo siguiente</w:t>
      </w:r>
      <w:r>
        <w:t xml:space="preserve"> </w:t>
      </w:r>
      <w:r>
        <w:rPr>
          <w:b/>
          <w:bCs/>
        </w:rPr>
        <w:t xml:space="preserve">no se puede determinar de los ficheros del proyecto</w:t>
      </w:r>
      <w:r>
        <w:t xml:space="preserve">. Va formulado como pregunta porque inventar un valor aquí acabaría en una placa fabricada mal.</w:t>
      </w:r>
    </w:p>
    <w:bookmarkStart w:id="55" w:name="sobre-componentes-sin-referencia"/>
    <w:p>
      <w:pPr>
        <w:pStyle w:val="Heading3"/>
      </w:pPr>
      <w:r>
        <w:t xml:space="preserve">Sobre componentes sin referencia</w:t>
      </w:r>
    </w:p>
    <w:p>
      <w:pPr>
        <w:pStyle w:val="Compact"/>
        <w:numPr>
          <w:ilvl w:val="0"/>
          <w:numId w:val="1008"/>
        </w:numPr>
      </w:pPr>
      <w:r>
        <w:rPr>
          <w:b/>
          <w:bCs/>
        </w:rPr>
        <w:t xml:space="preserve">¿Qué MOSFET es</w:t>
      </w:r>
      <w:r>
        <w:rPr>
          <w:b/>
          <w:bCs/>
        </w:rPr>
        <w:t xml:space="preserve"> </w:t>
      </w:r>
      <w:r>
        <w:rPr>
          <w:rStyle w:val="VerbatimChar"/>
          <w:b/>
          <w:bCs/>
        </w:rPr>
        <w:t xml:space="preserve">Q2</w:t>
      </w:r>
      <w:r>
        <w:rPr>
          <w:b/>
          <w:bCs/>
        </w:rPr>
        <w:t xml:space="preserve">?</w:t>
      </w:r>
      <w:r>
        <w:t xml:space="preserve"> </w:t>
      </w:r>
      <w:r>
        <w:t xml:space="preserve">El símbolo es</w:t>
      </w:r>
      <w:r>
        <w:t xml:space="preserve"> </w:t>
      </w:r>
      <w:r>
        <w:rPr>
          <w:rStyle w:val="VerbatimChar"/>
        </w:rPr>
        <w:t xml:space="preserve">Q_NMOS_GDS</w:t>
      </w:r>
      <w:r>
        <w:t xml:space="preserve"> </w:t>
      </w:r>
      <w:r>
        <w:t xml:space="preserve">(genérico de KiCad) y el footprint</w:t>
      </w:r>
      <w:r>
        <w:t xml:space="preserve"> </w:t>
      </w:r>
      <w:r>
        <w:rPr>
          <w:rStyle w:val="VerbatimChar"/>
        </w:rPr>
        <w:t xml:space="preserve">TO-220-3_Horizontal_TabDown</w:t>
      </w:r>
      <w:r>
        <w:t xml:space="preserve">. Con el divisor R8/R9 actual la puerta ve 3,41 V.</w:t>
      </w:r>
      <w:r>
        <w:t xml:space="preserve"> </w:t>
      </w:r>
      <w:r>
        <w:rPr>
          <w:b/>
          <w:bCs/>
        </w:rPr>
        <w:t xml:space="preserve">¿Es un MOSFET</w:t>
      </w:r>
      <w:r>
        <w:rPr>
          <w:b/>
          <w:bCs/>
        </w:rPr>
        <w:t xml:space="preserve"> </w:t>
      </w:r>
      <w:r>
        <w:rPr>
          <w:b/>
          <w:bCs/>
          <w:i/>
          <w:iCs/>
        </w:rPr>
        <w:t xml:space="preserve">logic-level</w:t>
      </w:r>
      <w:r>
        <w:rPr>
          <w:b/>
          <w:bCs/>
        </w:rPr>
        <w:t xml:space="preserve">?</w:t>
      </w:r>
      <w:r>
        <w:t xml:space="preserve"> </w:t>
      </w:r>
      <w:r>
        <w:t xml:space="preserve">Si es un IRF540N o similar, la salida CLUSTER no funciona.</w:t>
      </w:r>
    </w:p>
    <w:p>
      <w:pPr>
        <w:pStyle w:val="Compact"/>
        <w:numPr>
          <w:ilvl w:val="0"/>
          <w:numId w:val="1008"/>
        </w:numPr>
      </w:pPr>
      <w:r>
        <w:rPr>
          <w:b/>
          <w:bCs/>
        </w:rPr>
        <w:t xml:space="preserve">¿Qué buzzer es</w:t>
      </w:r>
      <w:r>
        <w:rPr>
          <w:b/>
          <w:bCs/>
        </w:rPr>
        <w:t xml:space="preserve"> </w:t>
      </w:r>
      <w:r>
        <w:rPr>
          <w:rStyle w:val="VerbatimChar"/>
          <w:b/>
          <w:bCs/>
        </w:rPr>
        <w:t xml:space="preserve">BZ1</w:t>
      </w:r>
      <w:r>
        <w:rPr>
          <w:b/>
          <w:bCs/>
        </w:rPr>
        <w:t xml:space="preserve">?</w:t>
      </w:r>
      <w:r>
        <w:t xml:space="preserve"> </w:t>
      </w:r>
      <w:r>
        <w:t xml:space="preserve">El footprint es</w:t>
      </w:r>
      <w:r>
        <w:t xml:space="preserve"> </w:t>
      </w:r>
      <w:r>
        <w:rPr>
          <w:rStyle w:val="VerbatimChar"/>
        </w:rPr>
        <w:t xml:space="preserve">Buzzer_12x9.5RM7.6</w:t>
      </w:r>
      <w:r>
        <w:t xml:space="preserve"> </w:t>
      </w:r>
      <w:r>
        <w:t xml:space="preserve">(12 mm, paso 7,6 mm).</w:t>
      </w:r>
      <w:r>
        <w:t xml:space="preserve"> </w:t>
      </w:r>
      <w:r>
        <w:rPr>
          <w:b/>
          <w:bCs/>
        </w:rPr>
        <w:t xml:space="preserve">¿Es magnético o piezoeléctrico? ¿Lleva oscilador interno? ¿A qué tensión trabaja: 5 V o 12 V?</w:t>
      </w:r>
      <w:r>
        <w:t xml:space="preserve"> </w:t>
      </w:r>
      <w:r>
        <w:t xml:space="preserve">De la respuesta depende el valor correcto de</w:t>
      </w:r>
      <w:r>
        <w:t xml:space="preserve"> </w:t>
      </w:r>
      <w:r>
        <w:rPr>
          <w:rStyle w:val="VerbatimChar"/>
        </w:rPr>
        <w:t xml:space="preserve">R15</w:t>
      </w:r>
      <w:r>
        <w:t xml:space="preserve"> </w:t>
      </w:r>
      <w:r>
        <w:t xml:space="preserve">(hoy 100 kΩ) y si el montaje actual está simplemente mal dimensionado o además mal concebido.</w:t>
      </w:r>
    </w:p>
    <w:p>
      <w:pPr>
        <w:pStyle w:val="Compact"/>
        <w:numPr>
          <w:ilvl w:val="0"/>
          <w:numId w:val="1008"/>
        </w:numPr>
      </w:pPr>
      <w:r>
        <w:rPr>
          <w:b/>
          <w:bCs/>
        </w:rPr>
        <w:t xml:space="preserve">¿Qué diodo es</w:t>
      </w:r>
      <w:r>
        <w:rPr>
          <w:b/>
          <w:bCs/>
        </w:rPr>
        <w:t xml:space="preserve"> </w:t>
      </w:r>
      <w:r>
        <w:rPr>
          <w:rStyle w:val="VerbatimChar"/>
          <w:b/>
          <w:bCs/>
        </w:rPr>
        <w:t xml:space="preserve">D4</w:t>
      </w:r>
      <w:r>
        <w:rPr>
          <w:b/>
          <w:bCs/>
        </w:rPr>
        <w:t xml:space="preserve">?</w:t>
      </w:r>
      <w:r>
        <w:t xml:space="preserve"> </w:t>
      </w:r>
      <w:r>
        <w:t xml:space="preserve">Símbolo</w:t>
      </w:r>
      <w:r>
        <w:t xml:space="preserve"> </w:t>
      </w:r>
      <w:r>
        <w:rPr>
          <w:rStyle w:val="VerbatimChar"/>
        </w:rPr>
        <w:t xml:space="preserve">D</w:t>
      </w:r>
      <w:r>
        <w:t xml:space="preserve">, footprint A-405 (DO-35). Está como rueda libre del buzzer. ¿1N4148?</w:t>
      </w:r>
    </w:p>
    <w:p>
      <w:pPr>
        <w:pStyle w:val="Compact"/>
        <w:numPr>
          <w:ilvl w:val="0"/>
          <w:numId w:val="1008"/>
        </w:numPr>
      </w:pPr>
      <w:r>
        <w:rPr>
          <w:b/>
          <w:bCs/>
        </w:rPr>
        <w:t xml:space="preserve">¿Qué LED es</w:t>
      </w:r>
      <w:r>
        <w:rPr>
          <w:b/>
          <w:bCs/>
        </w:rPr>
        <w:t xml:space="preserve"> </w:t>
      </w:r>
      <w:r>
        <w:rPr>
          <w:rStyle w:val="VerbatimChar"/>
          <w:b/>
          <w:bCs/>
        </w:rPr>
        <w:t xml:space="preserve">D1</w:t>
      </w:r>
      <w:r>
        <w:rPr>
          <w:b/>
          <w:bCs/>
        </w:rPr>
        <w:t xml:space="preserve">?</w:t>
      </w:r>
      <w:r>
        <w:t xml:space="preserve"> </w:t>
      </w:r>
      <w:r>
        <w:rPr>
          <w:rStyle w:val="VerbatimChar"/>
        </w:rPr>
        <w:t xml:space="preserve">R1 = 330 Ω</w:t>
      </w:r>
      <w:r>
        <w:t xml:space="preserve"> </w:t>
      </w:r>
      <w:r>
        <w:t xml:space="preserve">desde 5 V asume Vf ≈ 1,9 V (rojo/ámbar).</w:t>
      </w:r>
      <w:r>
        <w:t xml:space="preserve"> </w:t>
      </w:r>
      <w:r>
        <w:rPr>
          <w:b/>
          <w:bCs/>
        </w:rPr>
        <w:t xml:space="preserve">¿Es rojo? Si es azul o blanco (Vf 3,0–3,4 V) la corriente cae a ~5 mA y el indicador de vida apenas se verá en exterior.</w:t>
      </w:r>
    </w:p>
    <w:p>
      <w:pPr>
        <w:pStyle w:val="Compact"/>
        <w:numPr>
          <w:ilvl w:val="0"/>
          <w:numId w:val="1008"/>
        </w:numPr>
      </w:pPr>
      <w:r>
        <w:rPr>
          <w:b/>
          <w:bCs/>
        </w:rPr>
        <w:t xml:space="preserve">¿Qué variante de HC-06 es</w:t>
      </w:r>
      <w:r>
        <w:rPr>
          <w:b/>
          <w:bCs/>
        </w:rPr>
        <w:t xml:space="preserve"> </w:t>
      </w:r>
      <w:r>
        <w:rPr>
          <w:rStyle w:val="VerbatimChar"/>
          <w:b/>
          <w:bCs/>
        </w:rPr>
        <w:t xml:space="preserve">U2</w:t>
      </w:r>
      <w:r>
        <w:rPr>
          <w:b/>
          <w:bCs/>
        </w:rPr>
        <w:t xml:space="preserve">?</w:t>
      </w:r>
      <w:r>
        <w:t xml:space="preserve"> </w:t>
      </w:r>
      <w:r>
        <w:t xml:space="preserve">El footprint es una librería propia (</w:t>
      </w:r>
      <w:r>
        <w:rPr>
          <w:rStyle w:val="VerbatimChar"/>
        </w:rPr>
        <w:t xml:space="preserve">HC06:HC06</w:t>
      </w:r>
      <w:r>
        <w:t xml:space="preserve">) de 6 pines THT.</w:t>
      </w:r>
      <w:r>
        <w:t xml:space="preserve"> </w:t>
      </w:r>
      <w:r>
        <w:rPr>
          <w:b/>
          <w:bCs/>
        </w:rPr>
        <w:t xml:space="preserve">¿Módulo desnudo de 3,3 V, o placa portadora tipo ZS-040/JY-MCU con LDO?</w:t>
      </w:r>
      <w:r>
        <w:t xml:space="preserve"> </w:t>
      </w:r>
      <w:r>
        <w:t xml:space="preserve">Determina si alimentarlo a 5 V lo destruye (riesgo R7).</w:t>
      </w:r>
    </w:p>
    <w:p>
      <w:pPr>
        <w:pStyle w:val="Compact"/>
        <w:numPr>
          <w:ilvl w:val="0"/>
          <w:numId w:val="1008"/>
        </w:numPr>
      </w:pPr>
      <w:r>
        <w:rPr>
          <w:b/>
          <w:bCs/>
        </w:rPr>
        <w:t xml:space="preserve">¿Qué tensión de trabajo tienen</w:t>
      </w:r>
      <w:r>
        <w:rPr>
          <w:b/>
          <w:bCs/>
        </w:rPr>
        <w:t xml:space="preserve"> </w:t>
      </w:r>
      <w:r>
        <w:rPr>
          <w:rStyle w:val="VerbatimChar"/>
          <w:b/>
          <w:bCs/>
        </w:rPr>
        <w:t xml:space="preserve">C3</w:t>
      </w:r>
      <w:r>
        <w:rPr>
          <w:b/>
          <w:bCs/>
        </w:rPr>
        <w:t xml:space="preserve"> </w:t>
      </w:r>
      <w:r>
        <w:rPr>
          <w:b/>
          <w:bCs/>
        </w:rPr>
        <w:t xml:space="preserve">(470 µF) y</w:t>
      </w:r>
      <w:r>
        <w:rPr>
          <w:b/>
          <w:bCs/>
        </w:rPr>
        <w:t xml:space="preserve"> </w:t>
      </w:r>
      <w:r>
        <w:rPr>
          <w:rStyle w:val="VerbatimChar"/>
          <w:b/>
          <w:bCs/>
        </w:rPr>
        <w:t xml:space="preserve">C4</w:t>
      </w:r>
      <w:r>
        <w:rPr>
          <w:b/>
          <w:bCs/>
        </w:rPr>
        <w:t xml:space="preserve"> </w:t>
      </w:r>
      <w:r>
        <w:rPr>
          <w:b/>
          <w:bCs/>
        </w:rPr>
        <w:t xml:space="preserve">(220 µF)?</w:t>
      </w:r>
      <w:r>
        <w:t xml:space="preserve"> </w:t>
      </w:r>
      <w:r>
        <w:t xml:space="preserve">No consta en el .xls. C3 cuelga de 12 V.</w:t>
      </w:r>
    </w:p>
    <w:bookmarkEnd w:id="55"/>
    <w:bookmarkStart w:id="56" w:name="sobre-la-aplicación"/>
    <w:p>
      <w:pPr>
        <w:pStyle w:val="Heading3"/>
      </w:pPr>
      <w:r>
        <w:t xml:space="preserve">Sobre la aplicación</w:t>
      </w:r>
    </w:p>
    <w:p>
      <w:pPr>
        <w:pStyle w:val="Compact"/>
        <w:numPr>
          <w:ilvl w:val="0"/>
          <w:numId w:val="1009"/>
        </w:numPr>
      </w:pPr>
      <w:r>
        <w:rPr>
          <w:b/>
          <w:bCs/>
        </w:rPr>
        <w:t xml:space="preserve">¿Qué carga se conecta a</w:t>
      </w:r>
      <w:r>
        <w:rPr>
          <w:b/>
          <w:bCs/>
        </w:rPr>
        <w:t xml:space="preserve"> </w:t>
      </w:r>
      <w:r>
        <w:rPr>
          <w:rStyle w:val="VerbatimChar"/>
          <w:b/>
          <w:bCs/>
        </w:rPr>
        <w:t xml:space="preserve">J3</w:t>
      </w:r>
      <w:r>
        <w:rPr>
          <w:b/>
          <w:bCs/>
        </w:rPr>
        <w:t xml:space="preserve"> </w:t>
      </w:r>
      <w:r>
        <w:rPr>
          <w:b/>
          <w:bCs/>
        </w:rPr>
        <w:t xml:space="preserve">(CLUSTER)?</w:t>
      </w:r>
      <w:r>
        <w:t xml:space="preserve"> </w:t>
      </w:r>
      <w:r>
        <w:t xml:space="preserve">Ningún fichero del proyecto la define.</w:t>
      </w:r>
      <w:r>
        <w:t xml:space="preserve"> </w:t>
      </w:r>
      <w:r>
        <w:rPr>
          <w:b/>
          <w:bCs/>
        </w:rPr>
        <w:t xml:space="preserve">¿Qué corriente consume? ¿Es resistiva (lámparas/LED) o inductiva (relé, motor)?</w:t>
      </w:r>
      <w:r>
        <w:t xml:space="preserve"> </w:t>
      </w:r>
      <w:r>
        <w:t xml:space="preserve">Sin esta respuesta no se puede: (a) elegir</w:t>
      </w:r>
      <w:r>
        <w:t xml:space="preserve"> </w:t>
      </w:r>
      <w:r>
        <w:rPr>
          <w:rStyle w:val="VerbatimChar"/>
        </w:rPr>
        <w:t xml:space="preserve">Q2</w:t>
      </w:r>
      <w:r>
        <w:t xml:space="preserve">, (b) decidir si el diodo de rueda libre ausente (riesgo R6) es un defecto crítico o sólo recomendable, (c) validar si los 1,5 A que soporta el camino de cobre bastan.</w:t>
      </w:r>
    </w:p>
    <w:p>
      <w:pPr>
        <w:pStyle w:val="Compact"/>
        <w:numPr>
          <w:ilvl w:val="0"/>
          <w:numId w:val="1009"/>
        </w:numPr>
      </w:pPr>
      <w:r>
        <w:rPr>
          <w:b/>
          <w:bCs/>
        </w:rPr>
        <w:t xml:space="preserve">¿De qué se alimenta realmente la tarjeta?</w:t>
      </w:r>
      <w:r>
        <w:t xml:space="preserve"> </w:t>
      </w:r>
      <w:r>
        <w:t xml:space="preserve">¿12 V de una batería de vehículo (con transitorios de load dump y caídas de arranque a 6 V), o una fuente de 12 V regulada? Determina si la ausencia de TVS (riesgo R10) y la ausencia de BOR (riesgo R19) son aceptables.</w:t>
      </w:r>
    </w:p>
    <w:p>
      <w:pPr>
        <w:pStyle w:val="Compact"/>
        <w:numPr>
          <w:ilvl w:val="0"/>
          <w:numId w:val="1009"/>
        </w:numPr>
      </w:pPr>
      <w:r>
        <w:rPr>
          <w:b/>
          <w:bCs/>
        </w:rPr>
        <w:t xml:space="preserve">¿La temperatura del LM35 se usa para algo?</w:t>
      </w:r>
      <w:r>
        <w:t xml:space="preserve"> </w:t>
      </w:r>
      <w:r>
        <w:rPr>
          <w:rStyle w:val="VerbatimChar"/>
        </w:rPr>
        <w:t xml:space="preserve">ap.fTemp</w:t>
      </w:r>
      <w:r>
        <w:t xml:space="preserve"> </w:t>
      </w:r>
      <w:r>
        <w:t xml:space="preserve">se calcula en</w:t>
      </w:r>
      <w:r>
        <w:t xml:space="preserve"> </w:t>
      </w:r>
      <w:r>
        <w:rPr>
          <w:rStyle w:val="VerbatimChar"/>
        </w:rPr>
        <w:t xml:space="preserve">Aplicacion.c:227-229</w:t>
      </w:r>
      <w:r>
        <w:t xml:space="preserve"> </w:t>
      </w:r>
      <w:r>
        <w:t xml:space="preserve">pero</w:t>
      </w:r>
      <w:r>
        <w:t xml:space="preserve"> </w:t>
      </w:r>
      <w:r>
        <w:rPr>
          <w:b/>
          <w:bCs/>
        </w:rPr>
        <w:t xml:space="preserve">no se transmite ni se compara con nada en ninguna parte del firmware</w:t>
      </w:r>
      <w:r>
        <w:t xml:space="preserve">. Lo mismo ocurre con</w:t>
      </w:r>
      <w:r>
        <w:t xml:space="preserve"> </w:t>
      </w:r>
      <w:r>
        <w:rPr>
          <w:rStyle w:val="VerbatimChar"/>
        </w:rPr>
        <w:t xml:space="preserve">ap.fVolt</w:t>
      </w:r>
      <w:r>
        <w:t xml:space="preserve">.</w:t>
      </w:r>
      <w:r>
        <w:t xml:space="preserve"> </w:t>
      </w:r>
      <w:r>
        <w:rPr>
          <w:b/>
          <w:bCs/>
        </w:rPr>
        <w:t xml:space="preserve">¿Es funcionalidad prevista y no terminada, o código muerto?</w:t>
      </w:r>
      <w:r>
        <w:t xml:space="preserve"> </w:t>
      </w:r>
      <w:r>
        <w:t xml:space="preserve">Si es código muerto, los hallazgos C3 y C4 no afectan a la operación actual.</w:t>
      </w:r>
    </w:p>
    <w:bookmarkEnd w:id="56"/>
    <w:bookmarkStart w:id="57" w:name="sobre-las-decisiones-de-diseño"/>
    <w:p>
      <w:pPr>
        <w:pStyle w:val="Heading3"/>
      </w:pPr>
      <w:r>
        <w:t xml:space="preserve">Sobre las decisiones de diseño</w:t>
      </w:r>
    </w:p>
    <w:p>
      <w:pPr>
        <w:pStyle w:val="Compact"/>
        <w:numPr>
          <w:ilvl w:val="0"/>
          <w:numId w:val="1010"/>
        </w:numPr>
      </w:pPr>
      <w:r>
        <w:rPr>
          <w:b/>
          <w:bCs/>
        </w:rPr>
        <w:t xml:space="preserve">¿Por qué</w:t>
      </w:r>
      <w:r>
        <w:rPr>
          <w:b/>
          <w:bCs/>
        </w:rPr>
        <w:t xml:space="preserve"> </w:t>
      </w:r>
      <w:r>
        <w:rPr>
          <w:rStyle w:val="VerbatimChar"/>
          <w:b/>
          <w:bCs/>
        </w:rPr>
        <w:t xml:space="preserve">RA4</w:t>
      </w:r>
      <w:r>
        <w:rPr>
          <w:b/>
          <w:bCs/>
        </w:rPr>
        <w:t xml:space="preserve"> </w:t>
      </w:r>
      <w:r>
        <w:rPr>
          <w:b/>
          <w:bCs/>
        </w:rPr>
        <w:t xml:space="preserve">está atado a</w:t>
      </w:r>
      <w:r>
        <w:rPr>
          <w:b/>
          <w:bCs/>
        </w:rPr>
        <w:t xml:space="preserve"> </w:t>
      </w:r>
      <w:r>
        <w:rPr>
          <w:rStyle w:val="VerbatimChar"/>
          <w:b/>
          <w:bCs/>
        </w:rPr>
        <w:t xml:space="preserve">+5V</w:t>
      </w:r>
      <w:r>
        <w:rPr>
          <w:b/>
          <w:bCs/>
        </w:rPr>
        <w:t xml:space="preserve"> </w:t>
      </w:r>
      <w:r>
        <w:rPr>
          <w:b/>
          <w:bCs/>
        </w:rPr>
        <w:t xml:space="preserve">y</w:t>
      </w:r>
      <w:r>
        <w:rPr>
          <w:b/>
          <w:bCs/>
        </w:rPr>
        <w:t xml:space="preserve"> </w:t>
      </w:r>
      <w:r>
        <w:rPr>
          <w:rStyle w:val="VerbatimChar"/>
          <w:b/>
          <w:bCs/>
        </w:rPr>
        <w:t xml:space="preserve">RA5</w:t>
      </w:r>
      <w:r>
        <w:rPr>
          <w:b/>
          <w:bCs/>
        </w:rPr>
        <w:t xml:space="preserve"> </w:t>
      </w:r>
      <w:r>
        <w:rPr>
          <w:b/>
          <w:bCs/>
        </w:rPr>
        <w:t xml:space="preserve">a</w:t>
      </w:r>
      <w:r>
        <w:rPr>
          <w:b/>
          <w:bCs/>
        </w:rPr>
        <w:t xml:space="preserve"> </w:t>
      </w:r>
      <w:r>
        <w:rPr>
          <w:rStyle w:val="VerbatimChar"/>
          <w:b/>
          <w:bCs/>
        </w:rPr>
        <w:t xml:space="preserve">GND</w:t>
      </w:r>
      <w:r>
        <w:rPr>
          <w:b/>
          <w:bCs/>
        </w:rPr>
        <w:t xml:space="preserve">?</w:t>
      </w:r>
      <w:r>
        <w:t xml:space="preserve"> </w:t>
      </w:r>
      <w:r>
        <w:t xml:space="preserve">No hay resistencia en serie ni nota en el esquemático. ¿Es una decisión deliberada (fijar el estado de pines no usados) o un error de conexión?</w:t>
      </w:r>
    </w:p>
    <w:p>
      <w:pPr>
        <w:pStyle w:val="Compact"/>
        <w:numPr>
          <w:ilvl w:val="0"/>
          <w:numId w:val="1010"/>
        </w:numPr>
      </w:pPr>
      <w:r>
        <w:rPr>
          <w:b/>
          <w:bCs/>
        </w:rPr>
        <w:t xml:space="preserve">¿Qué función tenía</w:t>
      </w:r>
      <w:r>
        <w:rPr>
          <w:b/>
          <w:bCs/>
        </w:rPr>
        <w:t xml:space="preserve"> </w:t>
      </w:r>
      <w:r>
        <w:rPr>
          <w:rStyle w:val="VerbatimChar"/>
          <w:b/>
          <w:bCs/>
        </w:rPr>
        <w:t xml:space="preserve">R16</w:t>
      </w:r>
      <w:r>
        <w:rPr>
          <w:b/>
          <w:bCs/>
        </w:rPr>
        <w:t xml:space="preserve"> </w:t>
      </w:r>
      <w:r>
        <w:rPr>
          <w:b/>
          <w:bCs/>
        </w:rPr>
        <w:t xml:space="preserve">(0 Ω en 2010) en el camino de potencia?</w:t>
      </w:r>
      <w:r>
        <w:t xml:space="preserve"> </w:t>
      </w:r>
      <w:r>
        <w:t xml:space="preserve">¿Es un puente de depuración, un punto de corte para medir la corriente del cluster, o un placeholder para una resistencia de sensado que nunca se puso?</w:t>
      </w:r>
    </w:p>
    <w:p>
      <w:pPr>
        <w:pStyle w:val="Compact"/>
        <w:numPr>
          <w:ilvl w:val="0"/>
          <w:numId w:val="1010"/>
        </w:numPr>
      </w:pPr>
      <w:r>
        <w:rPr>
          <w:b/>
          <w:bCs/>
        </w:rPr>
        <w:t xml:space="preserve">¿Por qué el esquemático llama</w:t>
      </w:r>
      <w:r>
        <w:rPr>
          <w:b/>
          <w:bCs/>
        </w:rPr>
        <w:t xml:space="preserve"> </w:t>
      </w:r>
      <w:r>
        <w:rPr>
          <w:rStyle w:val="VerbatimChar"/>
          <w:b/>
          <w:bCs/>
        </w:rPr>
        <w:t xml:space="preserve">FUENTE</w:t>
      </w:r>
      <w:r>
        <w:rPr>
          <w:b/>
          <w:bCs/>
        </w:rPr>
        <w:t xml:space="preserve"> </w:t>
      </w:r>
      <w:r>
        <w:rPr>
          <w:b/>
          <w:bCs/>
        </w:rPr>
        <w:t xml:space="preserve">tanto a</w:t>
      </w:r>
      <w:r>
        <w:rPr>
          <w:b/>
          <w:bCs/>
        </w:rPr>
        <w:t xml:space="preserve"> </w:t>
      </w:r>
      <w:r>
        <w:rPr>
          <w:rStyle w:val="VerbatimChar"/>
          <w:b/>
          <w:bCs/>
        </w:rPr>
        <w:t xml:space="preserve">J2</w:t>
      </w:r>
      <w:r>
        <w:rPr>
          <w:b/>
          <w:bCs/>
        </w:rPr>
        <w:t xml:space="preserve"> </w:t>
      </w:r>
      <w:r>
        <w:rPr>
          <w:b/>
          <w:bCs/>
        </w:rPr>
        <w:t xml:space="preserve">como a</w:t>
      </w:r>
      <w:r>
        <w:rPr>
          <w:b/>
          <w:bCs/>
        </w:rPr>
        <w:t xml:space="preserve"> </w:t>
      </w:r>
      <w:r>
        <w:rPr>
          <w:rStyle w:val="VerbatimChar"/>
          <w:b/>
          <w:bCs/>
        </w:rPr>
        <w:t xml:space="preserve">J3</w:t>
      </w:r>
      <w:r>
        <w:rPr>
          <w:b/>
          <w:bCs/>
        </w:rPr>
        <w:t xml:space="preserve">,</w:t>
      </w:r>
      <w:r>
        <w:t xml:space="preserve"> </w:t>
      </w:r>
      <w:r>
        <w:t xml:space="preserve">cuando la serigrafía llama</w:t>
      </w:r>
      <w:r>
        <w:t xml:space="preserve"> </w:t>
      </w:r>
      <w:r>
        <w:rPr>
          <w:rStyle w:val="VerbatimChar"/>
        </w:rPr>
        <w:t xml:space="preserve">CLUSTER</w:t>
      </w:r>
      <w:r>
        <w:t xml:space="preserve"> </w:t>
      </w:r>
      <w:r>
        <w:t xml:space="preserve">a</w:t>
      </w:r>
      <w:r>
        <w:t xml:space="preserve"> </w:t>
      </w:r>
      <w:r>
        <w:rPr>
          <w:rStyle w:val="VerbatimChar"/>
        </w:rPr>
        <w:t xml:space="preserve">J3</w:t>
      </w:r>
      <w:r>
        <w:t xml:space="preserve">? ¿Es un copiar-pegar sin corregir, o</w:t>
      </w:r>
      <w:r>
        <w:t xml:space="preserve"> </w:t>
      </w:r>
      <w:r>
        <w:rPr>
          <w:rStyle w:val="VerbatimChar"/>
        </w:rPr>
        <w:t xml:space="preserve">J3</w:t>
      </w:r>
      <w:r>
        <w:t xml:space="preserve"> </w:t>
      </w:r>
      <w:r>
        <w:t xml:space="preserve">tuvo otra función en una revisión anterior?</w:t>
      </w:r>
    </w:p>
    <w:p>
      <w:pPr>
        <w:pStyle w:val="Compact"/>
        <w:numPr>
          <w:ilvl w:val="0"/>
          <w:numId w:val="1010"/>
        </w:numPr>
      </w:pPr>
      <w:r>
        <w:rPr>
          <w:b/>
          <w:bCs/>
        </w:rPr>
        <w:t xml:space="preserve">¿Existió una revisión previa con</w:t>
      </w:r>
      <w:r>
        <w:rPr>
          <w:b/>
          <w:bCs/>
        </w:rPr>
        <w:t xml:space="preserve"> </w:t>
      </w:r>
      <w:r>
        <w:rPr>
          <w:rStyle w:val="VerbatimChar"/>
          <w:b/>
          <w:bCs/>
        </w:rPr>
        <w:t xml:space="preserve">R7</w:t>
      </w:r>
      <w:r>
        <w:rPr>
          <w:b/>
          <w:bCs/>
        </w:rPr>
        <w:t xml:space="preserve">,</w:t>
      </w:r>
      <w:r>
        <w:rPr>
          <w:b/>
          <w:bCs/>
        </w:rPr>
        <w:t xml:space="preserve"> </w:t>
      </w:r>
      <w:r>
        <w:rPr>
          <w:rStyle w:val="VerbatimChar"/>
          <w:b/>
          <w:bCs/>
        </w:rPr>
        <w:t xml:space="preserve">R10</w:t>
      </w:r>
      <w:r>
        <w:rPr>
          <w:b/>
          <w:bCs/>
        </w:rPr>
        <w:t xml:space="preserve">,</w:t>
      </w:r>
      <w:r>
        <w:rPr>
          <w:b/>
          <w:bCs/>
        </w:rPr>
        <w:t xml:space="preserve"> </w:t>
      </w:r>
      <w:r>
        <w:rPr>
          <w:rStyle w:val="VerbatimChar"/>
          <w:b/>
          <w:bCs/>
        </w:rPr>
        <w:t xml:space="preserve">Q1</w:t>
      </w:r>
      <w:r>
        <w:rPr>
          <w:b/>
          <w:bCs/>
        </w:rPr>
        <w:t xml:space="preserve"> </w:t>
      </w:r>
      <w:r>
        <w:rPr>
          <w:b/>
          <w:bCs/>
        </w:rPr>
        <w:t xml:space="preserve">y</w:t>
      </w:r>
      <w:r>
        <w:rPr>
          <w:b/>
          <w:bCs/>
        </w:rPr>
        <w:t xml:space="preserve"> </w:t>
      </w:r>
      <w:r>
        <w:rPr>
          <w:rStyle w:val="VerbatimChar"/>
          <w:b/>
          <w:bCs/>
        </w:rPr>
        <w:t xml:space="preserve">Q3</w:t>
      </w:r>
      <w:r>
        <w:rPr>
          <w:b/>
          <w:bCs/>
        </w:rPr>
        <w:t xml:space="preserve">?</w:t>
      </w:r>
      <w:r>
        <w:t xml:space="preserve"> </w:t>
      </w:r>
      <w:r>
        <w:t xml:space="preserve">Los huecos en la numeración sugieren componentes eliminados.</w:t>
      </w:r>
      <w:r>
        <w:t xml:space="preserve"> </w:t>
      </w:r>
      <w:r>
        <w:rPr>
          <w:b/>
          <w:bCs/>
        </w:rPr>
        <w:t xml:space="preserve">¿Alguno de ellos era el diodo de rueda libre del cluster (riesgo R6) o un divisor en la línea</w:t>
      </w:r>
      <w:r>
        <w:rPr>
          <w:b/>
          <w:bCs/>
        </w:rPr>
        <w:t xml:space="preserve"> </w:t>
      </w:r>
      <w:r>
        <w:rPr>
          <w:rStyle w:val="VerbatimChar"/>
          <w:b/>
          <w:bCs/>
        </w:rPr>
        <w:t xml:space="preserve">MCU_TX</w:t>
      </w:r>
      <w:r>
        <w:rPr>
          <w:b/>
          <w:bCs/>
        </w:rPr>
        <w:t xml:space="preserve"> </w:t>
      </w:r>
      <w:r>
        <w:rPr>
          <w:b/>
          <w:bCs/>
        </w:rPr>
        <w:t xml:space="preserve">(riesgo R7)?</w:t>
      </w:r>
    </w:p>
    <w:p>
      <w:pPr>
        <w:pStyle w:val="Compact"/>
        <w:numPr>
          <w:ilvl w:val="0"/>
          <w:numId w:val="1010"/>
        </w:numPr>
      </w:pPr>
      <w:r>
        <w:rPr>
          <w:b/>
          <w:bCs/>
        </w:rPr>
        <w:t xml:space="preserve">¿Se pretendía usar el</w:t>
      </w:r>
      <w:r>
        <w:rPr>
          <w:b/>
          <w:bCs/>
        </w:rPr>
        <w:t xml:space="preserve"> </w:t>
      </w:r>
      <w:r>
        <w:rPr>
          <w:rStyle w:val="VerbatimChar"/>
          <w:b/>
          <w:bCs/>
        </w:rPr>
        <w:t xml:space="preserve">RC0</w:t>
      </w:r>
      <w:r>
        <w:rPr>
          <w:b/>
          <w:bCs/>
        </w:rPr>
        <w:t xml:space="preserve"> </w:t>
      </w:r>
      <w:r>
        <w:rPr>
          <w:b/>
          <w:bCs/>
        </w:rPr>
        <w:t xml:space="preserve">como buzzer y el</w:t>
      </w:r>
      <w:r>
        <w:rPr>
          <w:b/>
          <w:bCs/>
        </w:rPr>
        <w:t xml:space="preserve"> </w:t>
      </w:r>
      <w:r>
        <w:rPr>
          <w:rStyle w:val="VerbatimChar"/>
          <w:b/>
          <w:bCs/>
        </w:rPr>
        <w:t xml:space="preserve">RC1</w:t>
      </w:r>
      <w:r>
        <w:rPr>
          <w:b/>
          <w:bCs/>
        </w:rPr>
        <w:t xml:space="preserve"> </w:t>
      </w:r>
      <w:r>
        <w:rPr>
          <w:b/>
          <w:bCs/>
        </w:rPr>
        <w:t xml:space="preserve">como algo distinto en una revisión de placa posterior?</w:t>
      </w:r>
      <w:r>
        <w:t xml:space="preserve"> </w:t>
      </w:r>
      <w:r>
        <w:t xml:space="preserve">El firmware tiene la línea de RC1 comentada, lo que sugiere un cambio intencionado que la placa nunca acompañó.</w:t>
      </w:r>
      <w:r>
        <w:t xml:space="preserve"> </w:t>
      </w:r>
      <w:r>
        <w:rPr>
          <w:b/>
          <w:bCs/>
        </w:rPr>
        <w:t xml:space="preserve">¿Qué versión es la buena: la placa o el firmware?</w:t>
      </w:r>
    </w:p>
    <w:p>
      <w:pPr>
        <w:pStyle w:val="Compact"/>
        <w:numPr>
          <w:ilvl w:val="0"/>
          <w:numId w:val="1010"/>
        </w:numPr>
      </w:pPr>
      <w:r>
        <w:rPr>
          <w:b/>
          <w:bCs/>
        </w:rPr>
        <w:t xml:space="preserve">¿Se ha llegado a fabricar y probar esta placa?</w:t>
      </w:r>
      <w:r>
        <w:t xml:space="preserve"> </w:t>
      </w:r>
      <w:r>
        <w:t xml:space="preserve">Si el buzzer funciona en una unidad real, entonces mi lectura de la netlist de</w:t>
      </w:r>
      <w:r>
        <w:t xml:space="preserve"> </w:t>
      </w:r>
      <w:r>
        <w:rPr>
          <w:rStyle w:val="VerbatimChar"/>
        </w:rPr>
        <w:t xml:space="preserve">R15</w:t>
      </w:r>
      <w:r>
        <w:t xml:space="preserve">/</w:t>
      </w:r>
      <w:r>
        <w:rPr>
          <w:rStyle w:val="VerbatimChar"/>
        </w:rPr>
        <w:t xml:space="preserve">BZ1</w:t>
      </w:r>
      <w:r>
        <w:t xml:space="preserve"> </w:t>
      </w:r>
      <w:r>
        <w:t xml:space="preserve">(hallazgo C2) merece contrastarse con una unidad física — aunque el fichero es inequívoco:</w:t>
      </w:r>
      <w:r>
        <w:t xml:space="preserve"> </w:t>
      </w:r>
      <w:r>
        <w:rPr>
          <w:rStyle w:val="VerbatimChar"/>
        </w:rPr>
        <w:t xml:space="preserve">R15.1</w:t>
      </w:r>
      <w:r>
        <w:t xml:space="preserve"> </w:t>
      </w:r>
      <w:r>
        <w:t xml:space="preserve">está en</w:t>
      </w:r>
      <w:r>
        <w:t xml:space="preserve"> </w:t>
      </w:r>
      <w:r>
        <w:rPr>
          <w:rStyle w:val="VerbatimChar"/>
        </w:rPr>
        <w:t xml:space="preserve">+12V</w:t>
      </w:r>
      <w:r>
        <w:t xml:space="preserve"> </w:t>
      </w:r>
      <w:r>
        <w:t xml:space="preserve">y</w:t>
      </w:r>
      <w:r>
        <w:t xml:space="preserve"> </w:t>
      </w:r>
      <w:r>
        <w:rPr>
          <w:rStyle w:val="VerbatimChar"/>
        </w:rPr>
        <w:t xml:space="preserve">R15.2</w:t>
      </w:r>
      <w:r>
        <w:t xml:space="preserve"> </w:t>
      </w:r>
      <w:r>
        <w:t xml:space="preserve">en el neto de</w:t>
      </w:r>
      <w:r>
        <w:t xml:space="preserve"> </w:t>
      </w:r>
      <w:r>
        <w:rPr>
          <w:rStyle w:val="VerbatimChar"/>
        </w:rPr>
        <w:t xml:space="preserve">BZ1.1</w:t>
      </w:r>
      <w:r>
        <w:t xml:space="preserve">, en netos distintos tanto en el esquemático como en la PCB.</w:t>
      </w:r>
    </w:p>
    <w:p>
      <w:r>
        <w:pict>
          <v:rect style="width:0;height:1.5pt" o:hralign="center" o:hrstd="t" o:hr="t"/>
        </w:pict>
      </w:r>
    </w:p>
    <w:bookmarkEnd w:id="57"/>
    <w:bookmarkEnd w:id="58"/>
    <w:bookmarkStart w:id="59" w:name="X327bfc66e3c648f7d532bc88874f976bd2c59c7"/>
    <w:p>
      <w:pPr>
        <w:pStyle w:val="Heading2"/>
      </w:pPr>
      <w:r>
        <w:t xml:space="preserve">Anexo A — Netlist completa reconstruida del esquemático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Neto</w:t>
            </w:r>
          </w:p>
        </w:tc>
        <w:tc>
          <w:tcPr/>
          <w:p>
            <w:pPr>
              <w:pStyle w:val="Compact"/>
            </w:pPr>
            <w:r>
              <w:t xml:space="preserve">Nodos</w:t>
            </w:r>
          </w:p>
        </w:tc>
      </w:tr>
      <w:tr>
        <w:tc>
          <w:tcPr/>
          <w:p>
            <w:pPr>
              <w:pStyle w:val="Compact"/>
            </w:pPr>
            <w:r>
              <w:rPr>
                <w:rStyle w:val="VerbatimChar"/>
              </w:rPr>
              <w:t xml:space="preserve">+12V</w:t>
            </w:r>
          </w:p>
        </w:tc>
        <w:tc>
          <w:tcPr/>
          <w:p>
            <w:pPr>
              <w:pStyle w:val="Compact"/>
            </w:pPr>
            <w:r>
              <w:rPr>
                <w:rStyle w:val="VerbatimChar"/>
              </w:rPr>
              <w:t xml:space="preserve">D3.2(A)</w:t>
            </w:r>
            <w:r>
              <w:t xml:space="preserve">,</w:t>
            </w:r>
            <w:r>
              <w:t xml:space="preserve"> </w:t>
            </w:r>
            <w:r>
              <w:rPr>
                <w:rStyle w:val="VerbatimChar"/>
              </w:rPr>
              <w:t xml:space="preserve">J2.1</w:t>
            </w:r>
            <w:r>
              <w:t xml:space="preserve">,</w:t>
            </w:r>
            <w:r>
              <w:t xml:space="preserve"> </w:t>
            </w:r>
            <w:r>
              <w:rPr>
                <w:rStyle w:val="VerbatimChar"/>
              </w:rPr>
              <w:t xml:space="preserve">J3.1</w:t>
            </w:r>
            <w:r>
              <w:t xml:space="preserve">,</w:t>
            </w:r>
            <w:r>
              <w:t xml:space="preserve"> </w:t>
            </w:r>
            <w:r>
              <w:rPr>
                <w:rStyle w:val="VerbatimChar"/>
              </w:rPr>
              <w:t xml:space="preserve">R15.1</w:t>
            </w:r>
          </w:p>
        </w:tc>
      </w:tr>
      <w:tr>
        <w:tc>
          <w:tcPr/>
          <w:p>
            <w:pPr>
              <w:pStyle w:val="Compact"/>
            </w:pPr>
            <w:r>
              <w:rPr>
                <w:rStyle w:val="VerbatimChar"/>
              </w:rPr>
              <w:t xml:space="preserve">+3V3</w:t>
            </w:r>
            <w:r>
              <w:t xml:space="preserve"> </w:t>
            </w:r>
            <w:r>
              <w:t xml:space="preserve">(pila)</w:t>
            </w:r>
          </w:p>
        </w:tc>
        <w:tc>
          <w:tcPr/>
          <w:p>
            <w:pPr>
              <w:pStyle w:val="Compact"/>
            </w:pPr>
            <w:r>
              <w:rPr>
                <w:rStyle w:val="VerbatimChar"/>
              </w:rPr>
              <w:t xml:space="preserve">BT1.1(+)</w:t>
            </w:r>
            <w:r>
              <w:t xml:space="preserve">,</w:t>
            </w:r>
            <w:r>
              <w:t xml:space="preserve"> </w:t>
            </w:r>
            <w:r>
              <w:rPr>
                <w:rStyle w:val="VerbatimChar"/>
              </w:rPr>
              <w:t xml:space="preserve">U4.3(VBAT)</w:t>
            </w:r>
          </w:p>
        </w:tc>
      </w:tr>
      <w:tr>
        <w:tc>
          <w:tcPr/>
          <w:p>
            <w:pPr>
              <w:pStyle w:val="Compact"/>
            </w:pPr>
            <w:r>
              <w:rPr>
                <w:rStyle w:val="VerbatimChar"/>
              </w:rPr>
              <w:t xml:space="preserve">+5V</w:t>
            </w:r>
          </w:p>
        </w:tc>
        <w:tc>
          <w:tcPr/>
          <w:p>
            <w:pPr>
              <w:pStyle w:val="Compact"/>
            </w:pPr>
            <w:r>
              <w:rPr>
                <w:rStyle w:val="VerbatimChar"/>
              </w:rPr>
              <w:t xml:space="preserve">C4.1</w:t>
            </w:r>
            <w:r>
              <w:t xml:space="preserve">,</w:t>
            </w:r>
            <w:r>
              <w:t xml:space="preserve"> </w:t>
            </w:r>
            <w:r>
              <w:rPr>
                <w:rStyle w:val="VerbatimChar"/>
              </w:rPr>
              <w:t xml:space="preserve">C6.1</w:t>
            </w:r>
            <w:r>
              <w:t xml:space="preserve">,</w:t>
            </w:r>
            <w:r>
              <w:t xml:space="preserve"> </w:t>
            </w:r>
            <w:r>
              <w:rPr>
                <w:rStyle w:val="VerbatimChar"/>
              </w:rPr>
              <w:t xml:space="preserve">J1.2</w:t>
            </w:r>
            <w:r>
              <w:t xml:space="preserve">,</w:t>
            </w:r>
            <w:r>
              <w:t xml:space="preserve"> </w:t>
            </w:r>
            <w:r>
              <w:rPr>
                <w:rStyle w:val="VerbatimChar"/>
              </w:rPr>
              <w:t xml:space="preserve">R1.1</w:t>
            </w:r>
            <w:r>
              <w:t xml:space="preserve">,</w:t>
            </w:r>
            <w:r>
              <w:t xml:space="preserve"> </w:t>
            </w:r>
            <w:r>
              <w:rPr>
                <w:rStyle w:val="VerbatimChar"/>
              </w:rPr>
              <w:t xml:space="preserve">R2.1</w:t>
            </w:r>
            <w:r>
              <w:t xml:space="preserve">,</w:t>
            </w:r>
            <w:r>
              <w:t xml:space="preserve"> </w:t>
            </w:r>
            <w:r>
              <w:rPr>
                <w:rStyle w:val="VerbatimChar"/>
              </w:rPr>
              <w:t xml:space="preserve">R3.1</w:t>
            </w:r>
            <w:r>
              <w:t xml:space="preserve">,</w:t>
            </w:r>
            <w:r>
              <w:t xml:space="preserve"> </w:t>
            </w:r>
            <w:r>
              <w:rPr>
                <w:rStyle w:val="VerbatimChar"/>
              </w:rPr>
              <w:t xml:space="preserve">R4.1</w:t>
            </w:r>
            <w:r>
              <w:t xml:space="preserve">,</w:t>
            </w:r>
            <w:r>
              <w:t xml:space="preserve"> </w:t>
            </w:r>
            <w:r>
              <w:rPr>
                <w:rStyle w:val="VerbatimChar"/>
              </w:rPr>
              <w:t xml:space="preserve">R5.1</w:t>
            </w:r>
            <w:r>
              <w:t xml:space="preserve">,</w:t>
            </w:r>
            <w:r>
              <w:t xml:space="preserve"> </w:t>
            </w:r>
            <w:r>
              <w:rPr>
                <w:rStyle w:val="VerbatimChar"/>
              </w:rPr>
              <w:t xml:space="preserve">R6.1</w:t>
            </w:r>
            <w:r>
              <w:t xml:space="preserve">,</w:t>
            </w:r>
            <w:r>
              <w:t xml:space="preserve"> </w:t>
            </w:r>
            <w:r>
              <w:rPr>
                <w:rStyle w:val="VerbatimChar"/>
              </w:rPr>
              <w:t xml:space="preserve">U1.20(VDD)</w:t>
            </w:r>
            <w:r>
              <w:t xml:space="preserve">,</w:t>
            </w:r>
            <w:r>
              <w:t xml:space="preserve"> </w:t>
            </w:r>
            <w:r>
              <w:rPr>
                <w:rStyle w:val="VerbatimChar"/>
              </w:rPr>
              <w:t xml:space="preserve">U1.6(RA4)</w:t>
            </w:r>
            <w:r>
              <w:t xml:space="preserve">,</w:t>
            </w:r>
            <w:r>
              <w:t xml:space="preserve"> </w:t>
            </w:r>
            <w:r>
              <w:rPr>
                <w:rStyle w:val="VerbatimChar"/>
              </w:rPr>
              <w:t xml:space="preserve">U2.5(VCC)</w:t>
            </w:r>
            <w:r>
              <w:t xml:space="preserve">,</w:t>
            </w:r>
            <w:r>
              <w:t xml:space="preserve"> </w:t>
            </w:r>
            <w:r>
              <w:rPr>
                <w:rStyle w:val="VerbatimChar"/>
              </w:rPr>
              <w:t xml:space="preserve">U3.3(VO)</w:t>
            </w:r>
            <w:r>
              <w:t xml:space="preserve">,</w:t>
            </w:r>
            <w:r>
              <w:t xml:space="preserve"> </w:t>
            </w:r>
            <w:r>
              <w:rPr>
                <w:rStyle w:val="VerbatimChar"/>
              </w:rPr>
              <w:t xml:space="preserve">U4.8(VCC)</w:t>
            </w:r>
            <w:r>
              <w:t xml:space="preserve">,</w:t>
            </w:r>
            <w:r>
              <w:t xml:space="preserve"> </w:t>
            </w:r>
            <w:r>
              <w:rPr>
                <w:rStyle w:val="VerbatimChar"/>
              </w:rPr>
              <w:t xml:space="preserve">U5.1(+VS)</w:t>
            </w:r>
          </w:p>
        </w:tc>
      </w:tr>
      <w:tr>
        <w:tc>
          <w:tcPr/>
          <w:p>
            <w:pPr>
              <w:pStyle w:val="Compact"/>
            </w:pPr>
            <w:r>
              <w:rPr>
                <w:rStyle w:val="VerbatimChar"/>
              </w:rPr>
              <w:t xml:space="preserve">VCC</w:t>
            </w:r>
          </w:p>
        </w:tc>
        <w:tc>
          <w:tcPr/>
          <w:p>
            <w:pPr>
              <w:pStyle w:val="Compact"/>
            </w:pPr>
            <w:r>
              <w:rPr>
                <w:rStyle w:val="VerbatimChar"/>
              </w:rPr>
              <w:t xml:space="preserve">C3.1</w:t>
            </w:r>
            <w:r>
              <w:t xml:space="preserve">,</w:t>
            </w:r>
            <w:r>
              <w:t xml:space="preserve"> </w:t>
            </w:r>
            <w:r>
              <w:rPr>
                <w:rStyle w:val="VerbatimChar"/>
              </w:rPr>
              <w:t xml:space="preserve">D3.1(K)</w:t>
            </w:r>
            <w:r>
              <w:t xml:space="preserve">,</w:t>
            </w:r>
            <w:r>
              <w:t xml:space="preserve"> </w:t>
            </w:r>
            <w:r>
              <w:rPr>
                <w:rStyle w:val="VerbatimChar"/>
              </w:rPr>
              <w:t xml:space="preserve">R13.1</w:t>
            </w:r>
            <w:r>
              <w:t xml:space="preserve">,</w:t>
            </w:r>
            <w:r>
              <w:t xml:space="preserve"> </w:t>
            </w:r>
            <w:r>
              <w:rPr>
                <w:rStyle w:val="VerbatimChar"/>
              </w:rPr>
              <w:t xml:space="preserve">U3.1(VI)</w:t>
            </w:r>
          </w:p>
        </w:tc>
      </w:tr>
      <w:tr>
        <w:tc>
          <w:tcPr/>
          <w:p>
            <w:pPr>
              <w:pStyle w:val="Compact"/>
            </w:pPr>
            <w:r>
              <w:rPr>
                <w:rStyle w:val="VerbatimChar"/>
              </w:rPr>
              <w:t xml:space="preserve">GND</w:t>
            </w:r>
          </w:p>
        </w:tc>
        <w:tc>
          <w:tcPr/>
          <w:p>
            <w:pPr>
              <w:pStyle w:val="Compact"/>
            </w:pPr>
            <w:r>
              <w:rPr>
                <w:rStyle w:val="VerbatimChar"/>
              </w:rPr>
              <w:t xml:space="preserve">BT1.2</w:t>
            </w:r>
            <w:r>
              <w:t xml:space="preserve">,</w:t>
            </w:r>
            <w:r>
              <w:t xml:space="preserve"> </w:t>
            </w:r>
            <w:r>
              <w:rPr>
                <w:rStyle w:val="VerbatimChar"/>
              </w:rPr>
              <w:t xml:space="preserve">C1.1</w:t>
            </w:r>
            <w:r>
              <w:t xml:space="preserve">,</w:t>
            </w:r>
            <w:r>
              <w:t xml:space="preserve"> </w:t>
            </w:r>
            <w:r>
              <w:rPr>
                <w:rStyle w:val="VerbatimChar"/>
              </w:rPr>
              <w:t xml:space="preserve">C2.1</w:t>
            </w:r>
            <w:r>
              <w:t xml:space="preserve">,</w:t>
            </w:r>
            <w:r>
              <w:t xml:space="preserve"> </w:t>
            </w:r>
            <w:r>
              <w:rPr>
                <w:rStyle w:val="VerbatimChar"/>
              </w:rPr>
              <w:t xml:space="preserve">C3.2</w:t>
            </w:r>
            <w:r>
              <w:t xml:space="preserve">,</w:t>
            </w:r>
            <w:r>
              <w:t xml:space="preserve"> </w:t>
            </w:r>
            <w:r>
              <w:rPr>
                <w:rStyle w:val="VerbatimChar"/>
              </w:rPr>
              <w:t xml:space="preserve">C4.2</w:t>
            </w:r>
            <w:r>
              <w:t xml:space="preserve">,</w:t>
            </w:r>
            <w:r>
              <w:t xml:space="preserve"> </w:t>
            </w:r>
            <w:r>
              <w:rPr>
                <w:rStyle w:val="VerbatimChar"/>
              </w:rPr>
              <w:t xml:space="preserve">C5.2</w:t>
            </w:r>
            <w:r>
              <w:t xml:space="preserve">,</w:t>
            </w:r>
            <w:r>
              <w:t xml:space="preserve"> </w:t>
            </w:r>
            <w:r>
              <w:rPr>
                <w:rStyle w:val="VerbatimChar"/>
              </w:rPr>
              <w:t xml:space="preserve">C6.2</w:t>
            </w:r>
            <w:r>
              <w:t xml:space="preserve">,</w:t>
            </w:r>
            <w:r>
              <w:t xml:space="preserve"> </w:t>
            </w:r>
            <w:r>
              <w:rPr>
                <w:rStyle w:val="VerbatimChar"/>
              </w:rPr>
              <w:t xml:space="preserve">C7.2</w:t>
            </w:r>
            <w:r>
              <w:t xml:space="preserve">,</w:t>
            </w:r>
            <w:r>
              <w:t xml:space="preserve"> </w:t>
            </w:r>
            <w:r>
              <w:rPr>
                <w:rStyle w:val="VerbatimChar"/>
              </w:rPr>
              <w:t xml:space="preserve">D5.2(A)</w:t>
            </w:r>
            <w:r>
              <w:t xml:space="preserve">,</w:t>
            </w:r>
            <w:r>
              <w:t xml:space="preserve"> </w:t>
            </w:r>
            <w:r>
              <w:rPr>
                <w:rStyle w:val="VerbatimChar"/>
              </w:rPr>
              <w:t xml:space="preserve">J1.3</w:t>
            </w:r>
            <w:r>
              <w:t xml:space="preserve">,</w:t>
            </w:r>
            <w:r>
              <w:t xml:space="preserve"> </w:t>
            </w:r>
            <w:r>
              <w:rPr>
                <w:rStyle w:val="VerbatimChar"/>
              </w:rPr>
              <w:t xml:space="preserve">J2.2</w:t>
            </w:r>
            <w:r>
              <w:t xml:space="preserve">,</w:t>
            </w:r>
            <w:r>
              <w:t xml:space="preserve"> </w:t>
            </w:r>
            <w:r>
              <w:rPr>
                <w:rStyle w:val="VerbatimChar"/>
              </w:rPr>
              <w:t xml:space="preserve">Q2.3(S)</w:t>
            </w:r>
            <w:r>
              <w:t xml:space="preserve">,</w:t>
            </w:r>
            <w:r>
              <w:t xml:space="preserve"> </w:t>
            </w:r>
            <w:r>
              <w:rPr>
                <w:rStyle w:val="VerbatimChar"/>
              </w:rPr>
              <w:t xml:space="preserve">Q4.2(E)</w:t>
            </w:r>
            <w:r>
              <w:t xml:space="preserve">,</w:t>
            </w:r>
            <w:r>
              <w:t xml:space="preserve"> </w:t>
            </w:r>
            <w:r>
              <w:rPr>
                <w:rStyle w:val="VerbatimChar"/>
              </w:rPr>
              <w:t xml:space="preserve">R9.2</w:t>
            </w:r>
            <w:r>
              <w:t xml:space="preserve">,</w:t>
            </w:r>
            <w:r>
              <w:t xml:space="preserve"> </w:t>
            </w:r>
            <w:r>
              <w:rPr>
                <w:rStyle w:val="VerbatimChar"/>
              </w:rPr>
              <w:t xml:space="preserve">R12.2</w:t>
            </w:r>
            <w:r>
              <w:t xml:space="preserve">,</w:t>
            </w:r>
            <w:r>
              <w:t xml:space="preserve"> </w:t>
            </w:r>
            <w:r>
              <w:rPr>
                <w:rStyle w:val="VerbatimChar"/>
              </w:rPr>
              <w:t xml:space="preserve">R14.2</w:t>
            </w:r>
            <w:r>
              <w:t xml:space="preserve">,</w:t>
            </w:r>
            <w:r>
              <w:t xml:space="preserve"> </w:t>
            </w:r>
            <w:r>
              <w:rPr>
                <w:rStyle w:val="VerbatimChar"/>
              </w:rPr>
              <w:t xml:space="preserve">SW1.1</w:t>
            </w:r>
            <w:r>
              <w:t xml:space="preserve">,</w:t>
            </w:r>
            <w:r>
              <w:t xml:space="preserve"> </w:t>
            </w:r>
            <w:r>
              <w:rPr>
                <w:rStyle w:val="VerbatimChar"/>
              </w:rPr>
              <w:t xml:space="preserve">U1.19(VSS)</w:t>
            </w:r>
            <w:r>
              <w:t xml:space="preserve">,</w:t>
            </w:r>
            <w:r>
              <w:t xml:space="preserve"> </w:t>
            </w:r>
            <w:r>
              <w:rPr>
                <w:rStyle w:val="VerbatimChar"/>
              </w:rPr>
              <w:t xml:space="preserve">U1.7(RA5)</w:t>
            </w:r>
            <w:r>
              <w:t xml:space="preserve">,</w:t>
            </w:r>
            <w:r>
              <w:t xml:space="preserve"> </w:t>
            </w:r>
            <w:r>
              <w:rPr>
                <w:rStyle w:val="VerbatimChar"/>
              </w:rPr>
              <w:t xml:space="preserve">U1.8(VSS)</w:t>
            </w:r>
            <w:r>
              <w:t xml:space="preserve">,</w:t>
            </w:r>
            <w:r>
              <w:t xml:space="preserve"> </w:t>
            </w:r>
            <w:r>
              <w:rPr>
                <w:rStyle w:val="VerbatimChar"/>
              </w:rPr>
              <w:t xml:space="preserve">U2.4</w:t>
            </w:r>
            <w:r>
              <w:t xml:space="preserve">,</w:t>
            </w:r>
            <w:r>
              <w:t xml:space="preserve"> </w:t>
            </w:r>
            <w:r>
              <w:rPr>
                <w:rStyle w:val="VerbatimChar"/>
              </w:rPr>
              <w:t xml:space="preserve">U3.2</w:t>
            </w:r>
            <w:r>
              <w:t xml:space="preserve">,</w:t>
            </w:r>
            <w:r>
              <w:t xml:space="preserve"> </w:t>
            </w:r>
            <w:r>
              <w:rPr>
                <w:rStyle w:val="VerbatimChar"/>
              </w:rPr>
              <w:t xml:space="preserve">U4.4</w:t>
            </w:r>
            <w:r>
              <w:t xml:space="preserve">,</w:t>
            </w:r>
            <w:r>
              <w:t xml:space="preserve"> </w:t>
            </w:r>
            <w:r>
              <w:rPr>
                <w:rStyle w:val="VerbatimChar"/>
              </w:rPr>
              <w:t xml:space="preserve">U5.3</w:t>
            </w:r>
          </w:p>
        </w:tc>
      </w:tr>
      <w:tr>
        <w:tc>
          <w:tcPr/>
          <w:p>
            <w:pPr>
              <w:pStyle w:val="Compact"/>
            </w:pPr>
            <w:r>
              <w:rPr>
                <w:rStyle w:val="VerbatimChar"/>
              </w:rPr>
              <w:t xml:space="preserve">MCLR</w:t>
            </w:r>
          </w:p>
        </w:tc>
        <w:tc>
          <w:tcPr/>
          <w:p>
            <w:pPr>
              <w:pStyle w:val="Compact"/>
            </w:pPr>
            <w:r>
              <w:rPr>
                <w:rStyle w:val="VerbatimChar"/>
              </w:rPr>
              <w:t xml:space="preserve">J1.1</w:t>
            </w:r>
            <w:r>
              <w:t xml:space="preserve">,</w:t>
            </w:r>
            <w:r>
              <w:t xml:space="preserve"> </w:t>
            </w:r>
            <w:r>
              <w:rPr>
                <w:rStyle w:val="VerbatimChar"/>
              </w:rPr>
              <w:t xml:space="preserve">R2.2</w:t>
            </w:r>
            <w:r>
              <w:t xml:space="preserve">,</w:t>
            </w:r>
            <w:r>
              <w:t xml:space="preserve"> </w:t>
            </w:r>
            <w:r>
              <w:rPr>
                <w:rStyle w:val="VerbatimChar"/>
              </w:rPr>
              <w:t xml:space="preserve">U1.1(MCLR)</w:t>
            </w:r>
          </w:p>
        </w:tc>
      </w:tr>
      <w:tr>
        <w:tc>
          <w:tcPr/>
          <w:p>
            <w:pPr>
              <w:pStyle w:val="Compact"/>
            </w:pPr>
            <w:r>
              <w:rPr>
                <w:rStyle w:val="VerbatimChar"/>
              </w:rPr>
              <w:t xml:space="preserve">LED_LIVE</w:t>
            </w:r>
          </w:p>
        </w:tc>
        <w:tc>
          <w:tcPr/>
          <w:p>
            <w:pPr>
              <w:pStyle w:val="Compact"/>
            </w:pPr>
            <w:r>
              <w:rPr>
                <w:rStyle w:val="VerbatimChar"/>
              </w:rPr>
              <w:t xml:space="preserve">D1.1(K)</w:t>
            </w:r>
            <w:r>
              <w:t xml:space="preserve">,</w:t>
            </w:r>
            <w:r>
              <w:t xml:space="preserve"> </w:t>
            </w:r>
            <w:r>
              <w:rPr>
                <w:rStyle w:val="VerbatimChar"/>
              </w:rPr>
              <w:t xml:space="preserve">U1.2(RA0/AN0)</w:t>
            </w:r>
          </w:p>
        </w:tc>
      </w:tr>
      <w:tr>
        <w:tc>
          <w:tcPr/>
          <w:p>
            <w:pPr>
              <w:pStyle w:val="Compact"/>
            </w:pPr>
            <w:r>
              <w:rPr>
                <w:rStyle w:val="VerbatimChar"/>
              </w:rPr>
              <w:t xml:space="preserve">S_VOLT</w:t>
            </w:r>
          </w:p>
        </w:tc>
        <w:tc>
          <w:tcPr/>
          <w:p>
            <w:pPr>
              <w:pStyle w:val="Compact"/>
            </w:pPr>
            <w:r>
              <w:rPr>
                <w:rStyle w:val="VerbatimChar"/>
              </w:rPr>
              <w:t xml:space="preserve">C5.1</w:t>
            </w:r>
            <w:r>
              <w:t xml:space="preserve">,</w:t>
            </w:r>
            <w:r>
              <w:t xml:space="preserve"> </w:t>
            </w:r>
            <w:r>
              <w:rPr>
                <w:rStyle w:val="VerbatimChar"/>
              </w:rPr>
              <w:t xml:space="preserve">D5.1(K)</w:t>
            </w:r>
            <w:r>
              <w:t xml:space="preserve">,</w:t>
            </w:r>
            <w:r>
              <w:t xml:space="preserve"> </w:t>
            </w:r>
            <w:r>
              <w:rPr>
                <w:rStyle w:val="VerbatimChar"/>
              </w:rPr>
              <w:t xml:space="preserve">R13.2</w:t>
            </w:r>
            <w:r>
              <w:t xml:space="preserve">,</w:t>
            </w:r>
            <w:r>
              <w:t xml:space="preserve"> </w:t>
            </w:r>
            <w:r>
              <w:rPr>
                <w:rStyle w:val="VerbatimChar"/>
              </w:rPr>
              <w:t xml:space="preserve">R14.1</w:t>
            </w:r>
            <w:r>
              <w:t xml:space="preserve">,</w:t>
            </w:r>
            <w:r>
              <w:t xml:space="preserve"> </w:t>
            </w:r>
            <w:r>
              <w:rPr>
                <w:rStyle w:val="VerbatimChar"/>
              </w:rPr>
              <w:t xml:space="preserve">U1.3(RA1/AN1)</w:t>
            </w:r>
          </w:p>
        </w:tc>
      </w:tr>
      <w:tr>
        <w:tc>
          <w:tcPr/>
          <w:p>
            <w:pPr>
              <w:pStyle w:val="Compact"/>
            </w:pPr>
            <w:r>
              <w:rPr>
                <w:rStyle w:val="VerbatimChar"/>
              </w:rPr>
              <w:t xml:space="preserve">S_TEMP</w:t>
            </w:r>
          </w:p>
        </w:tc>
        <w:tc>
          <w:tcPr/>
          <w:p>
            <w:pPr>
              <w:pStyle w:val="Compact"/>
            </w:pPr>
            <w:r>
              <w:rPr>
                <w:rStyle w:val="VerbatimChar"/>
              </w:rPr>
              <w:t xml:space="preserve">C7.1</w:t>
            </w:r>
            <w:r>
              <w:t xml:space="preserve">,</w:t>
            </w:r>
            <w:r>
              <w:t xml:space="preserve"> </w:t>
            </w:r>
            <w:r>
              <w:rPr>
                <w:rStyle w:val="VerbatimChar"/>
              </w:rPr>
              <w:t xml:space="preserve">U1.5(RA3/AN3)</w:t>
            </w:r>
            <w:r>
              <w:t xml:space="preserve">,</w:t>
            </w:r>
            <w:r>
              <w:t xml:space="preserve"> </w:t>
            </w:r>
            <w:r>
              <w:rPr>
                <w:rStyle w:val="VerbatimChar"/>
              </w:rPr>
              <w:t xml:space="preserve">U5.2(Vout)</w:t>
            </w:r>
          </w:p>
        </w:tc>
      </w:tr>
      <w:tr>
        <w:tc>
          <w:tcPr/>
          <w:p>
            <w:pPr>
              <w:pStyle w:val="Compact"/>
            </w:pPr>
            <w:r>
              <w:rPr>
                <w:rStyle w:val="VerbatimChar"/>
              </w:rPr>
              <w:t xml:space="preserve">OSC1</w:t>
            </w:r>
          </w:p>
        </w:tc>
        <w:tc>
          <w:tcPr/>
          <w:p>
            <w:pPr>
              <w:pStyle w:val="Compact"/>
            </w:pPr>
            <w:r>
              <w:rPr>
                <w:rStyle w:val="VerbatimChar"/>
              </w:rPr>
              <w:t xml:space="preserve">C2.2</w:t>
            </w:r>
            <w:r>
              <w:t xml:space="preserve">,</w:t>
            </w:r>
            <w:r>
              <w:t xml:space="preserve"> </w:t>
            </w:r>
            <w:r>
              <w:rPr>
                <w:rStyle w:val="VerbatimChar"/>
              </w:rPr>
              <w:t xml:space="preserve">U1.9</w:t>
            </w:r>
            <w:r>
              <w:t xml:space="preserve">,</w:t>
            </w:r>
            <w:r>
              <w:t xml:space="preserve"> </w:t>
            </w:r>
            <w:r>
              <w:rPr>
                <w:rStyle w:val="VerbatimChar"/>
              </w:rPr>
              <w:t xml:space="preserve">Y1.1</w:t>
            </w:r>
          </w:p>
        </w:tc>
      </w:tr>
      <w:tr>
        <w:tc>
          <w:tcPr/>
          <w:p>
            <w:pPr>
              <w:pStyle w:val="Compact"/>
            </w:pPr>
            <w:r>
              <w:rPr>
                <w:rStyle w:val="VerbatimChar"/>
              </w:rPr>
              <w:t xml:space="preserve">OSC2</w:t>
            </w:r>
          </w:p>
        </w:tc>
        <w:tc>
          <w:tcPr/>
          <w:p>
            <w:pPr>
              <w:pStyle w:val="Compact"/>
            </w:pPr>
            <w:r>
              <w:rPr>
                <w:rStyle w:val="VerbatimChar"/>
              </w:rPr>
              <w:t xml:space="preserve">C1.2</w:t>
            </w:r>
            <w:r>
              <w:t xml:space="preserve">,</w:t>
            </w:r>
            <w:r>
              <w:t xml:space="preserve"> </w:t>
            </w:r>
            <w:r>
              <w:rPr>
                <w:rStyle w:val="VerbatimChar"/>
              </w:rPr>
              <w:t xml:space="preserve">U1.10</w:t>
            </w:r>
            <w:r>
              <w:t xml:space="preserve">,</w:t>
            </w:r>
            <w:r>
              <w:t xml:space="preserve"> </w:t>
            </w:r>
            <w:r>
              <w:rPr>
                <w:rStyle w:val="VerbatimChar"/>
              </w:rPr>
              <w:t xml:space="preserve">Y1.2</w:t>
            </w:r>
          </w:p>
        </w:tc>
      </w:tr>
      <w:tr>
        <w:tc>
          <w:tcPr/>
          <w:p>
            <w:pPr>
              <w:pStyle w:val="Compact"/>
            </w:pPr>
            <w:r>
              <w:rPr>
                <w:rStyle w:val="VerbatimChar"/>
              </w:rPr>
              <w:t xml:space="preserve">BUTTON</w:t>
            </w:r>
          </w:p>
        </w:tc>
        <w:tc>
          <w:tcPr/>
          <w:p>
            <w:pPr>
              <w:pStyle w:val="Compact"/>
            </w:pPr>
            <w:r>
              <w:rPr>
                <w:rStyle w:val="VerbatimChar"/>
              </w:rPr>
              <w:t xml:space="preserve">D2.2(A)</w:t>
            </w:r>
            <w:r>
              <w:t xml:space="preserve">,</w:t>
            </w:r>
            <w:r>
              <w:t xml:space="preserve"> </w:t>
            </w:r>
            <w:r>
              <w:rPr>
                <w:rStyle w:val="VerbatimChar"/>
              </w:rPr>
              <w:t xml:space="preserve">R4.2</w:t>
            </w:r>
            <w:r>
              <w:t xml:space="preserve">,</w:t>
            </w:r>
            <w:r>
              <w:t xml:space="preserve"> </w:t>
            </w:r>
            <w:r>
              <w:rPr>
                <w:rStyle w:val="VerbatimChar"/>
              </w:rPr>
              <w:t xml:space="preserve">U1.11(RC0)</w:t>
            </w:r>
          </w:p>
        </w:tc>
      </w:tr>
      <w:tr>
        <w:tc>
          <w:tcPr/>
          <w:p>
            <w:pPr>
              <w:pStyle w:val="Compact"/>
            </w:pPr>
            <w:r>
              <w:rPr>
                <w:rStyle w:val="VerbatimChar"/>
              </w:rPr>
              <w:t xml:space="preserve">BUZZER</w:t>
            </w:r>
          </w:p>
        </w:tc>
        <w:tc>
          <w:tcPr/>
          <w:p>
            <w:pPr>
              <w:pStyle w:val="Compact"/>
            </w:pPr>
            <w:r>
              <w:rPr>
                <w:rStyle w:val="VerbatimChar"/>
              </w:rPr>
              <w:t xml:space="preserve">R11.1</w:t>
            </w:r>
            <w:r>
              <w:t xml:space="preserve">,</w:t>
            </w:r>
            <w:r>
              <w:t xml:space="preserve"> </w:t>
            </w:r>
            <w:r>
              <w:rPr>
                <w:rStyle w:val="VerbatimChar"/>
              </w:rPr>
              <w:t xml:space="preserve">U1.12(RC1)</w:t>
            </w:r>
          </w:p>
        </w:tc>
      </w:tr>
      <w:tr>
        <w:tc>
          <w:tcPr/>
          <w:p>
            <w:pPr>
              <w:pStyle w:val="Compact"/>
            </w:pPr>
            <w:r>
              <w:rPr>
                <w:rStyle w:val="VerbatimChar"/>
              </w:rPr>
              <w:t xml:space="preserve">CLUSTER</w:t>
            </w:r>
          </w:p>
        </w:tc>
        <w:tc>
          <w:tcPr/>
          <w:p>
            <w:pPr>
              <w:pStyle w:val="Compact"/>
            </w:pPr>
            <w:r>
              <w:rPr>
                <w:rStyle w:val="VerbatimChar"/>
              </w:rPr>
              <w:t xml:space="preserve">R8.1</w:t>
            </w:r>
            <w:r>
              <w:t xml:space="preserve">,</w:t>
            </w:r>
            <w:r>
              <w:t xml:space="preserve"> </w:t>
            </w:r>
            <w:r>
              <w:rPr>
                <w:rStyle w:val="VerbatimChar"/>
              </w:rPr>
              <w:t xml:space="preserve">U1.13(RC2)</w:t>
            </w:r>
          </w:p>
        </w:tc>
      </w:tr>
      <w:tr>
        <w:tc>
          <w:tcPr/>
          <w:p>
            <w:pPr>
              <w:pStyle w:val="Compact"/>
            </w:pPr>
            <w:r>
              <w:rPr>
                <w:rStyle w:val="VerbatimChar"/>
              </w:rPr>
              <w:t xml:space="preserve">MCU_TX</w:t>
            </w:r>
          </w:p>
        </w:tc>
        <w:tc>
          <w:tcPr/>
          <w:p>
            <w:pPr>
              <w:pStyle w:val="Compact"/>
            </w:pPr>
            <w:r>
              <w:rPr>
                <w:rStyle w:val="VerbatimChar"/>
              </w:rPr>
              <w:t xml:space="preserve">U1.17(RC6)</w:t>
            </w:r>
            <w:r>
              <w:t xml:space="preserve">,</w:t>
            </w:r>
            <w:r>
              <w:t xml:space="preserve"> </w:t>
            </w:r>
            <w:r>
              <w:rPr>
                <w:rStyle w:val="VerbatimChar"/>
              </w:rPr>
              <w:t xml:space="preserve">U2.2(RXD)</w:t>
            </w:r>
          </w:p>
        </w:tc>
      </w:tr>
      <w:tr>
        <w:tc>
          <w:tcPr/>
          <w:p>
            <w:pPr>
              <w:pStyle w:val="Compact"/>
            </w:pPr>
            <w:r>
              <w:rPr>
                <w:rStyle w:val="VerbatimChar"/>
              </w:rPr>
              <w:t xml:space="preserve">MCU_RX</w:t>
            </w:r>
          </w:p>
        </w:tc>
        <w:tc>
          <w:tcPr/>
          <w:p>
            <w:pPr>
              <w:pStyle w:val="Compact"/>
            </w:pPr>
            <w:r>
              <w:rPr>
                <w:rStyle w:val="VerbatimChar"/>
              </w:rPr>
              <w:t xml:space="preserve">U1.18(RC7)</w:t>
            </w:r>
            <w:r>
              <w:t xml:space="preserve">,</w:t>
            </w:r>
            <w:r>
              <w:t xml:space="preserve"> </w:t>
            </w:r>
            <w:r>
              <w:rPr>
                <w:rStyle w:val="VerbatimChar"/>
              </w:rPr>
              <w:t xml:space="preserve">U2.3(TXD)</w:t>
            </w:r>
          </w:p>
        </w:tc>
      </w:tr>
      <w:tr>
        <w:tc>
          <w:tcPr/>
          <w:p>
            <w:pPr>
              <w:pStyle w:val="Compact"/>
            </w:pPr>
            <w:r>
              <w:rPr>
                <w:rStyle w:val="VerbatimChar"/>
              </w:rPr>
              <w:t xml:space="preserve">SDA</w:t>
            </w:r>
          </w:p>
        </w:tc>
        <w:tc>
          <w:tcPr/>
          <w:p>
            <w:pPr>
              <w:pStyle w:val="Compact"/>
            </w:pPr>
            <w:r>
              <w:rPr>
                <w:rStyle w:val="VerbatimChar"/>
              </w:rPr>
              <w:t xml:space="preserve">R5.2</w:t>
            </w:r>
            <w:r>
              <w:t xml:space="preserve">,</w:t>
            </w:r>
            <w:r>
              <w:t xml:space="preserve"> </w:t>
            </w:r>
            <w:r>
              <w:rPr>
                <w:rStyle w:val="VerbatimChar"/>
              </w:rPr>
              <w:t xml:space="preserve">U1.21(RB0)</w:t>
            </w:r>
            <w:r>
              <w:t xml:space="preserve">,</w:t>
            </w:r>
            <w:r>
              <w:t xml:space="preserve"> </w:t>
            </w:r>
            <w:r>
              <w:rPr>
                <w:rStyle w:val="VerbatimChar"/>
              </w:rPr>
              <w:t xml:space="preserve">U4.5(SDA)</w:t>
            </w:r>
          </w:p>
        </w:tc>
      </w:tr>
      <w:tr>
        <w:tc>
          <w:tcPr/>
          <w:p>
            <w:pPr>
              <w:pStyle w:val="Compact"/>
            </w:pPr>
            <w:r>
              <w:rPr>
                <w:rStyle w:val="VerbatimChar"/>
              </w:rPr>
              <w:t xml:space="preserve">SCL</w:t>
            </w:r>
          </w:p>
        </w:tc>
        <w:tc>
          <w:tcPr/>
          <w:p>
            <w:pPr>
              <w:pStyle w:val="Compact"/>
            </w:pPr>
            <w:r>
              <w:rPr>
                <w:rStyle w:val="VerbatimChar"/>
              </w:rPr>
              <w:t xml:space="preserve">R6.2</w:t>
            </w:r>
            <w:r>
              <w:t xml:space="preserve">,</w:t>
            </w:r>
            <w:r>
              <w:t xml:space="preserve"> </w:t>
            </w:r>
            <w:r>
              <w:rPr>
                <w:rStyle w:val="VerbatimChar"/>
              </w:rPr>
              <w:t xml:space="preserve">U1.22(RB1)</w:t>
            </w:r>
            <w:r>
              <w:t xml:space="preserve">,</w:t>
            </w:r>
            <w:r>
              <w:t xml:space="preserve"> </w:t>
            </w:r>
            <w:r>
              <w:rPr>
                <w:rStyle w:val="VerbatimChar"/>
              </w:rPr>
              <w:t xml:space="preserve">U4.6(SCL)</w:t>
            </w:r>
          </w:p>
        </w:tc>
      </w:tr>
      <w:tr>
        <w:tc>
          <w:tcPr/>
          <w:p>
            <w:pPr>
              <w:pStyle w:val="Compact"/>
            </w:pPr>
            <w:r>
              <w:rPr>
                <w:rStyle w:val="VerbatimChar"/>
              </w:rPr>
              <w:t xml:space="preserve">PGC</w:t>
            </w:r>
          </w:p>
        </w:tc>
        <w:tc>
          <w:tcPr/>
          <w:p>
            <w:pPr>
              <w:pStyle w:val="Compact"/>
            </w:pPr>
            <w:r>
              <w:rPr>
                <w:rStyle w:val="VerbatimChar"/>
              </w:rPr>
              <w:t xml:space="preserve">J1.5</w:t>
            </w:r>
            <w:r>
              <w:t xml:space="preserve">,</w:t>
            </w:r>
            <w:r>
              <w:t xml:space="preserve"> </w:t>
            </w:r>
            <w:r>
              <w:rPr>
                <w:rStyle w:val="VerbatimChar"/>
              </w:rPr>
              <w:t xml:space="preserve">U1.27(RB6)</w:t>
            </w:r>
          </w:p>
        </w:tc>
      </w:tr>
      <w:tr>
        <w:tc>
          <w:tcPr/>
          <w:p>
            <w:pPr>
              <w:pStyle w:val="Compact"/>
            </w:pPr>
            <w:r>
              <w:rPr>
                <w:rStyle w:val="VerbatimChar"/>
              </w:rPr>
              <w:t xml:space="preserve">PGD</w:t>
            </w:r>
          </w:p>
        </w:tc>
        <w:tc>
          <w:tcPr/>
          <w:p>
            <w:pPr>
              <w:pStyle w:val="Compact"/>
            </w:pPr>
            <w:r>
              <w:rPr>
                <w:rStyle w:val="VerbatimChar"/>
              </w:rPr>
              <w:t xml:space="preserve">J1.4</w:t>
            </w:r>
            <w:r>
              <w:t xml:space="preserve">,</w:t>
            </w:r>
            <w:r>
              <w:t xml:space="preserve"> </w:t>
            </w:r>
            <w:r>
              <w:rPr>
                <w:rStyle w:val="VerbatimChar"/>
              </w:rPr>
              <w:t xml:space="preserve">U1.28(RB7)</w:t>
            </w:r>
          </w:p>
        </w:tc>
      </w:tr>
      <w:tr>
        <w:tc>
          <w:tcPr/>
          <w:p>
            <w:pPr>
              <w:pStyle w:val="Compact"/>
            </w:pPr>
            <w:r>
              <w:rPr>
                <w:i/>
                <w:iCs/>
              </w:rPr>
              <w:t xml:space="preserve">(sin nombre)</w:t>
            </w:r>
            <w:r>
              <w:t xml:space="preserve"> </w:t>
            </w:r>
            <w:r>
              <w:t xml:space="preserve">puerta Q2</w:t>
            </w:r>
          </w:p>
        </w:tc>
        <w:tc>
          <w:tcPr/>
          <w:p>
            <w:pPr>
              <w:pStyle w:val="Compact"/>
            </w:pPr>
            <w:r>
              <w:rPr>
                <w:rStyle w:val="VerbatimChar"/>
              </w:rPr>
              <w:t xml:space="preserve">Q2.1(G)</w:t>
            </w:r>
            <w:r>
              <w:t xml:space="preserve">,</w:t>
            </w:r>
            <w:r>
              <w:t xml:space="preserve"> </w:t>
            </w:r>
            <w:r>
              <w:rPr>
                <w:rStyle w:val="VerbatimChar"/>
              </w:rPr>
              <w:t xml:space="preserve">R8.2</w:t>
            </w:r>
            <w:r>
              <w:t xml:space="preserve">,</w:t>
            </w:r>
            <w:r>
              <w:t xml:space="preserve"> </w:t>
            </w:r>
            <w:r>
              <w:rPr>
                <w:rStyle w:val="VerbatimChar"/>
              </w:rPr>
              <w:t xml:space="preserve">R9.1</w:t>
            </w:r>
          </w:p>
        </w:tc>
      </w:tr>
      <w:tr>
        <w:tc>
          <w:tcPr/>
          <w:p>
            <w:pPr>
              <w:pStyle w:val="Compact"/>
            </w:pPr>
            <w:r>
              <w:rPr>
                <w:i/>
                <w:iCs/>
              </w:rPr>
              <w:t xml:space="preserve">(sin nombre)</w:t>
            </w:r>
            <w:r>
              <w:t xml:space="preserve"> </w:t>
            </w:r>
            <w:r>
              <w:t xml:space="preserve">drenador Q2</w:t>
            </w:r>
          </w:p>
        </w:tc>
        <w:tc>
          <w:tcPr/>
          <w:p>
            <w:pPr>
              <w:pStyle w:val="Compact"/>
            </w:pPr>
            <w:r>
              <w:rPr>
                <w:rStyle w:val="VerbatimChar"/>
              </w:rPr>
              <w:t xml:space="preserve">Q2.2(D)</w:t>
            </w:r>
            <w:r>
              <w:t xml:space="preserve">,</w:t>
            </w:r>
            <w:r>
              <w:t xml:space="preserve"> </w:t>
            </w:r>
            <w:r>
              <w:rPr>
                <w:rStyle w:val="VerbatimChar"/>
              </w:rPr>
              <w:t xml:space="preserve">R16.1</w:t>
            </w:r>
          </w:p>
        </w:tc>
      </w:tr>
      <w:tr>
        <w:tc>
          <w:tcPr/>
          <w:p>
            <w:pPr>
              <w:pStyle w:val="Compact"/>
            </w:pPr>
            <w:r>
              <w:rPr>
                <w:i/>
                <w:iCs/>
              </w:rPr>
              <w:t xml:space="preserve">(sin nombre)</w:t>
            </w:r>
            <w:r>
              <w:t xml:space="preserve"> </w:t>
            </w:r>
            <w:r>
              <w:t xml:space="preserve">salida cluster</w:t>
            </w:r>
          </w:p>
        </w:tc>
        <w:tc>
          <w:tcPr/>
          <w:p>
            <w:pPr>
              <w:pStyle w:val="Compact"/>
            </w:pPr>
            <w:r>
              <w:rPr>
                <w:rStyle w:val="VerbatimChar"/>
              </w:rPr>
              <w:t xml:space="preserve">J3.2</w:t>
            </w:r>
            <w:r>
              <w:t xml:space="preserve">,</w:t>
            </w:r>
            <w:r>
              <w:t xml:space="preserve"> </w:t>
            </w:r>
            <w:r>
              <w:rPr>
                <w:rStyle w:val="VerbatimChar"/>
              </w:rPr>
              <w:t xml:space="preserve">R16.2</w:t>
            </w:r>
          </w:p>
        </w:tc>
      </w:tr>
      <w:tr>
        <w:tc>
          <w:tcPr/>
          <w:p>
            <w:pPr>
              <w:pStyle w:val="Compact"/>
            </w:pPr>
            <w:r>
              <w:rPr>
                <w:i/>
                <w:iCs/>
              </w:rPr>
              <w:t xml:space="preserve">(sin nombre)</w:t>
            </w:r>
            <w:r>
              <w:t xml:space="preserve"> </w:t>
            </w:r>
            <w:r>
              <w:t xml:space="preserve">base Q4</w:t>
            </w:r>
          </w:p>
        </w:tc>
        <w:tc>
          <w:tcPr/>
          <w:p>
            <w:pPr>
              <w:pStyle w:val="Compact"/>
            </w:pPr>
            <w:r>
              <w:rPr>
                <w:rStyle w:val="VerbatimChar"/>
              </w:rPr>
              <w:t xml:space="preserve">Q4.1(B)</w:t>
            </w:r>
            <w:r>
              <w:t xml:space="preserve">,</w:t>
            </w:r>
            <w:r>
              <w:t xml:space="preserve"> </w:t>
            </w:r>
            <w:r>
              <w:rPr>
                <w:rStyle w:val="VerbatimChar"/>
              </w:rPr>
              <w:t xml:space="preserve">R11.2</w:t>
            </w:r>
            <w:r>
              <w:t xml:space="preserve">,</w:t>
            </w:r>
            <w:r>
              <w:t xml:space="preserve"> </w:t>
            </w:r>
            <w:r>
              <w:rPr>
                <w:rStyle w:val="VerbatimChar"/>
              </w:rPr>
              <w:t xml:space="preserve">R12.1</w:t>
            </w:r>
          </w:p>
        </w:tc>
      </w:tr>
      <w:tr>
        <w:tc>
          <w:tcPr/>
          <w:p>
            <w:pPr>
              <w:pStyle w:val="Compact"/>
            </w:pPr>
            <w:r>
              <w:rPr>
                <w:i/>
                <w:iCs/>
              </w:rPr>
              <w:t xml:space="preserve">(sin nombre)</w:t>
            </w:r>
            <w:r>
              <w:t xml:space="preserve"> </w:t>
            </w:r>
            <w:r>
              <w:t xml:space="preserve">buzzer lado alim.</w:t>
            </w:r>
          </w:p>
        </w:tc>
        <w:tc>
          <w:tcPr/>
          <w:p>
            <w:pPr>
              <w:pStyle w:val="Compact"/>
            </w:pPr>
            <w:r>
              <w:rPr>
                <w:rStyle w:val="VerbatimChar"/>
              </w:rPr>
              <w:t xml:space="preserve">BZ1.1(−)</w:t>
            </w:r>
            <w:r>
              <w:t xml:space="preserve">,</w:t>
            </w:r>
            <w:r>
              <w:t xml:space="preserve"> </w:t>
            </w:r>
            <w:r>
              <w:rPr>
                <w:rStyle w:val="VerbatimChar"/>
              </w:rPr>
              <w:t xml:space="preserve">D4.1(K)</w:t>
            </w:r>
            <w:r>
              <w:t xml:space="preserve">,</w:t>
            </w:r>
            <w:r>
              <w:t xml:space="preserve"> </w:t>
            </w:r>
            <w:r>
              <w:rPr>
                <w:rStyle w:val="VerbatimChar"/>
              </w:rPr>
              <w:t xml:space="preserve">R15.2</w:t>
            </w:r>
          </w:p>
        </w:tc>
      </w:tr>
      <w:tr>
        <w:tc>
          <w:tcPr/>
          <w:p>
            <w:pPr>
              <w:pStyle w:val="Compact"/>
            </w:pPr>
            <w:r>
              <w:rPr>
                <w:i/>
                <w:iCs/>
              </w:rPr>
              <w:t xml:space="preserve">(sin nombre)</w:t>
            </w:r>
            <w:r>
              <w:t xml:space="preserve"> </w:t>
            </w:r>
            <w:r>
              <w:t xml:space="preserve">buzzer lado colector</w:t>
            </w:r>
          </w:p>
        </w:tc>
        <w:tc>
          <w:tcPr/>
          <w:p>
            <w:pPr>
              <w:pStyle w:val="Compact"/>
            </w:pPr>
            <w:r>
              <w:rPr>
                <w:rStyle w:val="VerbatimChar"/>
              </w:rPr>
              <w:t xml:space="preserve">BZ1.2(+)</w:t>
            </w:r>
            <w:r>
              <w:t xml:space="preserve">,</w:t>
            </w:r>
            <w:r>
              <w:t xml:space="preserve"> </w:t>
            </w:r>
            <w:r>
              <w:rPr>
                <w:rStyle w:val="VerbatimChar"/>
              </w:rPr>
              <w:t xml:space="preserve">D4.2(A)</w:t>
            </w:r>
            <w:r>
              <w:t xml:space="preserve">,</w:t>
            </w:r>
            <w:r>
              <w:t xml:space="preserve"> </w:t>
            </w:r>
            <w:r>
              <w:rPr>
                <w:rStyle w:val="VerbatimChar"/>
              </w:rPr>
              <w:t xml:space="preserve">Q4.3(C)</w:t>
            </w:r>
          </w:p>
        </w:tc>
      </w:tr>
      <w:tr>
        <w:tc>
          <w:tcPr/>
          <w:p>
            <w:pPr>
              <w:pStyle w:val="Compact"/>
            </w:pPr>
            <w:r>
              <w:rPr>
                <w:i/>
                <w:iCs/>
              </w:rPr>
              <w:t xml:space="preserve">(sin nombre)</w:t>
            </w:r>
            <w:r>
              <w:t xml:space="preserve"> </w:t>
            </w:r>
            <w:r>
              <w:t xml:space="preserve">ánodo LED</w:t>
            </w:r>
          </w:p>
        </w:tc>
        <w:tc>
          <w:tcPr/>
          <w:p>
            <w:pPr>
              <w:pStyle w:val="Compact"/>
            </w:pPr>
            <w:r>
              <w:rPr>
                <w:rStyle w:val="VerbatimChar"/>
              </w:rPr>
              <w:t xml:space="preserve">D1.2(A)</w:t>
            </w:r>
            <w:r>
              <w:t xml:space="preserve">,</w:t>
            </w:r>
            <w:r>
              <w:t xml:space="preserve"> </w:t>
            </w:r>
            <w:r>
              <w:rPr>
                <w:rStyle w:val="VerbatimChar"/>
              </w:rPr>
              <w:t xml:space="preserve">R1.2</w:t>
            </w:r>
          </w:p>
        </w:tc>
      </w:tr>
      <w:tr>
        <w:tc>
          <w:tcPr/>
          <w:p>
            <w:pPr>
              <w:pStyle w:val="Compact"/>
            </w:pPr>
            <w:r>
              <w:rPr>
                <w:i/>
                <w:iCs/>
              </w:rPr>
              <w:t xml:space="preserve">(sin nombre)</w:t>
            </w:r>
            <w:r>
              <w:t xml:space="preserve"> </w:t>
            </w:r>
            <w:r>
              <w:t xml:space="preserve">nodo pulsador</w:t>
            </w:r>
          </w:p>
        </w:tc>
        <w:tc>
          <w:tcPr/>
          <w:p>
            <w:pPr>
              <w:pStyle w:val="Compact"/>
            </w:pPr>
            <w:r>
              <w:rPr>
                <w:rStyle w:val="VerbatimChar"/>
              </w:rPr>
              <w:t xml:space="preserve">D2.1(K)</w:t>
            </w:r>
            <w:r>
              <w:t xml:space="preserve">,</w:t>
            </w:r>
            <w:r>
              <w:t xml:space="preserve"> </w:t>
            </w:r>
            <w:r>
              <w:rPr>
                <w:rStyle w:val="VerbatimChar"/>
              </w:rPr>
              <w:t xml:space="preserve">R3.2</w:t>
            </w:r>
            <w:r>
              <w:t xml:space="preserve">,</w:t>
            </w:r>
            <w:r>
              <w:t xml:space="preserve"> </w:t>
            </w:r>
            <w:r>
              <w:rPr>
                <w:rStyle w:val="VerbatimChar"/>
              </w:rPr>
              <w:t xml:space="preserve">SW1.2</w:t>
            </w:r>
          </w:p>
        </w:tc>
      </w:tr>
      <w:tr>
        <w:tc>
          <w:tcPr/>
          <w:p>
            <w:pPr>
              <w:pStyle w:val="Compact"/>
            </w:pPr>
            <w:r>
              <w:rPr>
                <w:i/>
                <w:iCs/>
              </w:rPr>
              <w:t xml:space="preserve">(sin nombre)</w:t>
            </w:r>
            <w:r>
              <w:t xml:space="preserve"> </w:t>
            </w:r>
            <w:r>
              <w:t xml:space="preserve">X1 RTC</w:t>
            </w:r>
          </w:p>
        </w:tc>
        <w:tc>
          <w:tcPr/>
          <w:p>
            <w:pPr>
              <w:pStyle w:val="Compact"/>
            </w:pPr>
            <w:r>
              <w:rPr>
                <w:rStyle w:val="VerbatimChar"/>
              </w:rPr>
              <w:t xml:space="preserve">U4.1(X1)</w:t>
            </w:r>
            <w:r>
              <w:t xml:space="preserve">,</w:t>
            </w:r>
            <w:r>
              <w:t xml:space="preserve"> </w:t>
            </w:r>
            <w:r>
              <w:rPr>
                <w:rStyle w:val="VerbatimChar"/>
              </w:rPr>
              <w:t xml:space="preserve">Y2.1</w:t>
            </w:r>
          </w:p>
        </w:tc>
      </w:tr>
      <w:tr>
        <w:tc>
          <w:tcPr/>
          <w:p>
            <w:pPr>
              <w:pStyle w:val="Compact"/>
            </w:pPr>
            <w:r>
              <w:rPr>
                <w:i/>
                <w:iCs/>
              </w:rPr>
              <w:t xml:space="preserve">(sin nombre)</w:t>
            </w:r>
            <w:r>
              <w:t xml:space="preserve"> </w:t>
            </w:r>
            <w:r>
              <w:t xml:space="preserve">X2 RTC</w:t>
            </w:r>
          </w:p>
        </w:tc>
        <w:tc>
          <w:tcPr/>
          <w:p>
            <w:pPr>
              <w:pStyle w:val="Compact"/>
            </w:pPr>
            <w:r>
              <w:rPr>
                <w:rStyle w:val="VerbatimChar"/>
              </w:rPr>
              <w:t xml:space="preserve">U4.2(X2)</w:t>
            </w:r>
            <w:r>
              <w:t xml:space="preserve">,</w:t>
            </w:r>
            <w:r>
              <w:t xml:space="preserve"> </w:t>
            </w:r>
            <w:r>
              <w:rPr>
                <w:rStyle w:val="VerbatimChar"/>
              </w:rPr>
              <w:t xml:space="preserve">Y2.2</w:t>
            </w:r>
          </w:p>
        </w:tc>
      </w:tr>
      <w:tr>
        <w:tc>
          <w:tcPr/>
          <w:p>
            <w:pPr>
              <w:pStyle w:val="Compact"/>
            </w:pPr>
            <w:r>
              <w:rPr>
                <w:i/>
                <w:iCs/>
              </w:rPr>
              <w:t xml:space="preserve">(un solo nodo)</w:t>
            </w:r>
          </w:p>
        </w:tc>
        <w:tc>
          <w:tcPr/>
          <w:p>
            <w:pPr>
              <w:pStyle w:val="Compact"/>
            </w:pPr>
            <w:r>
              <w:rPr>
                <w:rStyle w:val="VerbatimChar"/>
              </w:rPr>
              <w:t xml:space="preserve">U1.4(RA2)</w:t>
            </w:r>
            <w:r>
              <w:t xml:space="preserve">ᴺᶜ,</w:t>
            </w:r>
            <w:r>
              <w:t xml:space="preserve"> </w:t>
            </w:r>
            <w:r>
              <w:rPr>
                <w:rStyle w:val="VerbatimChar"/>
              </w:rPr>
              <w:t xml:space="preserve">U1.14(VUSB)</w:t>
            </w:r>
            <w:r>
              <w:t xml:space="preserve">ᴺᶜ,</w:t>
            </w:r>
            <w:r>
              <w:t xml:space="preserve"> </w:t>
            </w:r>
            <w:r>
              <w:rPr>
                <w:rStyle w:val="VerbatimChar"/>
              </w:rPr>
              <w:t xml:space="preserve">U1.15(RC4)</w:t>
            </w:r>
            <w:r>
              <w:t xml:space="preserve">ᴺᶜ,</w:t>
            </w:r>
            <w:r>
              <w:t xml:space="preserve"> </w:t>
            </w:r>
            <w:r>
              <w:rPr>
                <w:rStyle w:val="VerbatimChar"/>
              </w:rPr>
              <w:t xml:space="preserve">U1.16(RC5)</w:t>
            </w:r>
            <w:r>
              <w:t xml:space="preserve">ᴺᶜ,</w:t>
            </w:r>
            <w:r>
              <w:t xml:space="preserve"> </w:t>
            </w:r>
            <w:r>
              <w:rPr>
                <w:rStyle w:val="VerbatimChar"/>
              </w:rPr>
              <w:t xml:space="preserve">U1.23(RB2)</w:t>
            </w:r>
            <w:r>
              <w:t xml:space="preserve">ᴺᶜ,</w:t>
            </w:r>
            <w:r>
              <w:t xml:space="preserve"> </w:t>
            </w:r>
            <w:r>
              <w:rPr>
                <w:rStyle w:val="VerbatimChar"/>
              </w:rPr>
              <w:t xml:space="preserve">U1.24(RB3)</w:t>
            </w:r>
            <w:r>
              <w:t xml:space="preserve">ᴺᶜ,</w:t>
            </w:r>
            <w:r>
              <w:t xml:space="preserve"> </w:t>
            </w:r>
            <w:r>
              <w:rPr>
                <w:rStyle w:val="VerbatimChar"/>
              </w:rPr>
              <w:t xml:space="preserve">U1.25(RB4)</w:t>
            </w:r>
            <w:r>
              <w:t xml:space="preserve">ᴺᶜ,</w:t>
            </w:r>
            <w:r>
              <w:t xml:space="preserve"> </w:t>
            </w:r>
            <w:r>
              <w:rPr>
                <w:rStyle w:val="VerbatimChar"/>
              </w:rPr>
              <w:t xml:space="preserve">U1.26(RB5)</w:t>
            </w:r>
            <w:r>
              <w:t xml:space="preserve">ᴺᶜ,</w:t>
            </w:r>
            <w:r>
              <w:t xml:space="preserve"> </w:t>
            </w:r>
            <w:r>
              <w:rPr>
                <w:rStyle w:val="VerbatimChar"/>
              </w:rPr>
              <w:t xml:space="preserve">U2.1(STATE)</w:t>
            </w:r>
            <w:r>
              <w:t xml:space="preserve">,</w:t>
            </w:r>
            <w:r>
              <w:t xml:space="preserve"> </w:t>
            </w:r>
            <w:r>
              <w:rPr>
                <w:rStyle w:val="VerbatimChar"/>
              </w:rPr>
              <w:t xml:space="preserve">U2.6(EN)</w:t>
            </w:r>
            <w:r>
              <w:t xml:space="preserve">,</w:t>
            </w:r>
            <w:r>
              <w:t xml:space="preserve"> </w:t>
            </w:r>
            <w:r>
              <w:rPr>
                <w:rStyle w:val="VerbatimChar"/>
              </w:rPr>
              <w:t xml:space="preserve">U4.7(SQW/OUT)</w:t>
            </w:r>
          </w:p>
        </w:tc>
      </w:tr>
    </w:tbl>
    <w:p>
      <w:pPr>
        <w:pStyle w:val="BodyText"/>
      </w:pPr>
      <w:r>
        <w:t xml:space="preserve">ᴺᶜ = marcado con</w:t>
      </w:r>
      <w:r>
        <w:t xml:space="preserve"> </w:t>
      </w:r>
      <w:r>
        <w:rPr>
          <w:rStyle w:val="VerbatimChar"/>
        </w:rPr>
        <w:t xml:space="preserve">no_connect</w:t>
      </w:r>
      <w:r>
        <w:t xml:space="preserve"> </w:t>
      </w:r>
      <w:r>
        <w:t xml:space="preserve">en el esquemático (intencional).</w:t>
      </w:r>
      <w:r>
        <w:t xml:space="preserve"> </w:t>
      </w:r>
      <w:r>
        <w:rPr>
          <w:rStyle w:val="VerbatimChar"/>
        </w:rPr>
        <w:t xml:space="preserve">U2.1</w:t>
      </w:r>
      <w:r>
        <w:t xml:space="preserve">,</w:t>
      </w:r>
      <w:r>
        <w:t xml:space="preserve"> </w:t>
      </w:r>
      <w:r>
        <w:rPr>
          <w:rStyle w:val="VerbatimChar"/>
        </w:rPr>
        <w:t xml:space="preserve">U2.6</w:t>
      </w:r>
      <w:r>
        <w:t xml:space="preserve"> </w:t>
      </w:r>
      <w:r>
        <w:t xml:space="preserve">y</w:t>
      </w:r>
      <w:r>
        <w:t xml:space="preserve"> </w:t>
      </w:r>
      <w:r>
        <w:rPr>
          <w:rStyle w:val="VerbatimChar"/>
        </w:rPr>
        <w:t xml:space="preserve">U4.7</w:t>
      </w:r>
      <w:r>
        <w:t xml:space="preserve"> </w:t>
      </w:r>
      <w:r>
        <w:rPr>
          <w:b/>
          <w:bCs/>
        </w:rPr>
        <w:t xml:space="preserve">no</w:t>
      </w:r>
      <w:r>
        <w:t xml:space="preserve"> </w:t>
      </w:r>
      <w:r>
        <w:t xml:space="preserve">llevan marcador de no-conexión: quedan simplemente al aire.</w:t>
      </w:r>
    </w:p>
    <w:p>
      <w:r>
        <w:pict>
          <v:rect style="width:0;height:1.5pt" o:hralign="center" o:hrstd="t" o:hr="t"/>
        </w:pict>
      </w:r>
    </w:p>
    <w:p>
      <w:pPr>
        <w:pStyle w:val="FirstParagraph"/>
      </w:pPr>
      <w:r>
        <w:rPr>
          <w:i/>
          <w:iCs/>
        </w:rPr>
        <w:t xml:space="preserve">Documento generado por análisis directo de</w:t>
      </w:r>
      <w:r>
        <w:rPr>
          <w:i/>
          <w:iCs/>
        </w:rPr>
        <w:t xml:space="preserve"> </w:t>
      </w:r>
      <w:r>
        <w:rPr>
          <w:rStyle w:val="VerbatimChar"/>
          <w:i/>
          <w:iCs/>
        </w:rPr>
        <w:t xml:space="preserve">balizaSR30.kicad_sch</w:t>
      </w:r>
      <w:r>
        <w:rPr>
          <w:i/>
          <w:iCs/>
        </w:rPr>
        <w:t xml:space="preserve">,</w:t>
      </w:r>
      <w:r>
        <w:rPr>
          <w:i/>
          <w:iCs/>
        </w:rPr>
        <w:t xml:space="preserve"> </w:t>
      </w:r>
      <w:r>
        <w:rPr>
          <w:rStyle w:val="VerbatimChar"/>
          <w:i/>
          <w:iCs/>
        </w:rPr>
        <w:t xml:space="preserve">balizaSR30.kicad_pcb</w:t>
      </w:r>
      <w:r>
        <w:rPr>
          <w:i/>
          <w:iCs/>
        </w:rPr>
        <w:t xml:space="preserve">,</w:t>
      </w:r>
      <w:r>
        <w:rPr>
          <w:i/>
          <w:iCs/>
        </w:rPr>
        <w:t xml:space="preserve"> </w:t>
      </w:r>
      <w:r>
        <w:rPr>
          <w:rStyle w:val="VerbatimChar"/>
          <w:i/>
          <w:iCs/>
        </w:rPr>
        <w:t xml:space="preserve">Lista de componentes Baliza.xls</w:t>
      </w:r>
      <w:r>
        <w:rPr>
          <w:i/>
          <w:iCs/>
        </w:rPr>
        <w:t xml:space="preserve">,</w:t>
      </w:r>
      <w:r>
        <w:rPr>
          <w:i/>
          <w:iCs/>
        </w:rPr>
        <w:t xml:space="preserve"> </w:t>
      </w:r>
      <w:r>
        <w:rPr>
          <w:rStyle w:val="VerbatimChar"/>
          <w:i/>
          <w:iCs/>
        </w:rPr>
        <w:t xml:space="preserve">gerbers_baliza\</w:t>
      </w:r>
      <w:r>
        <w:rPr>
          <w:i/>
          <w:iCs/>
        </w:rPr>
        <w:t xml:space="preserve"> </w:t>
      </w:r>
      <w:r>
        <w:rPr>
          <w:i/>
          <w:iCs/>
        </w:rPr>
        <w:t xml:space="preserve">y el código fuente en</w:t>
      </w:r>
      <w:r>
        <w:rPr>
          <w:i/>
          <w:iCs/>
        </w:rPr>
        <w:t xml:space="preserve"> </w:t>
      </w:r>
      <w:r>
        <w:rPr>
          <w:rStyle w:val="VerbatimChar"/>
          <w:i/>
          <w:iCs/>
        </w:rPr>
        <w:t xml:space="preserve">18f2550_baliza_ V1.X\</w:t>
      </w:r>
      <w:r>
        <w:rPr>
          <w:i/>
          <w:iCs/>
        </w:rPr>
        <w:t xml:space="preserve">. Todos los valores citados proceden de esos ficheros; nada está inferido de los PDF ni supuesto.</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2026-08-22T13:37:44Z</dcterms:created>
  <dcterms:modified xsi:type="dcterms:W3CDTF">2026-08-22T13:37:44Z</dcterms:modified>
</cp:coreProperties>
</file>

<file path=docProps/custom.xml><?xml version="1.0" encoding="utf-8"?>
<Properties xmlns="http://schemas.openxmlformats.org/officeDocument/2006/custom-properties" xmlns:vt="http://schemas.openxmlformats.org/officeDocument/2006/docPropsVTypes"/>
</file>