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fd6f9721381f01248c72abd9cab48f06916df46"/>
    <w:p>
      <w:pPr>
        <w:pStyle w:val="Heading1"/>
      </w:pPr>
      <w:r>
        <w:t xml:space="preserve">🩺 GUÍA DE DIAGNÓSTICO Y LOGS PARA SOPORTE TÉCNICO</w:t>
      </w:r>
    </w:p>
    <w:bookmarkStart w:id="9" w:name="X52c58e9633b107c5a65c1714a27a8959806be06"/>
    <w:p>
      <w:pPr>
        <w:pStyle w:val="Heading3"/>
      </w:pPr>
      <w:r>
        <w:t xml:space="preserve">Sistema de Baliza Vial Inteligente IT VIAL 30 (v3.4)</w:t>
      </w:r>
    </w:p>
    <w:p>
      <w:pPr>
        <w:pStyle w:val="FirstParagraph"/>
      </w:pPr>
      <w:r>
        <w:t xml:space="preserve">Cuando un cliente, técnico de campo o supervisor reporte un problema en una señal vial, solicite que presione el botón: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COMPARTIR CERTIFICADO DE AUDITORÍA</m:t>
          </m:r>
        </m:oMath>
      </m:oMathPara>
    </w:p>
    <w:p>
      <w:pPr>
        <w:pStyle w:val="FirstParagraph"/>
      </w:pPr>
      <w:r>
        <w:t xml:space="preserve">en la aplicación móvil y lo envíe directamente por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o correo electrónico.</w:t>
      </w:r>
    </w:p>
    <w:p>
      <w:r>
        <w:pict>
          <v:rect style="width:0;height:1.5pt" o:hralign="center" o:hrstd="t" o:hr="t"/>
        </w:pict>
      </w:r>
    </w:p>
    <w:bookmarkEnd w:id="9"/>
    <w:bookmarkStart w:id="10" w:name="Xe7de48614a8728b09d4aad4980eefd9cd45f96f"/>
    <w:p>
      <w:pPr>
        <w:pStyle w:val="Heading2"/>
      </w:pPr>
      <w:r>
        <w:t xml:space="preserve">📋 Estructura del Log de Soporte Oficial (Caja Negra)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  LOG DE DIAGNÓSTICO Y SOPORTE IT VIAL  </w:t>
      </w:r>
      <w:r>
        <w:br/>
      </w:r>
      <w:r>
        <w:rPr>
          <w:rStyle w:val="VerbatimChar"/>
        </w:rPr>
        <w:t xml:space="preserve">   BALIZA: 30 CUANDO ACTIVADA (v3.4)    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UBICACIÓN / NOMBRE:  Col. San José - Km 4+200</w:t>
      </w:r>
      <w:r>
        <w:br/>
      </w:r>
      <w:r>
        <w:rPr>
          <w:rStyle w:val="VerbatimChar"/>
        </w:rPr>
        <w:t xml:space="preserve">DIRECCIÓN MAC:       98:D3:31:F8:42:0A</w:t>
      </w:r>
      <w:r>
        <w:br/>
      </w:r>
      <w:r>
        <w:rPr>
          <w:rStyle w:val="VerbatimChar"/>
        </w:rPr>
        <w:t xml:space="preserve">FECHA INSPECCIÓN:    22/08/2026 12:05:10</w:t>
      </w:r>
      <w:r>
        <w:br/>
      </w:r>
      <w:r>
        <w:rPr>
          <w:rStyle w:val="VerbatimChar"/>
        </w:rPr>
        <w:t xml:space="preserve">SISTEMA OPERATIVO:   Android 14 (SM-S901B)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1. TELEMETRÍA Y DIAGNÓSTICO EN CAMPO:</w:t>
      </w:r>
      <w:r>
        <w:br/>
      </w:r>
      <w:r>
        <w:rPr>
          <w:rStyle w:val="VerbatimChar"/>
        </w:rPr>
        <w:t xml:space="preserve">• Batería 12V / Panel: Batería Óptima (12.6V)</w:t>
      </w:r>
      <w:r>
        <w:br/>
      </w:r>
      <w:r>
        <w:rPr>
          <w:rStyle w:val="VerbatimChar"/>
        </w:rPr>
        <w:t xml:space="preserve">• Pila RTC CR2032:     Pila RTC OK (Reloj en Hora)</w:t>
      </w:r>
      <w:r>
        <w:br/>
      </w:r>
      <w:r>
        <w:rPr>
          <w:rStyle w:val="VerbatimChar"/>
        </w:rPr>
        <w:t xml:space="preserve">• Red / Bornes:        Alimentación Estable (2 reinicios)</w:t>
      </w:r>
      <w:r>
        <w:br/>
      </w:r>
      <w:r>
        <w:rPr>
          <w:rStyle w:val="VerbatimChar"/>
        </w:rPr>
        <w:t xml:space="preserve">• Estado EEPROM:       100% Íntegra (0x00=0x06)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2. HORARIOS PROGRAMADOS EN BALIZA:</w:t>
      </w:r>
      <w:r>
        <w:br/>
      </w:r>
      <w:r>
        <w:rPr>
          <w:rStyle w:val="VerbatimChar"/>
        </w:rPr>
        <w:t xml:space="preserve">ID: Col. San José - Km 4+200</w:t>
      </w:r>
      <w:r>
        <w:br/>
      </w:r>
      <w:r>
        <w:rPr>
          <w:rStyle w:val="VerbatimChar"/>
        </w:rPr>
        <w:t xml:space="preserve">1   - 06:00 - 09:00 - ON  - Lun a Vie</w:t>
      </w:r>
      <w:r>
        <w:br/>
      </w:r>
      <w:r>
        <w:rPr>
          <w:rStyle w:val="VerbatimChar"/>
        </w:rPr>
        <w:t xml:space="preserve">2   - 11:30 - 13:30 - ON  - Lun a Vie</w:t>
      </w:r>
      <w:r>
        <w:br/>
      </w:r>
      <w:r>
        <w:rPr>
          <w:rStyle w:val="VerbatimChar"/>
        </w:rPr>
        <w:t xml:space="preserve">3   - 15:00 - 16:30 - ON  - Lun a Vie</w:t>
      </w:r>
      <w:r>
        <w:br/>
      </w:r>
      <w:r>
        <w:rPr>
          <w:rStyle w:val="VerbatimChar"/>
        </w:rPr>
        <w:t xml:space="preserve">4   - 00:00 - 00:00 - OFF - Dia</w:t>
      </w:r>
      <w:r>
        <w:br/>
      </w:r>
      <w:r>
        <w:rPr>
          <w:rStyle w:val="VerbatimChar"/>
        </w:rPr>
        <w:t xml:space="preserve">5   - 00:00 - 00:00 - OFF - Dia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3. CAJA NEGRA UART (ÚLTIMAS TRAMAS):</w:t>
      </w:r>
      <w:r>
        <w:br/>
      </w:r>
      <w:r>
        <w:rPr>
          <w:rStyle w:val="VerbatimChar"/>
        </w:rPr>
        <w:t xml:space="preserve">[12:04:55 TX] ¿R120422082606,?</w:t>
      </w:r>
      <w:r>
        <w:br/>
      </w:r>
      <w:r>
        <w:rPr>
          <w:rStyle w:val="VerbatimChar"/>
        </w:rPr>
        <w:t xml:space="preserve">[12:04:56 TX] ¿L?</w:t>
      </w:r>
      <w:r>
        <w:br/>
      </w:r>
      <w:r>
        <w:rPr>
          <w:rStyle w:val="VerbatimChar"/>
        </w:rPr>
        <w:t xml:space="preserve">[12:04:57 RX] ID: Col. San José - Km 4+200</w:t>
      </w:r>
      <w:r>
        <w:br/>
      </w:r>
      <w:r>
        <w:rPr>
          <w:rStyle w:val="VerbatimChar"/>
        </w:rPr>
        <w:t xml:space="preserve">[12:04:57 RX] Bat: 12.6V | Cortes: 2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Generado por: App IT VIAL 30 (v3.4 Oficial)</w:t>
      </w:r>
    </w:p>
    <w:p>
      <w:r>
        <w:pict>
          <v:rect style="width:0;height:1.5pt" o:hralign="center" o:hrstd="t" o:hr="t"/>
        </w:pict>
      </w:r>
    </w:p>
    <w:bookmarkEnd w:id="10"/>
    <w:bookmarkStart w:id="11" w:name="Xcdd58bdde74320c94b0a2d3083a38f4c0148f81"/>
    <w:p>
      <w:pPr>
        <w:pStyle w:val="Heading2"/>
      </w:pPr>
      <w:r>
        <w:t xml:space="preserve">🔍 Guía de Interpretación Rápida para Soporte / Inteligencia Artificial</w:t>
      </w:r>
    </w:p>
    <w:p>
      <w:pPr>
        <w:pStyle w:val="FirstParagraph"/>
      </w:pPr>
      <w:r>
        <w:t xml:space="preserve">Al pegar este log en el chat de soporte, se diagnostica inmediatamente cualquier falla: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 en el Log</w:t>
            </w:r>
          </w:p>
        </w:tc>
        <w:tc>
          <w:tcPr/>
          <w:p>
            <w:pPr>
              <w:pStyle w:val="Compact"/>
            </w:pPr>
            <w:r>
              <w:t xml:space="preserve">Diagnóstico / Significado</w:t>
            </w:r>
          </w:p>
        </w:tc>
        <w:tc>
          <w:tcPr/>
          <w:p>
            <w:pPr>
              <w:pStyle w:val="Compact"/>
            </w:pPr>
            <w:r>
              <w:t xml:space="preserve">Causa y Solución Inmediata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Batería 12V: &lt; 11.5V</w:t>
            </w:r>
          </w:p>
        </w:tc>
        <w:tc>
          <w:tcPr/>
          <w:p>
            <w:pPr>
              <w:pStyle w:val="Compact"/>
            </w:pPr>
            <w:r>
              <w:t xml:space="preserve">Batería principal descargada.</w:t>
            </w:r>
          </w:p>
        </w:tc>
        <w:tc>
          <w:tcPr/>
          <w:p>
            <w:pPr>
              <w:pStyle w:val="Compact"/>
            </w:pPr>
            <w:r>
              <w:t xml:space="preserve">Panel solar sucio, desconectado, o batería de 12V agotada. Revisar fusible y medir tensión en bornes.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Pila RTC: Desfasado / Año 2000</w:t>
            </w:r>
          </w:p>
        </w:tc>
        <w:tc>
          <w:tcPr/>
          <w:p>
            <w:pPr>
              <w:pStyle w:val="Compact"/>
            </w:pPr>
            <w:r>
              <w:t xml:space="preserve">Reloj interno sin respaldo.</w:t>
            </w:r>
          </w:p>
        </w:tc>
        <w:tc>
          <w:tcPr/>
          <w:p>
            <w:pPr>
              <w:pStyle w:val="Compact"/>
            </w:pPr>
            <w:r>
              <w:t xml:space="preserve">Pila de botón CR2032 (3V) agotada en la tarjeta. Reemplazar la pila CR2032 dentro del gabinete.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Red: Cortes &gt; 15</w:t>
            </w:r>
          </w:p>
        </w:tc>
        <w:tc>
          <w:tcPr/>
          <w:p>
            <w:pPr>
              <w:pStyle w:val="Compact"/>
            </w:pPr>
            <w:r>
              <w:t xml:space="preserve">Reinicios frecuentes por falso contacto.</w:t>
            </w:r>
          </w:p>
        </w:tc>
        <w:tc>
          <w:tcPr/>
          <w:p>
            <w:pPr>
              <w:pStyle w:val="Compact"/>
            </w:pPr>
            <w:r>
              <w:t xml:space="preserve">Vibración en el poste o tornillos de bornera flojos. Apretar borneras de 12V y revisar portafusible.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EEPROM: 0x00 != 0x06</w:t>
            </w:r>
          </w:p>
        </w:tc>
        <w:tc>
          <w:tcPr/>
          <w:p>
            <w:pPr>
              <w:pStyle w:val="Compact"/>
            </w:pPr>
            <w:r>
              <w:t xml:space="preserve">Memoria sin inicializar o corrupta.</w:t>
            </w:r>
          </w:p>
        </w:tc>
        <w:tc>
          <w:tcPr/>
          <w:p>
            <w:pPr>
              <w:pStyle w:val="Compact"/>
            </w:pPr>
            <w:r>
              <w:t xml:space="preserve">Presionar</w:t>
            </w:r>
            <w:r>
              <w:t xml:space="preserve"> </w:t>
            </w:r>
            <w:r>
              <w:rPr>
                <w:b/>
                <w:bCs/>
              </w:rPr>
              <w:t xml:space="preserve">«Programar Horario Escolar (1 Toque)»</w:t>
            </w:r>
            <w:r>
              <w:t xml:space="preserve"> </w:t>
            </w:r>
            <w:r>
              <w:t xml:space="preserve">para inicializar la memoria EEPROM de fábrica.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Caja Negra TX sin RX</w:t>
            </w:r>
          </w:p>
        </w:tc>
        <w:tc>
          <w:tcPr/>
          <w:p>
            <w:pPr>
              <w:pStyle w:val="Compact"/>
            </w:pPr>
            <w:r>
              <w:t xml:space="preserve">Sin respuesta del microcontrolador.</w:t>
            </w:r>
          </w:p>
        </w:tc>
        <w:tc>
          <w:tcPr/>
          <w:p>
            <w:pPr>
              <w:pStyle w:val="Compact"/>
            </w:pPr>
            <w:r>
              <w:t xml:space="preserve">Microcontrolador sin alimentación de 5V o cableado UART (</w:t>
            </w:r>
            <w:r>
              <w:rPr>
                <w:rStyle w:val="VerbatimChar"/>
              </w:rPr>
              <w:t xml:space="preserve">RC6/RC7</w:t>
            </w:r>
            <w:r>
              <w:t xml:space="preserve">) desconectado.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Alarma 1..3 en OFF</w:t>
            </w:r>
          </w:p>
        </w:tc>
        <w:tc>
          <w:tcPr/>
          <w:p>
            <w:pPr>
              <w:pStyle w:val="Compact"/>
            </w:pPr>
            <w:r>
              <w:t xml:space="preserve">Horario escolar desactivado.</w:t>
            </w:r>
          </w:p>
        </w:tc>
        <w:tc>
          <w:tcPr/>
          <w:p>
            <w:pPr>
              <w:pStyle w:val="Compact"/>
            </w:pPr>
            <w:r>
              <w:t xml:space="preserve">Presionar</w:t>
            </w:r>
            <w:r>
              <w:t xml:space="preserve"> </w:t>
            </w:r>
            <w:r>
              <w:rPr>
                <w:b/>
                <w:bCs/>
              </w:rPr>
              <w:t xml:space="preserve">«Programar Horario Escolar (1 Toque)»</w:t>
            </w:r>
            <w:r>
              <w:t xml:space="preserve"> </w:t>
            </w:r>
            <w:r>
              <w:t xml:space="preserve">para activar las franjas escolares reglamentarias.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2026-08-22T20:49:24Z</dcterms:created>
  <dcterms:modified xsi:type="dcterms:W3CDTF">2026-08-22T20:49:24Z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