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320314" cy="9708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0314" cy="9708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HK Grotesk" w:cs="HK Grotesk" w:eastAsia="HK Grotesk" w:hAnsi="HK Grotesk"/>
          <w:b w:val="1"/>
          <w:color w:val="1d1fff"/>
          <w:sz w:val="44"/>
          <w:szCs w:val="44"/>
          <w:u w:val="single"/>
        </w:rPr>
      </w:pPr>
      <w:r w:rsidDel="00000000" w:rsidR="00000000" w:rsidRPr="00000000">
        <w:rPr>
          <w:rFonts w:ascii="HK Grotesk" w:cs="HK Grotesk" w:eastAsia="HK Grotesk" w:hAnsi="HK Grotesk"/>
          <w:b w:val="1"/>
          <w:color w:val="1d1fff"/>
          <w:sz w:val="44"/>
          <w:szCs w:val="44"/>
          <w:u w:val="single"/>
          <w:rtl w:val="0"/>
        </w:rPr>
        <w:t xml:space="preserve">Critical Thinking Lab</w:t>
      </w:r>
    </w:p>
    <w:p w:rsidR="00000000" w:rsidDel="00000000" w:rsidP="00000000" w:rsidRDefault="00000000" w:rsidRPr="00000000" w14:paraId="00000003">
      <w:pPr>
        <w:ind w:left="567" w:firstLine="0"/>
        <w:rPr>
          <w:rFonts w:ascii="Cambria" w:cs="Cambria" w:eastAsia="Cambria" w:hAnsi="Cambria"/>
          <w:color w:val="22badd"/>
        </w:rPr>
      </w:pPr>
      <w:r w:rsidDel="00000000" w:rsidR="00000000" w:rsidRPr="00000000">
        <w:rPr>
          <w:rtl w:val="0"/>
        </w:rPr>
      </w:r>
    </w:p>
    <w:p w:rsidR="00000000" w:rsidDel="00000000" w:rsidP="00000000" w:rsidRDefault="00000000" w:rsidRPr="00000000" w14:paraId="00000004">
      <w:pPr>
        <w:rPr>
          <w:rFonts w:ascii="Inter" w:cs="Inter" w:eastAsia="Inter" w:hAnsi="Inter"/>
          <w:color w:val="dd4756"/>
        </w:rPr>
      </w:pPr>
      <w:r w:rsidDel="00000000" w:rsidR="00000000" w:rsidRPr="00000000">
        <w:rPr>
          <w:rFonts w:ascii="Inter" w:cs="Inter" w:eastAsia="Inter" w:hAnsi="Inter"/>
          <w:b w:val="1"/>
          <w:color w:val="ff4600"/>
          <w:rtl w:val="0"/>
        </w:rPr>
        <w:t xml:space="preserve">Purpose</w:t>
      </w:r>
      <w:r w:rsidDel="00000000" w:rsidR="00000000" w:rsidRPr="00000000">
        <w:rPr>
          <w:rFonts w:ascii="Inter" w:cs="Inter" w:eastAsia="Inter" w:hAnsi="Inter"/>
          <w:b w:val="1"/>
          <w:color w:val="dd4756"/>
          <w:rtl w:val="0"/>
        </w:rPr>
        <w:t xml:space="preserve">:</w:t>
      </w:r>
      <w:r w:rsidDel="00000000" w:rsidR="00000000" w:rsidRPr="00000000">
        <w:rPr>
          <w:rtl w:val="0"/>
        </w:rPr>
      </w:r>
    </w:p>
    <w:p w:rsidR="00000000" w:rsidDel="00000000" w:rsidP="00000000" w:rsidRDefault="00000000" w:rsidRPr="00000000" w14:paraId="00000005">
      <w:pPr>
        <w:rPr>
          <w:rFonts w:ascii="Inter" w:cs="Inter" w:eastAsia="Inter" w:hAnsi="Inter"/>
        </w:rPr>
      </w:pPr>
      <w:r w:rsidDel="00000000" w:rsidR="00000000" w:rsidRPr="00000000">
        <w:rPr>
          <w:rFonts w:ascii="Inter" w:cs="Inter" w:eastAsia="Inter" w:hAnsi="Inter"/>
          <w:rtl w:val="0"/>
        </w:rPr>
        <w:t xml:space="preserve">The purpose of this lab is to 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rsidR="00000000" w:rsidDel="00000000" w:rsidP="00000000" w:rsidRDefault="00000000" w:rsidRPr="00000000" w14:paraId="00000006">
      <w:pPr>
        <w:ind w:left="567" w:firstLine="0"/>
        <w:rPr>
          <w:rFonts w:ascii="Inter" w:cs="Inter" w:eastAsia="Inter" w:hAnsi="Inter"/>
        </w:rPr>
      </w:pPr>
      <w:r w:rsidDel="00000000" w:rsidR="00000000" w:rsidRPr="00000000">
        <w:rPr>
          <w:rtl w:val="0"/>
        </w:rPr>
      </w:r>
    </w:p>
    <w:p w:rsidR="00000000" w:rsidDel="00000000" w:rsidP="00000000" w:rsidRDefault="00000000" w:rsidRPr="00000000" w14:paraId="00000007">
      <w:pPr>
        <w:ind w:firstLine="567"/>
        <w:rPr>
          <w:rFonts w:ascii="Inter" w:cs="Inter" w:eastAsia="Inter" w:hAnsi="Inter"/>
          <w:b w:val="1"/>
          <w:color w:val="dd4756"/>
        </w:rPr>
      </w:pPr>
      <w:r w:rsidDel="00000000" w:rsidR="00000000" w:rsidRPr="00000000">
        <w:rPr>
          <w:rFonts w:ascii="Inter" w:cs="Inter" w:eastAsia="Inter" w:hAnsi="Inter"/>
          <w:b w:val="1"/>
          <w:color w:val="ff4600"/>
          <w:rtl w:val="0"/>
        </w:rPr>
        <w:t xml:space="preserve">Materials</w:t>
      </w:r>
      <w:r w:rsidDel="00000000" w:rsidR="00000000" w:rsidRPr="00000000">
        <w:rPr>
          <w:rFonts w:ascii="Inter" w:cs="Inter" w:eastAsia="Inter" w:hAnsi="Inter"/>
          <w:b w:val="1"/>
          <w:color w:val="dd4756"/>
          <w:rtl w:val="0"/>
        </w:rPr>
        <w:t xml:space="preserve">:</w:t>
      </w:r>
    </w:p>
    <w:p w:rsidR="00000000" w:rsidDel="00000000" w:rsidP="00000000" w:rsidRDefault="00000000" w:rsidRPr="00000000" w14:paraId="00000008">
      <w:pPr>
        <w:ind w:left="567" w:firstLine="0"/>
        <w:rPr>
          <w:rFonts w:ascii="Inter" w:cs="Inter" w:eastAsia="Inter" w:hAnsi="Inter"/>
        </w:rPr>
      </w:pPr>
      <w:r w:rsidDel="00000000" w:rsidR="00000000" w:rsidRPr="00000000">
        <w:rPr>
          <w:rFonts w:ascii="Inter" w:cs="Inter" w:eastAsia="Inter" w:hAnsi="Inter"/>
          <w:rtl w:val="0"/>
        </w:rPr>
        <w:t xml:space="preserve">You will need:</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Your laptop</w:t>
      </w:r>
    </w:p>
    <w:p w:rsidR="00000000" w:rsidDel="00000000" w:rsidP="00000000" w:rsidRDefault="00000000" w:rsidRPr="00000000" w14:paraId="0000000A">
      <w:pPr>
        <w:ind w:left="567" w:firstLine="0"/>
        <w:rPr>
          <w:rFonts w:ascii="Inter" w:cs="Inter" w:eastAsia="Inter" w:hAnsi="Inter"/>
          <w:b w:val="1"/>
        </w:rPr>
      </w:pPr>
      <w:r w:rsidDel="00000000" w:rsidR="00000000" w:rsidRPr="00000000">
        <w:rPr>
          <w:rtl w:val="0"/>
        </w:rPr>
      </w:r>
    </w:p>
    <w:p w:rsidR="00000000" w:rsidDel="00000000" w:rsidP="00000000" w:rsidRDefault="00000000" w:rsidRPr="00000000" w14:paraId="0000000B">
      <w:pPr>
        <w:ind w:firstLine="567"/>
        <w:rPr>
          <w:rFonts w:ascii="Inter" w:cs="Inter" w:eastAsia="Inter" w:hAnsi="Inter"/>
          <w:b w:val="1"/>
          <w:color w:val="dd4756"/>
        </w:rPr>
      </w:pPr>
      <w:r w:rsidDel="00000000" w:rsidR="00000000" w:rsidRPr="00000000">
        <w:rPr>
          <w:rFonts w:ascii="Inter" w:cs="Inter" w:eastAsia="Inter" w:hAnsi="Inter"/>
          <w:b w:val="1"/>
          <w:color w:val="ff4600"/>
          <w:rtl w:val="0"/>
        </w:rPr>
        <w:t xml:space="preserve">Instructions</w:t>
      </w:r>
      <w:r w:rsidDel="00000000" w:rsidR="00000000" w:rsidRPr="00000000">
        <w:rPr>
          <w:rFonts w:ascii="Inter" w:cs="Inter" w:eastAsia="Inter" w:hAnsi="Inter"/>
          <w:b w:val="1"/>
          <w:color w:val="dd4756"/>
          <w:rtl w:val="0"/>
        </w:rPr>
        <w:t xml:space="preserve">:  </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Critical thinking answers - Complete this task within 20 minutes</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Choose one of the scenarios in the first section</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Referring to that scenario answer the three questions in the section</w:t>
      </w:r>
    </w:p>
    <w:p w:rsidR="00000000" w:rsidDel="00000000" w:rsidP="00000000" w:rsidRDefault="00000000" w:rsidRPr="00000000" w14:paraId="000000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Repeat for sections two and three.</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Critical thinking assessment – Complete this task within 10 minutes</w:t>
      </w:r>
    </w:p>
    <w:p w:rsidR="00000000" w:rsidDel="00000000" w:rsidP="00000000" w:rsidRDefault="00000000" w:rsidRPr="00000000" w14:paraId="0000001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Pair up with another student</w:t>
      </w:r>
    </w:p>
    <w:p w:rsidR="00000000" w:rsidDel="00000000" w:rsidP="00000000" w:rsidRDefault="00000000" w:rsidRPr="00000000" w14:paraId="0000001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For each of your pair’s questions rate the complexity of the situation, the effectiveness of their response and the positivity of the results:</w:t>
      </w:r>
    </w:p>
    <w:p w:rsidR="00000000" w:rsidDel="00000000" w:rsidP="00000000" w:rsidRDefault="00000000" w:rsidRPr="00000000" w14:paraId="0000001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How complex was the situation? (0-5)</w:t>
      </w:r>
    </w:p>
    <w:p w:rsidR="00000000" w:rsidDel="00000000" w:rsidP="00000000" w:rsidRDefault="00000000" w:rsidRPr="00000000" w14:paraId="0000001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How effective was their response? (0-5)</w:t>
      </w:r>
    </w:p>
    <w:p w:rsidR="00000000" w:rsidDel="00000000" w:rsidP="00000000" w:rsidRDefault="00000000" w:rsidRPr="00000000" w14:paraId="0000001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How positive were the results? (0-5)</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Present to the class – Complete within 10 minutes including discussion</w:t>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Present your scenarios, answers and the assessment given by your pair to the class</w:t>
      </w:r>
    </w:p>
    <w:p w:rsidR="00000000" w:rsidDel="00000000" w:rsidP="00000000" w:rsidRDefault="00000000" w:rsidRPr="00000000" w14:paraId="00000018">
      <w:pPr>
        <w:rPr>
          <w:rFonts w:ascii="Inter" w:cs="Inter" w:eastAsia="Inter" w:hAnsi="Inter"/>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7"/>
        </w:numPr>
        <w:spacing w:line="276" w:lineRule="auto"/>
        <w:ind w:left="450" w:hanging="360"/>
        <w:rPr>
          <w:rFonts w:ascii="HK Grotesk" w:cs="HK Grotesk" w:eastAsia="HK Grotesk" w:hAnsi="HK Grotesk"/>
          <w:b w:val="1"/>
          <w:color w:val="1d1fff"/>
          <w:sz w:val="22"/>
          <w:szCs w:val="22"/>
        </w:rPr>
      </w:pPr>
      <w:r w:rsidDel="00000000" w:rsidR="00000000" w:rsidRPr="00000000">
        <w:rPr>
          <w:rFonts w:ascii="HK Grotesk" w:cs="HK Grotesk" w:eastAsia="HK Grotesk" w:hAnsi="HK Grotesk"/>
          <w:b w:val="1"/>
          <w:color w:val="1d1fff"/>
          <w:sz w:val="22"/>
          <w:szCs w:val="22"/>
          <w:rtl w:val="0"/>
        </w:rPr>
        <w:t xml:space="preserve">Recognising Assumptions</w:t>
      </w:r>
    </w:p>
    <w:p w:rsidR="00000000" w:rsidDel="00000000" w:rsidP="00000000" w:rsidRDefault="00000000" w:rsidRPr="00000000" w14:paraId="0000001A">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When you make a statement that holds something to be true in the absence of proof then you are making an assumption. Assumptions can be either stated or remain unstated. By identifying these assumptions, you can reveal information gaps and develop perspective and insight into an issue. Aim to: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Explicitly identify assumptions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Seek out different views into a situation from multiple stakeholders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Evaluate assumptions and how appropriate they are for the situation especially the risks if they are not true</w:t>
      </w:r>
    </w:p>
    <w:p w:rsidR="00000000" w:rsidDel="00000000" w:rsidP="00000000" w:rsidRDefault="00000000" w:rsidRPr="00000000" w14:paraId="0000001E">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1F">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Scenarios: “Tell me about a time…” (Select one of the following)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That your assumptions were different to someone else’s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When you had to make a decision that required assumptions.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Your assumptions were challenged by someone</w:t>
      </w:r>
    </w:p>
    <w:p w:rsidR="00000000" w:rsidDel="00000000" w:rsidP="00000000" w:rsidRDefault="00000000" w:rsidRPr="00000000" w14:paraId="00000023">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Answers:</w:t>
      </w:r>
    </w:p>
    <w:p w:rsidR="00000000" w:rsidDel="00000000" w:rsidP="00000000" w:rsidRDefault="00000000" w:rsidRPr="00000000" w14:paraId="00000024">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was the situation and your role?</w:t>
      </w:r>
    </w:p>
    <w:tbl>
      <w:tblPr>
        <w:tblStyle w:val="Table1"/>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5" w:hRule="atLeast"/>
          <w:tblHeader w:val="0"/>
        </w:trPr>
        <w:tc>
          <w:tcPr/>
          <w:p w:rsidR="00000000" w:rsidDel="00000000" w:rsidP="00000000" w:rsidRDefault="00000000" w:rsidRPr="00000000" w14:paraId="00000025">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Freight costs are a big portion of a product final cost about 25% - 30% that is why reducing these values as much as possible will give better opportunities to the company on being more competitive in the market, I am a business analyst working at Ozwide Tools and my main role is to develop a forecasting system to predict consumption rates to forecast purchase orders in a way air freights are reduced substantially</w:t>
            </w:r>
          </w:p>
        </w:tc>
      </w:tr>
    </w:tbl>
    <w:p w:rsidR="00000000" w:rsidDel="00000000" w:rsidP="00000000" w:rsidRDefault="00000000" w:rsidRPr="00000000" w14:paraId="00000026">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27">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did you do? How effective was it?</w:t>
      </w:r>
    </w:p>
    <w:tbl>
      <w:tblPr>
        <w:tblStyle w:val="Table2"/>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704" w:hRule="atLeast"/>
          <w:tblHeader w:val="0"/>
        </w:trPr>
        <w:tc>
          <w:tcPr/>
          <w:p w:rsidR="00000000" w:rsidDel="00000000" w:rsidP="00000000" w:rsidRDefault="00000000" w:rsidRPr="00000000" w14:paraId="00000028">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I have developed a forecasting system in python to locate and breakdown the by-product ID what is the most effective way of ordering times depending on the market demand, at the moment the model is giving a good perspective on the products we are lacking and when to purchase them, however, the insight hasn’t been used yet since a prior order it is already on its way and we are waiting to forecast the next one based on the model.</w:t>
            </w:r>
          </w:p>
        </w:tc>
      </w:tr>
    </w:tbl>
    <w:p w:rsidR="00000000" w:rsidDel="00000000" w:rsidP="00000000" w:rsidRDefault="00000000" w:rsidRPr="00000000" w14:paraId="00000029">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2A">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were the results that came from your actions? How did others influence these outcomes?</w:t>
      </w:r>
    </w:p>
    <w:tbl>
      <w:tblPr>
        <w:tblStyle w:val="Table3"/>
        <w:tblW w:w="92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6"/>
        <w:tblGridChange w:id="0">
          <w:tblGrid>
            <w:gridCol w:w="9266"/>
          </w:tblGrid>
        </w:tblGridChange>
      </w:tblGrid>
      <w:tr>
        <w:trPr>
          <w:cantSplit w:val="0"/>
          <w:trHeight w:val="1764" w:hRule="atLeast"/>
          <w:tblHeader w:val="0"/>
        </w:trPr>
        <w:tc>
          <w:tcPr/>
          <w:p w:rsidR="00000000" w:rsidDel="00000000" w:rsidP="00000000" w:rsidRDefault="00000000" w:rsidRPr="00000000" w14:paraId="0000002B">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The main person who assessed this project is the business owner, he is happy with the outcome, however, he wants a bit more accuracy on some products that are listed in the forecast but are not of his interest due to his experience and business knowledge.</w:t>
            </w:r>
          </w:p>
        </w:tc>
      </w:tr>
    </w:tbl>
    <w:p w:rsidR="00000000" w:rsidDel="00000000" w:rsidP="00000000" w:rsidRDefault="00000000" w:rsidRPr="00000000" w14:paraId="0000002C">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2D">
      <w:pPr>
        <w:rPr>
          <w:rFonts w:ascii="Inter" w:cs="Inter" w:eastAsia="Inter" w:hAnsi="Inte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7"/>
        </w:numPr>
        <w:spacing w:line="276" w:lineRule="auto"/>
        <w:ind w:left="450" w:hanging="360"/>
        <w:rPr>
          <w:rFonts w:ascii="HK Grotesk" w:cs="HK Grotesk" w:eastAsia="HK Grotesk" w:hAnsi="HK Grotesk"/>
          <w:b w:val="1"/>
          <w:color w:val="1d1fff"/>
          <w:sz w:val="22"/>
          <w:szCs w:val="22"/>
        </w:rPr>
      </w:pPr>
      <w:r w:rsidDel="00000000" w:rsidR="00000000" w:rsidRPr="00000000">
        <w:rPr>
          <w:rFonts w:ascii="HK Grotesk" w:cs="HK Grotesk" w:eastAsia="HK Grotesk" w:hAnsi="HK Grotesk"/>
          <w:b w:val="1"/>
          <w:color w:val="1d1fff"/>
          <w:sz w:val="22"/>
          <w:szCs w:val="22"/>
          <w:rtl w:val="0"/>
        </w:rPr>
        <w:t xml:space="preserve">Evaluating Arguments</w:t>
      </w:r>
    </w:p>
    <w:p w:rsidR="00000000" w:rsidDel="00000000" w:rsidP="00000000" w:rsidRDefault="00000000" w:rsidRPr="00000000" w14:paraId="0000002F">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Arguments are made up of assertions which persuades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 Aim to:</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Be objective, accurate and thorough, so as to consciously deal with emotion and confirmation bias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Analyse the reasoning and evidence of an argument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Consider counterarguments even though they may challenge people</w:t>
      </w:r>
    </w:p>
    <w:p w:rsidR="00000000" w:rsidDel="00000000" w:rsidP="00000000" w:rsidRDefault="00000000" w:rsidRPr="00000000" w14:paraId="00000033">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34">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Scenarios: “Tell me about a time…” (Select one of the following)</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When you were presented with an argument about an important issue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You were forced to consider a point of view that was opposed to yours on a major issue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You evaluated a controversial idea</w:t>
      </w:r>
    </w:p>
    <w:p w:rsidR="00000000" w:rsidDel="00000000" w:rsidP="00000000" w:rsidRDefault="00000000" w:rsidRPr="00000000" w14:paraId="00000038">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39">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Answers:</w:t>
      </w:r>
    </w:p>
    <w:p w:rsidR="00000000" w:rsidDel="00000000" w:rsidP="00000000" w:rsidRDefault="00000000" w:rsidRPr="00000000" w14:paraId="0000003A">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was the situation and your role?</w:t>
      </w:r>
    </w:p>
    <w:tbl>
      <w:tblPr>
        <w:tblStyle w:val="Table4"/>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4" w:hRule="atLeast"/>
          <w:tblHeader w:val="0"/>
        </w:trPr>
        <w:tc>
          <w:tcPr/>
          <w:p w:rsidR="00000000" w:rsidDel="00000000" w:rsidP="00000000" w:rsidRDefault="00000000" w:rsidRPr="00000000" w14:paraId="0000003B">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House mortgage discussion with a friend I was defending the situation of not getting a mortgage and just renting</w:t>
            </w:r>
          </w:p>
        </w:tc>
      </w:tr>
    </w:tbl>
    <w:p w:rsidR="00000000" w:rsidDel="00000000" w:rsidP="00000000" w:rsidRDefault="00000000" w:rsidRPr="00000000" w14:paraId="0000003C">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3D">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did you do? How effective was it?</w:t>
      </w:r>
    </w:p>
    <w:tbl>
      <w:tblPr>
        <w:tblStyle w:val="Table5"/>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890" w:hRule="atLeast"/>
          <w:tblHeader w:val="0"/>
        </w:trPr>
        <w:tc>
          <w:tcPr/>
          <w:p w:rsidR="00000000" w:rsidDel="00000000" w:rsidP="00000000" w:rsidRDefault="00000000" w:rsidRPr="00000000" w14:paraId="0000003E">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I explained that the mortgage rates and interests are too high and at the end of the process people will end up paying twice the value of the house</w:t>
            </w:r>
          </w:p>
        </w:tc>
      </w:tr>
    </w:tbl>
    <w:p w:rsidR="00000000" w:rsidDel="00000000" w:rsidP="00000000" w:rsidRDefault="00000000" w:rsidRPr="00000000" w14:paraId="0000003F">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40">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were the results that came from your actions? How did others influence these outcomes?</w:t>
      </w:r>
    </w:p>
    <w:tbl>
      <w:tblPr>
        <w:tblStyle w:val="Table6"/>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950" w:hRule="atLeast"/>
          <w:tblHeader w:val="0"/>
        </w:trPr>
        <w:tc>
          <w:tcPr/>
          <w:p w:rsidR="00000000" w:rsidDel="00000000" w:rsidP="00000000" w:rsidRDefault="00000000" w:rsidRPr="00000000" w14:paraId="00000041">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My friend was convinced</w:t>
            </w:r>
          </w:p>
        </w:tc>
      </w:tr>
    </w:tbl>
    <w:p w:rsidR="00000000" w:rsidDel="00000000" w:rsidP="00000000" w:rsidRDefault="00000000" w:rsidRPr="00000000" w14:paraId="00000042">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43">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44">
      <w:pPr>
        <w:rPr>
          <w:rFonts w:ascii="Inter" w:cs="Inter" w:eastAsia="Inter" w:hAnsi="Inte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7"/>
        </w:numPr>
        <w:spacing w:line="276" w:lineRule="auto"/>
        <w:ind w:left="450" w:hanging="360"/>
        <w:rPr>
          <w:rFonts w:ascii="HK Grotesk" w:cs="HK Grotesk" w:eastAsia="HK Grotesk" w:hAnsi="HK Grotesk"/>
          <w:b w:val="1"/>
          <w:color w:val="1d1fff"/>
          <w:sz w:val="22"/>
          <w:szCs w:val="22"/>
        </w:rPr>
      </w:pPr>
      <w:r w:rsidDel="00000000" w:rsidR="00000000" w:rsidRPr="00000000">
        <w:rPr>
          <w:rFonts w:ascii="HK Grotesk" w:cs="HK Grotesk" w:eastAsia="HK Grotesk" w:hAnsi="HK Grotesk"/>
          <w:b w:val="1"/>
          <w:color w:val="1d1fff"/>
          <w:sz w:val="22"/>
          <w:szCs w:val="22"/>
          <w:rtl w:val="0"/>
        </w:rPr>
        <w:t xml:space="preserve">Drawing Conclusions</w:t>
      </w:r>
    </w:p>
    <w:p w:rsidR="00000000" w:rsidDel="00000000" w:rsidP="00000000" w:rsidRDefault="00000000" w:rsidRPr="00000000" w14:paraId="00000046">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By using Deduction, Interpretation and Inference, you can make judgements about an issue, which is known as drawing a conclusion. Deductions are simple conclusions that are only drawn from facts. Interpretation is how well the facts being used to draw conclusions. An inference is a conclusion based on an assumption and not a fact, e.g. “These sheeps are white, therefore all sheep are white.” Aim to:</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Gather all relevant information of a variety of quality</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Remain within the supporting evidence you have or justify when you go beyond it</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Respond appropriately based on compelling evidence</w:t>
      </w:r>
    </w:p>
    <w:p w:rsidR="00000000" w:rsidDel="00000000" w:rsidP="00000000" w:rsidRDefault="00000000" w:rsidRPr="00000000" w14:paraId="0000004A">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4B">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4C">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Scenarios: “Tell me about a time…” (Select one of the following)</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You needed to gather more information before an important decision could be made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A big decision had to be made and the stakes were high</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Inter" w:cs="Inter" w:eastAsia="Inter" w:hAnsi="Inter"/>
          <w:b w:val="0"/>
          <w:i w:val="0"/>
          <w:smallCaps w:val="0"/>
          <w:strike w:val="0"/>
          <w:color w:val="000000"/>
          <w:sz w:val="22"/>
          <w:szCs w:val="22"/>
          <w:u w:val="none"/>
          <w:shd w:fill="auto" w:val="clear"/>
          <w:vertAlign w:val="baseline"/>
        </w:rPr>
      </w:pPr>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You needed to make a decision but the information you had was contradictory </w:t>
      </w:r>
    </w:p>
    <w:p w:rsidR="00000000" w:rsidDel="00000000" w:rsidP="00000000" w:rsidRDefault="00000000" w:rsidRPr="00000000" w14:paraId="00000050">
      <w:pPr>
        <w:spacing w:line="276"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Answers:</w:t>
      </w:r>
    </w:p>
    <w:p w:rsidR="00000000" w:rsidDel="00000000" w:rsidP="00000000" w:rsidRDefault="00000000" w:rsidRPr="00000000" w14:paraId="00000051">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was the situation and your role?</w:t>
      </w:r>
    </w:p>
    <w:tbl>
      <w:tblPr>
        <w:tblStyle w:val="Table7"/>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844" w:hRule="atLeast"/>
          <w:tblHeader w:val="0"/>
        </w:trPr>
        <w:tc>
          <w:tcPr/>
          <w:p w:rsidR="00000000" w:rsidDel="00000000" w:rsidP="00000000" w:rsidRDefault="00000000" w:rsidRPr="00000000" w14:paraId="00000052">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Freight costs are a big portion of a product final cost about 25% - 30% that is why reducing these values as much as possible will give better opportunities to the company on being more competitive in the market, I am a business analyst working at Ozwide Tools and my main role is to develop a forecasting system to predict consumption rates to forecast purchase orders in a way air freights are reduced substantially</w:t>
            </w:r>
          </w:p>
        </w:tc>
      </w:tr>
    </w:tbl>
    <w:p w:rsidR="00000000" w:rsidDel="00000000" w:rsidP="00000000" w:rsidRDefault="00000000" w:rsidRPr="00000000" w14:paraId="00000053">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54">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did you do? How effective was it?</w:t>
      </w:r>
    </w:p>
    <w:tbl>
      <w:tblPr>
        <w:tblStyle w:val="Table8"/>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1895" w:hRule="atLeast"/>
          <w:tblHeader w:val="0"/>
        </w:trPr>
        <w:tc>
          <w:tcPr/>
          <w:p w:rsidR="00000000" w:rsidDel="00000000" w:rsidP="00000000" w:rsidRDefault="00000000" w:rsidRPr="00000000" w14:paraId="00000055">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I have developed a forecasting system in python to locate and breakdown the by-product ID what is the most effective way of ordering times depending on the market demand, at the moment the model is giving a good perspective on the products we are lacking and when to purchase them, however, the insight hasn’t been used yet since a prior order it is already on its way and we are waiting to forecast the next one based on the model.</w:t>
            </w:r>
          </w:p>
        </w:tc>
      </w:tr>
    </w:tbl>
    <w:p w:rsidR="00000000" w:rsidDel="00000000" w:rsidP="00000000" w:rsidRDefault="00000000" w:rsidRPr="00000000" w14:paraId="00000056">
      <w:pPr>
        <w:spacing w:line="276" w:lineRule="auto"/>
        <w:rPr>
          <w:rFonts w:ascii="Inter" w:cs="Inter" w:eastAsia="Inter" w:hAnsi="Inter"/>
          <w:sz w:val="22"/>
          <w:szCs w:val="22"/>
        </w:rPr>
      </w:pPr>
      <w:r w:rsidDel="00000000" w:rsidR="00000000" w:rsidRPr="00000000">
        <w:rPr>
          <w:rtl w:val="0"/>
        </w:rPr>
      </w:r>
    </w:p>
    <w:p w:rsidR="00000000" w:rsidDel="00000000" w:rsidP="00000000" w:rsidRDefault="00000000" w:rsidRPr="00000000" w14:paraId="00000057">
      <w:pPr>
        <w:spacing w:line="276"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What were the results that came from your actions? How did others influence these outcomes?</w:t>
      </w:r>
    </w:p>
    <w:tbl>
      <w:tblPr>
        <w:tblStyle w:val="Table9"/>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6"/>
        <w:tblGridChange w:id="0">
          <w:tblGrid>
            <w:gridCol w:w="9256"/>
          </w:tblGrid>
        </w:tblGridChange>
      </w:tblGrid>
      <w:tr>
        <w:trPr>
          <w:cantSplit w:val="0"/>
          <w:trHeight w:val="1944" w:hRule="atLeast"/>
          <w:tblHeader w:val="0"/>
        </w:trPr>
        <w:tc>
          <w:tcPr/>
          <w:p w:rsidR="00000000" w:rsidDel="00000000" w:rsidP="00000000" w:rsidRDefault="00000000" w:rsidRPr="00000000" w14:paraId="00000058">
            <w:pPr>
              <w:spacing w:line="276" w:lineRule="auto"/>
              <w:rPr>
                <w:rFonts w:ascii="Inter" w:cs="Inter" w:eastAsia="Inter" w:hAnsi="Inter"/>
                <w:sz w:val="22"/>
                <w:szCs w:val="22"/>
              </w:rPr>
            </w:pPr>
            <w:r w:rsidDel="00000000" w:rsidR="00000000" w:rsidRPr="00000000">
              <w:rPr>
                <w:rtl w:val="0"/>
              </w:rPr>
            </w:r>
          </w:p>
        </w:tc>
      </w:tr>
    </w:tbl>
    <w:p w:rsidR="00000000" w:rsidDel="00000000" w:rsidP="00000000" w:rsidRDefault="00000000" w:rsidRPr="00000000" w14:paraId="00000059">
      <w:pPr>
        <w:spacing w:line="276" w:lineRule="auto"/>
        <w:rPr>
          <w:rFonts w:ascii="Inter" w:cs="Inter" w:eastAsia="Inter" w:hAnsi="Inter"/>
          <w:sz w:val="22"/>
          <w:szCs w:val="22"/>
        </w:rPr>
      </w:pPr>
      <w:r w:rsidDel="00000000" w:rsidR="00000000" w:rsidRPr="00000000">
        <w:rPr>
          <w:rtl w:val="0"/>
        </w:rPr>
      </w:r>
    </w:p>
    <w:sectPr>
      <w:pgSz w:h="16840" w:w="11900" w:orient="portrait"/>
      <w:pgMar w:bottom="1236" w:top="1139" w:left="1260" w:right="1298" w:header="584" w:footer="7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Inter">
    <w:embedRegular w:fontKey="{00000000-0000-0000-0000-000000000000}" r:id="rId1" w:subsetted="0"/>
    <w:embedBold w:fontKey="{00000000-0000-0000-0000-000000000000}" r:id="rId2" w:subsetted="0"/>
  </w:font>
  <w:font w:name="Noto Sans Symbols"/>
  <w:font w:name="HK Grote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287" w:hanging="360.0000000000001"/>
      </w:pPr>
      <w:rPr>
        <w:b w:val="1"/>
        <w:color w:val="1d1fff"/>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9586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63089"/>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63089"/>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EC4068"/>
    <w:pPr>
      <w:ind w:left="720"/>
      <w:contextualSpacing w:val="1"/>
    </w:pPr>
  </w:style>
  <w:style w:type="paragraph" w:styleId="Header">
    <w:name w:val="header"/>
    <w:basedOn w:val="Normal"/>
    <w:link w:val="HeaderChar"/>
    <w:uiPriority w:val="99"/>
    <w:unhideWhenUsed w:val="1"/>
    <w:rsid w:val="00F83F79"/>
    <w:pPr>
      <w:tabs>
        <w:tab w:val="center" w:pos="4513"/>
        <w:tab w:val="right" w:pos="9026"/>
      </w:tabs>
    </w:pPr>
  </w:style>
  <w:style w:type="character" w:styleId="HeaderChar" w:customStyle="1">
    <w:name w:val="Header Char"/>
    <w:basedOn w:val="DefaultParagraphFont"/>
    <w:link w:val="Header"/>
    <w:uiPriority w:val="99"/>
    <w:rsid w:val="00F83F79"/>
  </w:style>
  <w:style w:type="paragraph" w:styleId="Footer">
    <w:name w:val="footer"/>
    <w:basedOn w:val="Normal"/>
    <w:link w:val="FooterChar"/>
    <w:uiPriority w:val="99"/>
    <w:unhideWhenUsed w:val="1"/>
    <w:rsid w:val="00F83F79"/>
    <w:pPr>
      <w:tabs>
        <w:tab w:val="center" w:pos="4513"/>
        <w:tab w:val="right" w:pos="9026"/>
      </w:tabs>
    </w:pPr>
  </w:style>
  <w:style w:type="character" w:styleId="FooterChar" w:customStyle="1">
    <w:name w:val="Footer Char"/>
    <w:basedOn w:val="DefaultParagraphFont"/>
    <w:link w:val="Footer"/>
    <w:uiPriority w:val="99"/>
    <w:rsid w:val="00F83F79"/>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F751E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fWZtVGym/+ODm6ZACv/toAKJw==">AMUW2mU9pq9W4sxz32ygiMD+PI3tZ6/UD/uOB1AGufFHKHiDY2iEcK7GVQDaHkvXCbuH0tgDjpz12Vabn0LCt3EybTmMfj/+lhRcKMplarcJMYpAdhsElHY=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2020-10-13T00:39:00Z</dcterms:created>
  <dc:creator>Microsoft Office User</dc:creator>
</cp:coreProperties>
</file>