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B141A" w14:textId="61D10F2E" w:rsidR="003A3971" w:rsidRDefault="00D76323" w:rsidP="003A3971">
      <w:pPr>
        <w:jc w:val="center"/>
        <w:rPr>
          <w:rFonts w:ascii="PT Sans" w:hAnsi="PT Sans"/>
          <w:b/>
          <w:sz w:val="24"/>
          <w:szCs w:val="24"/>
        </w:rPr>
      </w:pPr>
      <w:r w:rsidRPr="006C55C6">
        <w:rPr>
          <w:rFonts w:ascii="PT Sans" w:hAnsi="PT Sans"/>
          <w:b/>
          <w:sz w:val="24"/>
          <w:szCs w:val="24"/>
        </w:rPr>
        <w:t>Observer</w:t>
      </w:r>
      <w:r w:rsidR="002C475E" w:rsidRPr="006C55C6">
        <w:rPr>
          <w:rFonts w:ascii="PT Sans" w:hAnsi="PT Sans"/>
          <w:b/>
          <w:sz w:val="24"/>
          <w:szCs w:val="24"/>
        </w:rPr>
        <w:t xml:space="preserve"> Pattern</w:t>
      </w:r>
    </w:p>
    <w:p w14:paraId="387FBFF4" w14:textId="29FC49F4" w:rsidR="00B00EDA" w:rsidRDefault="00B00EDA" w:rsidP="00B00EDA">
      <w:pPr>
        <w:pStyle w:val="NormalWeb"/>
        <w:jc w:val="righ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MRUNAL PATIL – 3101851</w:t>
      </w:r>
    </w:p>
    <w:p w14:paraId="2C40440F" w14:textId="7BFCBD6F" w:rsidR="00B00EDA" w:rsidRPr="00B00EDA" w:rsidRDefault="00B00EDA" w:rsidP="00B00EDA">
      <w:pPr>
        <w:pStyle w:val="NormalWeb"/>
        <w:jc w:val="right"/>
      </w:pPr>
      <w:r>
        <w:rPr>
          <w:rFonts w:ascii="Calibri" w:hAnsi="Calibri" w:cs="Calibri"/>
          <w:sz w:val="22"/>
          <w:szCs w:val="22"/>
        </w:rPr>
        <w:t xml:space="preserve">EMIL KARAMIHOV - 2992884 </w:t>
      </w:r>
    </w:p>
    <w:p w14:paraId="40D6766C" w14:textId="6449CED7" w:rsidR="00F271BD" w:rsidRPr="006C55C6" w:rsidRDefault="002C475E" w:rsidP="00D76323">
      <w:pPr>
        <w:jc w:val="center"/>
        <w:rPr>
          <w:rFonts w:ascii="PT Sans" w:hAnsi="PT Sans"/>
          <w:b/>
          <w:sz w:val="24"/>
          <w:szCs w:val="24"/>
        </w:rPr>
      </w:pPr>
      <w:r w:rsidRPr="006C55C6">
        <w:rPr>
          <w:rFonts w:ascii="PT Sans" w:hAnsi="PT Sans"/>
          <w:b/>
          <w:sz w:val="24"/>
          <w:szCs w:val="24"/>
        </w:rPr>
        <w:t>The Pattern Problem</w:t>
      </w:r>
    </w:p>
    <w:p w14:paraId="1919FCE3" w14:textId="6E74CA57" w:rsidR="00610101" w:rsidRPr="00721A17" w:rsidRDefault="00610101" w:rsidP="00B00EDA">
      <w:pPr>
        <w:rPr>
          <w:rFonts w:ascii="PT Sans" w:hAnsi="PT Sans"/>
        </w:rPr>
      </w:pPr>
      <w:r>
        <w:rPr>
          <w:rFonts w:ascii="PT Sans" w:hAnsi="PT Sans"/>
          <w:b/>
        </w:rPr>
        <w:t>Application Description</w:t>
      </w:r>
      <w:r w:rsidR="00721A17">
        <w:rPr>
          <w:rFonts w:ascii="PT Sans" w:hAnsi="PT Sans"/>
          <w:b/>
        </w:rPr>
        <w:t xml:space="preserve">: </w:t>
      </w:r>
      <w:r w:rsidR="00721A17">
        <w:rPr>
          <w:rFonts w:ascii="PT Sans" w:hAnsi="PT Sans"/>
        </w:rPr>
        <w:t xml:space="preserve">The application represents a game with some characters, weapons, etc. The </w:t>
      </w:r>
      <w:proofErr w:type="spellStart"/>
      <w:r w:rsidR="00721A17">
        <w:rPr>
          <w:rFonts w:ascii="PT Sans" w:hAnsi="PT Sans"/>
        </w:rPr>
        <w:t>Game</w:t>
      </w:r>
      <w:r w:rsidR="000C7B12">
        <w:rPr>
          <w:rFonts w:ascii="PT Sans" w:hAnsi="PT Sans"/>
        </w:rPr>
        <w:t>Factory</w:t>
      </w:r>
      <w:proofErr w:type="spellEnd"/>
      <w:r w:rsidR="000C7B12">
        <w:rPr>
          <w:rFonts w:ascii="PT Sans" w:hAnsi="PT Sans"/>
        </w:rPr>
        <w:t xml:space="preserve"> can create </w:t>
      </w:r>
      <w:r w:rsidR="003F097E">
        <w:rPr>
          <w:rFonts w:ascii="PT Sans" w:hAnsi="PT Sans"/>
        </w:rPr>
        <w:t>a character or a weapon. A character can jump or walk. Possible weapons for character are Sword and Axe. A weapon can be used for hitting or defending.</w:t>
      </w:r>
      <w:bookmarkStart w:id="0" w:name="_GoBack"/>
      <w:bookmarkEnd w:id="0"/>
    </w:p>
    <w:p w14:paraId="202D7BE1" w14:textId="6AECCA4E" w:rsidR="006C55C6" w:rsidRPr="00B00EDA" w:rsidRDefault="00B00EDA" w:rsidP="00B00EDA">
      <w:pPr>
        <w:rPr>
          <w:rFonts w:ascii="PT Sans" w:hAnsi="PT Sans"/>
        </w:rPr>
      </w:pPr>
      <w:r w:rsidRPr="00B00EDA">
        <w:rPr>
          <w:rFonts w:ascii="PT Sans" w:hAnsi="PT Sans"/>
          <w:b/>
        </w:rPr>
        <w:t>Abstract Factory</w:t>
      </w:r>
      <w:r w:rsidRPr="00B00EDA">
        <w:rPr>
          <w:rFonts w:ascii="PT Sans" w:hAnsi="PT Sans"/>
        </w:rPr>
        <w:t> is a creational design pattern that lets you produce families of related objects without specifying their concrete classes.</w:t>
      </w:r>
    </w:p>
    <w:p w14:paraId="33D8F534" w14:textId="60C20E9D" w:rsidR="002C475E" w:rsidRDefault="002C475E" w:rsidP="002C475E">
      <w:pPr>
        <w:pStyle w:val="ListParagraph"/>
        <w:numPr>
          <w:ilvl w:val="0"/>
          <w:numId w:val="1"/>
        </w:numPr>
        <w:jc w:val="both"/>
        <w:rPr>
          <w:rFonts w:ascii="PT Sans" w:hAnsi="PT Sans"/>
          <w:sz w:val="24"/>
          <w:szCs w:val="24"/>
        </w:rPr>
      </w:pPr>
      <w:r w:rsidRPr="006C55C6">
        <w:rPr>
          <w:rFonts w:ascii="PT Sans" w:hAnsi="PT Sans"/>
          <w:sz w:val="24"/>
          <w:szCs w:val="24"/>
        </w:rPr>
        <w:t>Reusability</w:t>
      </w:r>
    </w:p>
    <w:p w14:paraId="639EAAC0" w14:textId="3A0E42CC" w:rsidR="002C475E" w:rsidRDefault="002C475E" w:rsidP="002C475E">
      <w:pPr>
        <w:pStyle w:val="ListParagraph"/>
        <w:numPr>
          <w:ilvl w:val="0"/>
          <w:numId w:val="1"/>
        </w:numPr>
        <w:jc w:val="both"/>
        <w:rPr>
          <w:rFonts w:ascii="PT Sans" w:hAnsi="PT Sans"/>
          <w:sz w:val="24"/>
          <w:szCs w:val="24"/>
        </w:rPr>
      </w:pPr>
      <w:r w:rsidRPr="006C55C6">
        <w:rPr>
          <w:rFonts w:ascii="PT Sans" w:hAnsi="PT Sans"/>
          <w:sz w:val="24"/>
          <w:szCs w:val="24"/>
        </w:rPr>
        <w:t>Extensibility</w:t>
      </w:r>
    </w:p>
    <w:p w14:paraId="295FA888" w14:textId="5B88D051" w:rsidR="002C475E" w:rsidRDefault="002C475E" w:rsidP="002C475E">
      <w:pPr>
        <w:pStyle w:val="ListParagraph"/>
        <w:numPr>
          <w:ilvl w:val="0"/>
          <w:numId w:val="1"/>
        </w:numPr>
        <w:jc w:val="both"/>
        <w:rPr>
          <w:rFonts w:ascii="PT Sans" w:hAnsi="PT Sans"/>
          <w:sz w:val="24"/>
          <w:szCs w:val="24"/>
        </w:rPr>
      </w:pPr>
      <w:r w:rsidRPr="006C55C6">
        <w:rPr>
          <w:rFonts w:ascii="PT Sans" w:hAnsi="PT Sans"/>
          <w:sz w:val="24"/>
          <w:szCs w:val="24"/>
        </w:rPr>
        <w:t>Maintainability</w:t>
      </w:r>
    </w:p>
    <w:p w14:paraId="252E6F1D" w14:textId="4A51DA9B" w:rsidR="002C475E" w:rsidRPr="006C55C6" w:rsidRDefault="002C475E" w:rsidP="002C475E">
      <w:pPr>
        <w:jc w:val="center"/>
        <w:rPr>
          <w:rFonts w:ascii="PT Sans" w:hAnsi="PT Sans"/>
          <w:b/>
          <w:sz w:val="24"/>
          <w:szCs w:val="24"/>
        </w:rPr>
      </w:pPr>
      <w:r w:rsidRPr="006C55C6">
        <w:rPr>
          <w:rFonts w:ascii="PT Sans" w:hAnsi="PT Sans"/>
          <w:b/>
          <w:sz w:val="24"/>
          <w:szCs w:val="24"/>
        </w:rPr>
        <w:t>Design Pattern Solution</w:t>
      </w:r>
    </w:p>
    <w:p w14:paraId="358ED190" w14:textId="7E94BC3B" w:rsidR="002C475E" w:rsidRPr="003C7B62" w:rsidRDefault="00B00EDA" w:rsidP="002C475E">
      <w:pPr>
        <w:rPr>
          <w:rFonts w:ascii="PT Sans" w:hAnsi="PT Sans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2B060E95" wp14:editId="069A357E">
            <wp:extent cx="5943600" cy="2629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45C96" w14:textId="0EA67C4D" w:rsidR="002C475E" w:rsidRPr="006C55C6" w:rsidRDefault="002C475E" w:rsidP="002C475E">
      <w:pPr>
        <w:jc w:val="center"/>
        <w:rPr>
          <w:rFonts w:ascii="PT Sans" w:hAnsi="PT Sans"/>
          <w:b/>
          <w:sz w:val="24"/>
          <w:szCs w:val="24"/>
        </w:rPr>
      </w:pPr>
      <w:r w:rsidRPr="006C55C6">
        <w:rPr>
          <w:rFonts w:ascii="PT Sans" w:hAnsi="PT Sans"/>
          <w:b/>
          <w:sz w:val="24"/>
          <w:szCs w:val="24"/>
        </w:rPr>
        <w:t>Consequences</w:t>
      </w:r>
    </w:p>
    <w:p w14:paraId="23FB46E7" w14:textId="4566F22E" w:rsidR="002C475E" w:rsidRDefault="002C475E" w:rsidP="002C475E">
      <w:pPr>
        <w:pStyle w:val="ListParagraph"/>
        <w:numPr>
          <w:ilvl w:val="0"/>
          <w:numId w:val="2"/>
        </w:numPr>
        <w:rPr>
          <w:rFonts w:ascii="PT Sans" w:hAnsi="PT Sans"/>
          <w:sz w:val="24"/>
          <w:szCs w:val="24"/>
        </w:rPr>
      </w:pPr>
      <w:r w:rsidRPr="006C55C6">
        <w:rPr>
          <w:rFonts w:ascii="PT Sans" w:hAnsi="PT Sans"/>
          <w:sz w:val="24"/>
          <w:szCs w:val="24"/>
        </w:rPr>
        <w:t>Positive consequences</w:t>
      </w:r>
    </w:p>
    <w:p w14:paraId="0FF67B48" w14:textId="22E90A42" w:rsidR="00B00EDA" w:rsidRPr="00B00EDA" w:rsidRDefault="00B00EDA" w:rsidP="00B00EDA">
      <w:pPr>
        <w:pStyle w:val="ListParagraph"/>
        <w:numPr>
          <w:ilvl w:val="0"/>
          <w:numId w:val="13"/>
        </w:numPr>
        <w:rPr>
          <w:rFonts w:ascii="PT Sans" w:hAnsi="PT Sans"/>
        </w:rPr>
      </w:pPr>
      <w:r w:rsidRPr="00B00EDA">
        <w:rPr>
          <w:rFonts w:ascii="PT Sans" w:hAnsi="PT Sans"/>
        </w:rPr>
        <w:t>Follows the Open/Closed Principle.</w:t>
      </w:r>
    </w:p>
    <w:p w14:paraId="7DE4444E" w14:textId="5703E0CE" w:rsidR="00B00EDA" w:rsidRPr="00B00EDA" w:rsidRDefault="00B00EDA" w:rsidP="00B00EDA">
      <w:pPr>
        <w:pStyle w:val="ListParagraph"/>
        <w:numPr>
          <w:ilvl w:val="0"/>
          <w:numId w:val="13"/>
        </w:numPr>
        <w:rPr>
          <w:rFonts w:ascii="PT Sans" w:hAnsi="PT Sans"/>
        </w:rPr>
      </w:pPr>
      <w:r w:rsidRPr="00B00EDA">
        <w:rPr>
          <w:rFonts w:ascii="PT Sans" w:hAnsi="PT Sans"/>
        </w:rPr>
        <w:t>Allows building families of product objects and guarantees their compatibility.</w:t>
      </w:r>
    </w:p>
    <w:p w14:paraId="391D6BA8" w14:textId="20742AC8" w:rsidR="00B00EDA" w:rsidRPr="00B00EDA" w:rsidRDefault="00B00EDA" w:rsidP="00B00EDA">
      <w:pPr>
        <w:pStyle w:val="ListParagraph"/>
        <w:numPr>
          <w:ilvl w:val="0"/>
          <w:numId w:val="13"/>
        </w:numPr>
        <w:rPr>
          <w:rFonts w:ascii="PT Sans" w:hAnsi="PT Sans"/>
        </w:rPr>
      </w:pPr>
      <w:r w:rsidRPr="00B00EDA">
        <w:rPr>
          <w:rFonts w:ascii="PT Sans" w:hAnsi="PT Sans"/>
        </w:rPr>
        <w:t>Avoids tight coupling between concrete products and code that uses them.</w:t>
      </w:r>
    </w:p>
    <w:p w14:paraId="1965AEFF" w14:textId="1EC85C52" w:rsidR="00B00EDA" w:rsidRPr="00B00EDA" w:rsidRDefault="00B00EDA" w:rsidP="00B00EDA">
      <w:pPr>
        <w:pStyle w:val="ListParagraph"/>
        <w:numPr>
          <w:ilvl w:val="0"/>
          <w:numId w:val="13"/>
        </w:numPr>
        <w:rPr>
          <w:rFonts w:ascii="PT Sans" w:hAnsi="PT Sans"/>
        </w:rPr>
      </w:pPr>
      <w:r w:rsidRPr="00B00EDA">
        <w:rPr>
          <w:rFonts w:ascii="PT Sans" w:hAnsi="PT Sans"/>
        </w:rPr>
        <w:t>Divides responsibilities between multiple classes.</w:t>
      </w:r>
    </w:p>
    <w:p w14:paraId="5F3F2803" w14:textId="2D9195AA" w:rsidR="002C475E" w:rsidRDefault="002C475E" w:rsidP="002C475E">
      <w:pPr>
        <w:pStyle w:val="ListParagraph"/>
        <w:numPr>
          <w:ilvl w:val="0"/>
          <w:numId w:val="2"/>
        </w:numPr>
        <w:rPr>
          <w:rFonts w:ascii="PT Sans" w:hAnsi="PT Sans"/>
          <w:sz w:val="24"/>
          <w:szCs w:val="24"/>
        </w:rPr>
      </w:pPr>
      <w:r w:rsidRPr="006C55C6">
        <w:rPr>
          <w:rFonts w:ascii="PT Sans" w:hAnsi="PT Sans"/>
          <w:sz w:val="24"/>
          <w:szCs w:val="24"/>
        </w:rPr>
        <w:t>Negative consequences</w:t>
      </w:r>
    </w:p>
    <w:p w14:paraId="48822D97" w14:textId="189D3398" w:rsidR="003A3971" w:rsidRPr="00B00EDA" w:rsidRDefault="00B00EDA" w:rsidP="003A3971">
      <w:pPr>
        <w:pStyle w:val="ListParagraph"/>
        <w:numPr>
          <w:ilvl w:val="0"/>
          <w:numId w:val="14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Increases overall code complexity by creating multiple additional classes</w:t>
      </w:r>
    </w:p>
    <w:sectPr w:rsidR="003A3971" w:rsidRPr="00B00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T Sans">
    <w:altName w:val="Corbel"/>
    <w:charset w:val="4D"/>
    <w:family w:val="swiss"/>
    <w:pitch w:val="variable"/>
    <w:sig w:usb0="00000001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A2F63"/>
    <w:multiLevelType w:val="hybridMultilevel"/>
    <w:tmpl w:val="606A5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74A42"/>
    <w:multiLevelType w:val="hybridMultilevel"/>
    <w:tmpl w:val="FB0475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655D9E"/>
    <w:multiLevelType w:val="hybridMultilevel"/>
    <w:tmpl w:val="5F6666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B70938"/>
    <w:multiLevelType w:val="multilevel"/>
    <w:tmpl w:val="CF5CA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D2333F"/>
    <w:multiLevelType w:val="hybridMultilevel"/>
    <w:tmpl w:val="7F4867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120D12"/>
    <w:multiLevelType w:val="hybridMultilevel"/>
    <w:tmpl w:val="176CF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7614ED"/>
    <w:multiLevelType w:val="hybridMultilevel"/>
    <w:tmpl w:val="F0187D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7E01C62"/>
    <w:multiLevelType w:val="hybridMultilevel"/>
    <w:tmpl w:val="40E641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79B299E"/>
    <w:multiLevelType w:val="multilevel"/>
    <w:tmpl w:val="AC222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1D698D"/>
    <w:multiLevelType w:val="hybridMultilevel"/>
    <w:tmpl w:val="4D94A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3F2154"/>
    <w:multiLevelType w:val="multilevel"/>
    <w:tmpl w:val="BD805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F74EB5"/>
    <w:multiLevelType w:val="multilevel"/>
    <w:tmpl w:val="8A346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E9674D"/>
    <w:multiLevelType w:val="hybridMultilevel"/>
    <w:tmpl w:val="7F9029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64C2BF1"/>
    <w:multiLevelType w:val="hybridMultilevel"/>
    <w:tmpl w:val="D53C10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1"/>
  </w:num>
  <w:num w:numId="5">
    <w:abstractNumId w:val="13"/>
  </w:num>
  <w:num w:numId="6">
    <w:abstractNumId w:val="10"/>
  </w:num>
  <w:num w:numId="7">
    <w:abstractNumId w:val="5"/>
  </w:num>
  <w:num w:numId="8">
    <w:abstractNumId w:val="2"/>
  </w:num>
  <w:num w:numId="9">
    <w:abstractNumId w:val="11"/>
  </w:num>
  <w:num w:numId="10">
    <w:abstractNumId w:val="4"/>
  </w:num>
  <w:num w:numId="11">
    <w:abstractNumId w:val="7"/>
  </w:num>
  <w:num w:numId="12">
    <w:abstractNumId w:val="3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75E"/>
    <w:rsid w:val="000C7B12"/>
    <w:rsid w:val="000E61DD"/>
    <w:rsid w:val="00122307"/>
    <w:rsid w:val="00193D3C"/>
    <w:rsid w:val="001F642B"/>
    <w:rsid w:val="00281B1A"/>
    <w:rsid w:val="002C475E"/>
    <w:rsid w:val="002F059C"/>
    <w:rsid w:val="003A3971"/>
    <w:rsid w:val="003C7B62"/>
    <w:rsid w:val="003F097E"/>
    <w:rsid w:val="004C0C26"/>
    <w:rsid w:val="005866F6"/>
    <w:rsid w:val="00601985"/>
    <w:rsid w:val="00610101"/>
    <w:rsid w:val="00675847"/>
    <w:rsid w:val="006C55C6"/>
    <w:rsid w:val="00721A17"/>
    <w:rsid w:val="0095388B"/>
    <w:rsid w:val="00966FAD"/>
    <w:rsid w:val="00B00EDA"/>
    <w:rsid w:val="00B013DD"/>
    <w:rsid w:val="00BB27C0"/>
    <w:rsid w:val="00D76323"/>
    <w:rsid w:val="00F271BD"/>
    <w:rsid w:val="00FD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546AC2"/>
  <w15:chartTrackingRefBased/>
  <w15:docId w15:val="{C1C58D1A-E0E0-4A47-905A-E03B1B9C9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5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C475E"/>
    <w:rPr>
      <w:i/>
      <w:iCs/>
    </w:rPr>
  </w:style>
  <w:style w:type="character" w:styleId="Strong">
    <w:name w:val="Strong"/>
    <w:basedOn w:val="DefaultParagraphFont"/>
    <w:uiPriority w:val="22"/>
    <w:qFormat/>
    <w:rsid w:val="006C55C6"/>
    <w:rPr>
      <w:b/>
      <w:bCs/>
    </w:rPr>
  </w:style>
  <w:style w:type="paragraph" w:styleId="NormalWeb">
    <w:name w:val="Normal (Web)"/>
    <w:basedOn w:val="Normal"/>
    <w:uiPriority w:val="99"/>
    <w:unhideWhenUsed/>
    <w:rsid w:val="003A397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4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4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0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Karamihov,Emil E.K.</dc:creator>
  <cp:keywords/>
  <dc:description/>
  <cp:lastModifiedBy>Mrunal Patil</cp:lastModifiedBy>
  <cp:revision>8</cp:revision>
  <dcterms:created xsi:type="dcterms:W3CDTF">2018-05-14T09:21:00Z</dcterms:created>
  <dcterms:modified xsi:type="dcterms:W3CDTF">2018-05-27T10:01:00Z</dcterms:modified>
</cp:coreProperties>
</file>