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IELTS ACADEMIC PRACTICE TEST 14</w:t>
      </w:r>
    </w:p>
    <w:p>
      <w:pPr>
        <w:spacing w:after="300"/>
        <w:jc w:val="center"/>
      </w:pPr>
      <w:r>
        <w:t xml:space="preserve">Listening • Reading • Writing • Speaking</w:t>
      </w:r>
    </w:p>
    <w:p>
      <w:pPr>
        <w:spacing w:after="400"/>
        <w:jc w:val="center"/>
      </w:pPr>
      <w:r>
        <w:t xml:space="preserve">Difficulty level: Highest (equivalent to Test 8)</w:t>
      </w:r>
    </w:p>
    <w:p>
      <w:pPr>
        <w:spacing w:after="120"/>
      </w:pPr>
      <w:r>
        <w:t xml:space="preserve">This practice test follows the current IELTS Academic format and timing:</w:t>
      </w:r>
    </w:p>
    <w:p>
      <w:pPr>
        <w:pStyle w:val="ListParagraph"/>
        <w:numPr>
          <w:ilvl w:val="0"/>
          <w:numId w:val="1"/>
        </w:numPr>
        <w:spacing w:after="60"/>
      </w:pPr>
      <w:r>
        <w:t xml:space="preserve">Listening: 4 sections, 40 questions, approximately 30 minutes + 10 minutes transfer time</w:t>
      </w:r>
    </w:p>
    <w:p>
      <w:pPr>
        <w:pStyle w:val="ListParagraph"/>
        <w:numPr>
          <w:ilvl w:val="0"/>
          <w:numId w:val="1"/>
        </w:numPr>
        <w:spacing w:after="60"/>
      </w:pPr>
      <w:r>
        <w:t xml:space="preserve">Reading: 3 passages, 40 questions, 60 minutes</w:t>
      </w:r>
    </w:p>
    <w:p>
      <w:pPr>
        <w:pStyle w:val="ListParagraph"/>
        <w:numPr>
          <w:ilvl w:val="0"/>
          <w:numId w:val="1"/>
        </w:numPr>
        <w:spacing w:after="60"/>
      </w:pPr>
      <w:r>
        <w:t xml:space="preserve">Writing: 2 tasks, 60 minutes</w:t>
      </w:r>
    </w:p>
    <w:p>
      <w:pPr>
        <w:pStyle w:val="ListParagraph"/>
        <w:numPr>
          <w:ilvl w:val="0"/>
          <w:numId w:val="1"/>
        </w:numPr>
        <w:spacing w:after="60"/>
      </w:pPr>
      <w:r>
        <w:t xml:space="preserve">Speaking: 3 parts, 11–14 minutes (conducted separately, face-to-face or by video)</w:t>
      </w:r>
    </w:p>
    <w:p>
      <w:pPr>
        <w:spacing w:after="60"/>
      </w:pPr>
    </w:p>
    <w:p>
      <w:pPr>
        <w:spacing w:after="120"/>
      </w:pPr>
      <w:r>
        <w:t xml:space="preserve">Total test time (Listening, Reading, Writing): 2 hours 45 minutes.</w:t>
      </w:r>
    </w:p>
    <w:p>
      <w:r>
        <w:br w:type="page"/>
      </w:r>
    </w:p>
    <w:p>
      <w:pPr>
        <w:pStyle w:val="Heading1"/>
        <w:spacing w:after="200" w:before="300"/>
      </w:pPr>
      <w:r>
        <w:t xml:space="preserve">LISTENING</w:t>
      </w:r>
    </w:p>
    <w:p>
      <w:pPr>
        <w:spacing w:after="120"/>
      </w:pPr>
      <w:r>
        <w:rPr>
          <w:i/>
          <w:iCs/>
        </w:rPr>
        <w:t xml:space="preserve">You will hear four recordings and answer questions on each. You will hear each recording once only.</w:t>
      </w:r>
    </w:p>
    <w:p>
      <w:pPr>
        <w:spacing w:after="60"/>
      </w:pPr>
    </w:p>
    <w:p>
      <w:pPr>
        <w:pStyle w:val="Heading2"/>
        <w:spacing w:after="120" w:before="240"/>
      </w:pPr>
      <w:r>
        <w:t xml:space="preserve">SECTION 1 — Questions 1–10</w:t>
      </w:r>
    </w:p>
    <w:p>
      <w:pPr>
        <w:spacing w:after="120"/>
      </w:pPr>
      <w:r>
        <w:t xml:space="preserve">Questions 1–7: Complete the form below. Write NO MORE THAN THREE WORDS AND/OR A NUMBER for each answer.</w:t>
      </w:r>
    </w:p>
    <w:p>
      <w:pPr>
        <w:spacing w:after="120"/>
      </w:pPr>
      <w:r>
        <w:rPr>
          <w:b/>
          <w:bCs/>
        </w:rPr>
        <w:t xml:space="preserve">DRIVESAFE TEST CENTRE — DRIVING TEST BOOKING</w:t>
      </w:r>
    </w:p>
    <w:p>
      <w:pPr>
        <w:spacing w:after="120"/>
      </w:pPr>
      <w:r>
        <w:t xml:space="preserve">Name: Leon (1) _______________ (surname)</w:t>
      </w:r>
    </w:p>
    <w:p>
      <w:pPr>
        <w:spacing w:after="120"/>
      </w:pPr>
      <w:r>
        <w:t xml:space="preserve">Provisional licence number: (2) _______________</w:t>
      </w:r>
    </w:p>
    <w:p>
      <w:pPr>
        <w:spacing w:after="120"/>
      </w:pPr>
      <w:r>
        <w:t xml:space="preserve">Test type: (3) _______________ test</w:t>
      </w:r>
    </w:p>
    <w:p>
      <w:pPr>
        <w:spacing w:after="120"/>
      </w:pPr>
      <w:r>
        <w:t xml:space="preserve">Preferred test centre: (4) _______________</w:t>
      </w:r>
    </w:p>
    <w:p>
      <w:pPr>
        <w:spacing w:after="120"/>
      </w:pPr>
      <w:r>
        <w:t xml:space="preserve">Preferred date: (5) _______________</w:t>
      </w:r>
    </w:p>
    <w:p>
      <w:pPr>
        <w:spacing w:after="120"/>
      </w:pPr>
      <w:r>
        <w:t xml:space="preserve">Test fee: £(6) _______________</w:t>
      </w:r>
    </w:p>
    <w:p>
      <w:pPr>
        <w:spacing w:after="120"/>
      </w:pPr>
      <w:r>
        <w:t xml:space="preserve">Instructor's car being used: (7) _______________ (yes/no)</w:t>
      </w:r>
    </w:p>
    <w:p>
      <w:pPr>
        <w:spacing w:after="60"/>
      </w:pPr>
    </w:p>
    <w:p>
      <w:pPr>
        <w:spacing w:after="120"/>
      </w:pPr>
      <w:r>
        <w:t xml:space="preserve">Questions 8–10: Choose the correct letter, A, B or C.</w:t>
      </w:r>
    </w:p>
    <w:p>
      <w:pPr>
        <w:spacing w:after="100"/>
      </w:pPr>
      <w:r>
        <w:t xml:space="preserve">8. Candidates must arrive
A. exactly on time   B. 10 minutes early   C. 30 minutes early</w:t>
      </w:r>
    </w:p>
    <w:p>
      <w:pPr>
        <w:spacing w:after="100"/>
      </w:pPr>
      <w:r>
        <w:t xml:space="preserve">9. If a candidate needs to cancel, they must give notice of at least
A. 3 working days   B. 5 working days   C. 10 working days</w:t>
      </w:r>
    </w:p>
    <w:p>
      <w:pPr>
        <w:spacing w:after="100"/>
      </w:pPr>
      <w:r>
        <w:t xml:space="preserve">10. Candidates who fail the test may rebook after
A. no waiting period   B. 10 working days   C. 4 weeks</w:t>
      </w:r>
    </w:p>
    <w:p>
      <w:pPr>
        <w:spacing w:after="60"/>
      </w:pPr>
    </w:p>
    <w:p>
      <w:pPr>
        <w:pStyle w:val="Heading2"/>
        <w:spacing w:after="120" w:before="240"/>
      </w:pPr>
      <w:r>
        <w:t xml:space="preserve">SECTION 2 — Questions 11–20</w:t>
      </w:r>
    </w:p>
    <w:p>
      <w:pPr>
        <w:spacing w:after="120"/>
      </w:pPr>
      <w:r>
        <w:t xml:space="preserve">Questions 11–16: Complete the notes below. Write NO MORE THAN TWO WORDS AND/OR A NUMBER for each answer.</w:t>
      </w:r>
    </w:p>
    <w:p>
      <w:pPr>
        <w:spacing w:after="120"/>
      </w:pPr>
      <w:r>
        <w:rPr>
          <w:b/>
          <w:bCs/>
        </w:rPr>
        <w:t xml:space="preserve">BRAMWELL'S CHOCOLATE FACTORY — VISITOR TOUR</w:t>
      </w:r>
    </w:p>
    <w:p>
      <w:pPr>
        <w:spacing w:after="120"/>
      </w:pPr>
      <w:r>
        <w:t xml:space="preserve">Factory established in: (11) _______________</w:t>
      </w:r>
    </w:p>
    <w:p>
      <w:pPr>
        <w:spacing w:after="120"/>
      </w:pPr>
      <w:r>
        <w:t xml:space="preserve">Tour includes tasting of: (12) _______________ different chocolate varieties</w:t>
      </w:r>
    </w:p>
    <w:p>
      <w:pPr>
        <w:spacing w:after="120"/>
      </w:pPr>
      <w:r>
        <w:t xml:space="preserve">Cocoa beans are sourced mainly from: (13) _______________</w:t>
      </w:r>
    </w:p>
    <w:p>
      <w:pPr>
        <w:spacing w:after="120"/>
      </w:pPr>
      <w:r>
        <w:t xml:space="preserve">Roasting process takes approximately: (14) _______________ minutes</w:t>
      </w:r>
    </w:p>
    <w:p>
      <w:pPr>
        <w:spacing w:after="120"/>
      </w:pPr>
      <w:r>
        <w:t xml:space="preserve">Factory produces around: (15) _______________ tonnes of chocolate per year</w:t>
      </w:r>
    </w:p>
    <w:p>
      <w:pPr>
        <w:spacing w:after="120"/>
      </w:pPr>
      <w:r>
        <w:t xml:space="preserve">Gift shop's best-selling product: (16) _______________</w:t>
      </w:r>
    </w:p>
    <w:p>
      <w:pPr>
        <w:spacing w:after="60"/>
      </w:pPr>
    </w:p>
    <w:p>
      <w:pPr>
        <w:spacing w:after="120"/>
      </w:pPr>
      <w:r>
        <w:t xml:space="preserve">Questions 17–20: Choose the correct letter, A, B or C.</w:t>
      </w:r>
    </w:p>
    <w:p>
      <w:pPr>
        <w:spacing w:after="100"/>
      </w:pPr>
      <w:r>
        <w:t xml:space="preserve">17. Visitors must wear during the production area tour
A. safety goggles   B. hairnets   C. gloves</w:t>
      </w:r>
    </w:p>
    <w:p>
      <w:pPr>
        <w:spacing w:after="100"/>
      </w:pPr>
      <w:r>
        <w:t xml:space="preserve">18. The factory's chocolate is certified
A. organic only   B. fair trade   C. gluten-free</w:t>
      </w:r>
    </w:p>
    <w:p>
      <w:pPr>
        <w:spacing w:after="100"/>
      </w:pPr>
      <w:r>
        <w:t xml:space="preserve">19. Photography in the production area is
A. permitted   B. permitted without flash   C. not permitted</w:t>
      </w:r>
    </w:p>
    <w:p>
      <w:pPr>
        <w:spacing w:after="100"/>
      </w:pPr>
      <w:r>
        <w:t xml:space="preserve">20. The factory's newest product line focuses on
A. sugar-free chocolate   B. single-origin chocolate   C. chocolate with unusual flavour pairings</w:t>
      </w:r>
    </w:p>
    <w:p>
      <w:pPr>
        <w:spacing w:after="60"/>
      </w:pPr>
    </w:p>
    <w:p>
      <w:pPr>
        <w:pStyle w:val="Heading2"/>
        <w:spacing w:after="120" w:before="240"/>
      </w:pPr>
      <w:r>
        <w:t xml:space="preserve">SECTION 3 — Questions 21–30</w:t>
      </w:r>
    </w:p>
    <w:p>
      <w:pPr>
        <w:spacing w:after="120"/>
      </w:pPr>
      <w:r>
        <w:t xml:space="preserve">Questions 21–24: Choose the correct letter, A, B or C.</w:t>
      </w:r>
    </w:p>
    <w:p>
      <w:pPr>
        <w:spacing w:after="100"/>
      </w:pPr>
      <w:r>
        <w:t xml:space="preserve">21. What is the main topic of their seminar?
A. how cryptocurrencies work technically   B. whether governments should regulate cryptocurrencies more strictly   C. the history of Bitcoin</w:t>
      </w:r>
    </w:p>
    <w:p>
      <w:pPr>
        <w:spacing w:after="100"/>
      </w:pPr>
      <w:r>
        <w:t xml:space="preserve">22. What is Felix's main argument for lighter regulation?
A. regulation stifles financial innovation   B. cryptocurrencies are already safe enough   C. regulation is technically impossible</w:t>
      </w:r>
    </w:p>
    <w:p>
      <w:pPr>
        <w:spacing w:after="100"/>
      </w:pPr>
      <w:r>
        <w:t xml:space="preserve">23. What example does Amara use to support stricter regulation?
A. a major cryptocurrency exchange collapse   B. a government banning cryptocurrency entirely   C. a successful self-regulating platform</w:t>
      </w:r>
    </w:p>
    <w:p>
      <w:pPr>
        <w:spacing w:after="100"/>
      </w:pPr>
      <w:r>
        <w:t xml:space="preserve">24. Dr Reyes suggests they explore
A. how different countries have approached regulation differently   B. only the technology behind blockchain   C. purely theoretical economic models</w:t>
      </w:r>
    </w:p>
    <w:p>
      <w:pPr>
        <w:spacing w:after="60"/>
      </w:pPr>
    </w:p>
    <w:p>
      <w:pPr>
        <w:spacing w:after="120"/>
      </w:pPr>
      <w:r>
        <w:t xml:space="preserve">Questions 25–30: Who is responsible for each task? Choose the correct letter, A, B or C.</w:t>
      </w:r>
    </w:p>
    <w:p>
      <w:pPr>
        <w:spacing w:after="120"/>
      </w:pPr>
      <w:r>
        <w:t xml:space="preserve">A. Amara   B. Felix   C. Both Amara and Felix</w:t>
      </w:r>
    </w:p>
    <w:p>
      <w:pPr>
        <w:spacing w:after="100"/>
      </w:pPr>
      <w:r>
        <w:t xml:space="preserve">25. researching the exchange collapse case study</w:t>
      </w:r>
    </w:p>
    <w:p>
      <w:pPr>
        <w:spacing w:after="100"/>
      </w:pPr>
      <w:r>
        <w:t xml:space="preserve">26. presenting the case for lighter regulation</w:t>
      </w:r>
    </w:p>
    <w:p>
      <w:pPr>
        <w:spacing w:after="100"/>
      </w:pPr>
      <w:r>
        <w:t xml:space="preserve">27. researching international regulatory approaches</w:t>
      </w:r>
    </w:p>
    <w:p>
      <w:pPr>
        <w:spacing w:after="100"/>
      </w:pPr>
      <w:r>
        <w:t xml:space="preserve">28. presenting the risks to consumers</w:t>
      </w:r>
    </w:p>
    <w:p>
      <w:pPr>
        <w:spacing w:after="100"/>
      </w:pPr>
      <w:r>
        <w:t xml:space="preserve">29. preparing the presentation slides</w:t>
      </w:r>
    </w:p>
    <w:p>
      <w:pPr>
        <w:spacing w:after="100"/>
      </w:pPr>
      <w:r>
        <w:t xml:space="preserve">30. writing the conclusion</w:t>
      </w:r>
    </w:p>
    <w:p>
      <w:pPr>
        <w:spacing w:after="60"/>
      </w:pPr>
    </w:p>
    <w:p>
      <w:pPr>
        <w:pStyle w:val="Heading2"/>
        <w:spacing w:after="120" w:before="240"/>
      </w:pPr>
      <w:r>
        <w:t xml:space="preserve">SECTION 4 — Questions 31–40</w:t>
      </w:r>
    </w:p>
    <w:p>
      <w:pPr>
        <w:spacing w:after="120"/>
      </w:pPr>
      <w:r>
        <w:t xml:space="preserve">Complete the notes below. Write ONE WORD ONLY for each answer, unless a date is required.</w:t>
      </w:r>
    </w:p>
    <w:p>
      <w:pPr>
        <w:spacing w:after="120"/>
      </w:pPr>
      <w:r>
        <w:rPr>
          <w:b/>
          <w:bCs/>
        </w:rPr>
        <w:t xml:space="preserve">LECTURE: OCEAN CURRENTS AND CLIMATE</w:t>
      </w:r>
    </w:p>
    <w:p>
      <w:pPr>
        <w:pStyle w:val="ListParagraph"/>
        <w:numPr>
          <w:ilvl w:val="0"/>
          <w:numId w:val="1"/>
        </w:numPr>
        <w:spacing w:after="60"/>
      </w:pPr>
      <w:r>
        <w:t xml:space="preserve">Ocean currents are driven partly by differences in water (31) _______________ and salinity</w:t>
      </w:r>
    </w:p>
    <w:p>
      <w:pPr>
        <w:pStyle w:val="ListParagraph"/>
        <w:numPr>
          <w:ilvl w:val="0"/>
          <w:numId w:val="1"/>
        </w:numPr>
        <w:spacing w:after="60"/>
      </w:pPr>
      <w:r>
        <w:t xml:space="preserve">This global circulation system is known as the thermohaline (32) _______________</w:t>
      </w:r>
    </w:p>
    <w:p>
      <w:pPr>
        <w:pStyle w:val="ListParagraph"/>
        <w:numPr>
          <w:ilvl w:val="0"/>
          <w:numId w:val="1"/>
        </w:numPr>
        <w:spacing w:after="60"/>
      </w:pPr>
      <w:r>
        <w:t xml:space="preserve">Currents help redistribute (33) _______________ from the equator towards the poles</w:t>
      </w:r>
    </w:p>
    <w:p>
      <w:pPr>
        <w:pStyle w:val="ListParagraph"/>
        <w:numPr>
          <w:ilvl w:val="0"/>
          <w:numId w:val="1"/>
        </w:numPr>
        <w:spacing w:after="60"/>
      </w:pPr>
      <w:r>
        <w:t xml:space="preserve">Warm current that moderates climate in Western Europe: the Gulf (34) _______________</w:t>
      </w:r>
    </w:p>
    <w:p>
      <w:pPr>
        <w:pStyle w:val="ListParagraph"/>
        <w:numPr>
          <w:ilvl w:val="0"/>
          <w:numId w:val="1"/>
        </w:numPr>
        <w:spacing w:after="60"/>
      </w:pPr>
      <w:r>
        <w:t xml:space="preserve">Without this current, parts of Europe would be significantly (35) _______________</w:t>
      </w:r>
    </w:p>
    <w:p>
      <w:pPr>
        <w:pStyle w:val="ListParagraph"/>
        <w:numPr>
          <w:ilvl w:val="0"/>
          <w:numId w:val="1"/>
        </w:numPr>
        <w:spacing w:after="60"/>
      </w:pPr>
      <w:r>
        <w:t xml:space="preserve">Melting polar ice could disrupt currents by adding excess (36) _______________</w:t>
      </w:r>
    </w:p>
    <w:p>
      <w:pPr>
        <w:pStyle w:val="ListParagraph"/>
        <w:numPr>
          <w:ilvl w:val="0"/>
          <w:numId w:val="1"/>
        </w:numPr>
        <w:spacing w:after="60"/>
      </w:pPr>
      <w:r>
        <w:t xml:space="preserve">Scientists monitor currents using a network of ocean (37) _______________</w:t>
      </w:r>
    </w:p>
    <w:p>
      <w:pPr>
        <w:pStyle w:val="ListParagraph"/>
        <w:numPr>
          <w:ilvl w:val="0"/>
          <w:numId w:val="1"/>
        </w:numPr>
        <w:spacing w:after="60"/>
      </w:pPr>
      <w:r>
        <w:t xml:space="preserve">A slowdown of this circulation system has already been (38) _______________ in recent decades</w:t>
      </w:r>
    </w:p>
    <w:p>
      <w:pPr>
        <w:pStyle w:val="ListParagraph"/>
        <w:numPr>
          <w:ilvl w:val="0"/>
          <w:numId w:val="1"/>
        </w:numPr>
        <w:spacing w:after="60"/>
      </w:pPr>
      <w:r>
        <w:t xml:space="preserve">Potential consequence of circulation collapse: disrupted (39) _______________ patterns</w:t>
      </w:r>
    </w:p>
    <w:p>
      <w:pPr>
        <w:pStyle w:val="ListParagraph"/>
        <w:numPr>
          <w:ilvl w:val="0"/>
          <w:numId w:val="1"/>
        </w:numPr>
        <w:spacing w:after="60"/>
      </w:pPr>
      <w:r>
        <w:t xml:space="preserve">Lecturer recommends a report published by the (40) _______________ Panel on Climate Change</w:t>
      </w:r>
    </w:p>
    <w:p>
      <w:r>
        <w:br w:type="page"/>
      </w:r>
    </w:p>
    <w:p>
      <w:pPr>
        <w:pStyle w:val="Heading1"/>
        <w:spacing w:after="200" w:before="300"/>
      </w:pPr>
      <w:r>
        <w:t xml:space="preserve">ACADEMIC READING</w:t>
      </w:r>
    </w:p>
    <w:p>
      <w:pPr>
        <w:spacing w:after="120"/>
      </w:pPr>
      <w:r>
        <w:rPr>
          <w:i/>
          <w:iCs/>
        </w:rPr>
        <w:t xml:space="preserve">You should spend 60 minutes on this section, which contains 3 passages and 40 questions.</w:t>
      </w:r>
    </w:p>
    <w:p>
      <w:pPr>
        <w:spacing w:after="60"/>
      </w:pPr>
    </w:p>
    <w:p>
      <w:pPr>
        <w:pStyle w:val="Heading2"/>
        <w:spacing w:after="120" w:before="240"/>
      </w:pPr>
      <w:r>
        <w:t xml:space="preserve">PASSAGE 1 — Questions 1–13</w:t>
      </w:r>
    </w:p>
    <w:p>
      <w:pPr>
        <w:spacing w:after="120"/>
      </w:pPr>
      <w:r>
        <w:rPr>
          <w:b/>
          <w:bCs/>
        </w:rPr>
        <w:t xml:space="preserve">The Discovery of Anaesthesia</w:t>
      </w:r>
    </w:p>
    <w:p>
      <w:pPr>
        <w:spacing w:after="120"/>
      </w:pPr>
      <w:r>
        <w:t xml:space="preserve">A. For most of recorded human history, surgery remained an option of last resort, undertaken only when the alternative was near-certain death, precisely because the excruciating pain of operating on a fully conscious patient placed severe practical limits on what procedures could realistically be attempted, and how long a surgeon could reasonably expect a patient to endure the ordeal.</w:t>
      </w:r>
    </w:p>
    <w:p>
      <w:pPr>
        <w:spacing w:after="120"/>
      </w:pPr>
      <w:r>
        <w:t xml:space="preserve">B. The situation changed dramatically in October 1846, when the American dentist William Morton conducted a now-famous public demonstration at Massachusetts General Hospital, successfully rendering a patient unconscious using ether vapour before a surgeon removed a tumour from the patient's neck, entirely without the patient experiencing any pain during the procedure. News of this demonstration spread with remarkable speed across the medical world, and within months, ether anaesthesia was being adopted by surgeons across Europe and North America.</w:t>
      </w:r>
    </w:p>
    <w:p>
      <w:pPr>
        <w:spacing w:after="120"/>
      </w:pPr>
      <w:r>
        <w:t xml:space="preserve">C. Ether, however, was far from an ideal anaesthetic agent. It was highly flammable, creating a genuine fire hazard in operating theatres lit by open flames, and it frequently caused patients considerable nausea and vomiting during recovery. Consequently, physicians continued actively searching for safer and more pleasant alternatives, leading to the introduction of chloroform just a year later, in 1847, by the Scottish obstetrician James Young Simpson, who had been experimenting with various compounds in search of a superior anaesthetic agent.</w:t>
      </w:r>
    </w:p>
    <w:p>
      <w:pPr>
        <w:spacing w:after="120"/>
      </w:pPr>
      <w:r>
        <w:t xml:space="preserve">D. Chloroform gained particular favour for use during childbirth, receiving a significant boost in public acceptance after Queen Victoria herself used it during the birth of her eighth child in 1853, a widely publicised royal endorsement that helped substantially overcome lingering religious and social objections to pain relief during labour, which some at the time considered contrary to scripture or somehow morally problematic. Chloroform, however, later proved to carry significant risks of its own, including a small but genuinely serious risk of fatal cardiac complications, leading to its gradual replacement by safer alternatives over subsequent decades.</w:t>
      </w:r>
    </w:p>
    <w:p>
      <w:pPr>
        <w:spacing w:after="120"/>
      </w:pPr>
      <w:r>
        <w:t xml:space="preserve">E. The development of anaesthesia did not merely make existing surgical procedures more humane; it fundamentally transformed what surgery itself could achieve. Freed from the severe time constraints previously imposed by patients' pain tolerance, surgeons could now operate with considerably greater care, precision, and thoroughness, enabling entirely new categories of complex surgical procedures that would previously have been utterly unthinkable, and directly paving the way for the sophisticated modern surgical techniques we now largely take for granted.</w:t>
      </w:r>
    </w:p>
    <w:p>
      <w:pPr>
        <w:spacing w:after="120"/>
      </w:pPr>
      <w:r>
        <w:t xml:space="preserve">F. Modern anaesthesia has evolved considerably beyond these nineteenth-century origins, now typically involving a carefully balanced combination of multiple different drugs, each targeting a distinct aspect of the anaesthetic state — including complete unconsciousness, pain relief, and, in many procedures, deliberate muscle relaxation — administered and continuously monitored by specialist anaesthesiologists throughout the entirety of a surgical procedure, reflecting the field's continued and ongoing evolution into a highly sophisticated medical specialty in its own right.</w:t>
      </w:r>
    </w:p>
    <w:p>
      <w:pPr>
        <w:spacing w:after="60"/>
      </w:pPr>
    </w:p>
    <w:p>
      <w:pPr>
        <w:spacing w:after="120"/>
      </w:pPr>
      <w:r>
        <w:t xml:space="preserve">Questions 1–6: Do the following statements agree with the information given in the passage? Write TRUE, FALSE, or NOT GIVEN.</w:t>
      </w:r>
    </w:p>
    <w:p>
      <w:pPr>
        <w:spacing w:after="100"/>
      </w:pPr>
      <w:r>
        <w:t xml:space="preserve">1. Before anaesthesia, surgery was commonly performed for minor, non-urgent conditions.</w:t>
      </w:r>
    </w:p>
    <w:p>
      <w:pPr>
        <w:spacing w:after="100"/>
      </w:pPr>
      <w:r>
        <w:t xml:space="preserve">2. William Morton's 1846 demonstration was conducted in front of an audience.</w:t>
      </w:r>
    </w:p>
    <w:p>
      <w:pPr>
        <w:spacing w:after="100"/>
      </w:pPr>
      <w:r>
        <w:t xml:space="preserve">3. Ether was completely free of any drawbacks as an anaesthetic agent.</w:t>
      </w:r>
    </w:p>
    <w:p>
      <w:pPr>
        <w:spacing w:after="100"/>
      </w:pPr>
      <w:r>
        <w:t xml:space="preserve">4. Chloroform was introduced as an anaesthetic in 1847.</w:t>
      </w:r>
    </w:p>
    <w:p>
      <w:pPr>
        <w:spacing w:after="100"/>
      </w:pPr>
      <w:r>
        <w:t xml:space="preserve">5. Queen Victoria's use of chloroform had no effect on public attitudes towards pain relief during childbirth.</w:t>
      </w:r>
    </w:p>
    <w:p>
      <w:pPr>
        <w:spacing w:after="100"/>
      </w:pPr>
      <w:r>
        <w:t xml:space="preserve">6. Modern anaesthesia typically involves a combination of multiple different drugs.</w:t>
      </w:r>
    </w:p>
    <w:p>
      <w:pPr>
        <w:spacing w:after="60"/>
      </w:pPr>
    </w:p>
    <w:p>
      <w:pPr>
        <w:spacing w:after="120"/>
      </w:pPr>
      <w:r>
        <w:t xml:space="preserve">Questions 7–9: Choose the correct letter, A, B, C or D.</w:t>
      </w:r>
    </w:p>
    <w:p>
      <w:pPr>
        <w:spacing w:after="100"/>
      </w:pPr>
      <w:r>
        <w:t xml:space="preserve">7. What problem was specifically associated with ether as an anaesthetic?
A. it was too expensive to produce
B. it was highly flammable and caused nausea
C. it had no pain-relieving effect at all
D. it could only be used on children</w:t>
      </w:r>
    </w:p>
    <w:p>
      <w:pPr>
        <w:spacing w:after="100"/>
      </w:pPr>
      <w:r>
        <w:t xml:space="preserve">8. Why did chloroform's use during childbirth increase public acceptance of pain relief in labour?
A. It was cheaper than ether.
B. Queen Victoria's publicised use helped overcome social objections.
C. Doctors made it mandatory.
D. It had no side effects at all.</w:t>
      </w:r>
    </w:p>
    <w:p>
      <w:pPr>
        <w:spacing w:after="100"/>
      </w:pPr>
      <w:r>
        <w:t xml:space="preserve">9. According to paragraph E, how did anaesthesia transform surgery itself?
A. It made surgery entirely risk-free.
B. It allowed surgeons to operate with greater care and enabled more complex procedures.
C. It eliminated the need for surgeons altogether.
D. It made surgery faster but less precise.</w:t>
      </w:r>
    </w:p>
    <w:p>
      <w:pPr>
        <w:spacing w:after="60"/>
      </w:pPr>
    </w:p>
    <w:p>
      <w:pPr>
        <w:spacing w:after="120"/>
      </w:pPr>
      <w:r>
        <w:t xml:space="preserve">Questions 10–13: Complete the sentences below. Choose NO MORE THAN TWO WORDS from the passage for each answer.</w:t>
      </w:r>
    </w:p>
    <w:p>
      <w:pPr>
        <w:spacing w:after="100"/>
      </w:pPr>
      <w:r>
        <w:t xml:space="preserve">10. William Morton's demonstration took place at Massachusetts General _______________.</w:t>
      </w:r>
    </w:p>
    <w:p>
      <w:pPr>
        <w:spacing w:after="100"/>
      </w:pPr>
      <w:r>
        <w:t xml:space="preserve">11. Chloroform was introduced by the Scottish obstetrician James Young _______________.</w:t>
      </w:r>
    </w:p>
    <w:p>
      <w:pPr>
        <w:spacing w:after="100"/>
      </w:pPr>
      <w:r>
        <w:t xml:space="preserve">12. Chloroform carried a small but serious risk of fatal _______________ complications.</w:t>
      </w:r>
    </w:p>
    <w:p>
      <w:pPr>
        <w:spacing w:after="100"/>
      </w:pPr>
      <w:r>
        <w:t xml:space="preserve">13. Modern anaesthesia is administered and monitored by specialist _______________.</w:t>
      </w:r>
    </w:p>
    <w:p>
      <w:r>
        <w:br w:type="page"/>
      </w:r>
    </w:p>
    <w:p>
      <w:pPr>
        <w:pStyle w:val="Heading2"/>
        <w:spacing w:after="120" w:before="240"/>
      </w:pPr>
      <w:r>
        <w:t xml:space="preserve">PASSAGE 2 — Questions 14–26</w:t>
      </w:r>
    </w:p>
    <w:p>
      <w:pPr>
        <w:spacing w:after="120"/>
      </w:pPr>
      <w:r>
        <w:rPr>
          <w:b/>
          <w:bCs/>
        </w:rPr>
        <w:t xml:space="preserve">The Economics and History of Fast Fashion</w:t>
      </w:r>
    </w:p>
    <w:p>
      <w:pPr>
        <w:spacing w:after="120"/>
      </w:pPr>
      <w:r>
        <w:t xml:space="preserve">A. The term "fast fashion" refers to a business model, now dominant across much of the global clothing industry, characterised by the rapid design, production, and distribution of inexpensive clothing intended to closely mimic current runway trends, with new product lines introduced to stores on a strikingly accelerated schedule, often measured in weeks rather than the traditional seasonal cycles that characterised the clothing industry for much of the twentieth century.</w:t>
      </w:r>
    </w:p>
    <w:p>
      <w:pPr>
        <w:spacing w:after="120"/>
      </w:pPr>
      <w:r>
        <w:t xml:space="preserve">B. The origins of fast fashion as a distinct business model are generally traced to the 1990s and early 2000s, as retailers including Zara, H&amp;M, and subsequently numerous others progressively refined highly responsive, vertically integrated supply chains capable of moving a garment from initial design concept to store shelf in a matter of weeks, a dramatic acceleration compared to the many months typically required by traditional clothing manufacturers operating under conventional supply chain models of the period.</w:t>
      </w:r>
    </w:p>
    <w:p>
      <w:pPr>
        <w:spacing w:after="120"/>
      </w:pPr>
      <w:r>
        <w:t xml:space="preserve">C. This business model rests fundamentally on a combination of low production costs, achieved substantially through manufacturing in countries with comparatively low labour costs, and a deliberately engineered sense of urgency among consumers, encouraged through constantly refreshed product ranges and deliberately limited stock quantities of individual items, a combination that has proven remarkably effective at stimulating significantly higher purchase frequency than was previously typical within the broader clothing industry.</w:t>
      </w:r>
    </w:p>
    <w:p>
      <w:pPr>
        <w:spacing w:after="120"/>
      </w:pPr>
      <w:r>
        <w:t xml:space="preserve">D. The environmental and labour costs associated with fast fashion have attracted increasing scrutiny and criticism in recent years. Textile production is a substantial contributor to global water consumption and pollution, and the sheer, rapidly increasing volume of garments produced has generated a genuinely significant waste problem, with a substantial proportion of fast fashion garments reportedly worn only a handful of times before ultimately being discarded, often ending up in landfill given the practical and economic difficulty of effectively recycling most blended synthetic textile materials.</w:t>
      </w:r>
    </w:p>
    <w:p>
      <w:pPr>
        <w:spacing w:after="120"/>
      </w:pPr>
      <w:r>
        <w:t xml:space="preserve">E. Labour conditions within fast fashion supply chains have also faced considerable and sustained criticism, brought into particularly sharp international focus following the 2013 collapse of the Rana Plaza garment factory building in Bangladesh, which tragically killed over eleven hundred garment workers and drew widespread global attention to the often inadequate and unsafe working conditions prevalent within parts of the global garment manufacturing industry, prompting some meaningful, if still widely regarded as insufficient, industry reforms in the years that have followed.</w:t>
      </w:r>
    </w:p>
    <w:p>
      <w:pPr>
        <w:spacing w:after="120"/>
      </w:pPr>
      <w:r>
        <w:t xml:space="preserve">F. In response to mounting criticism, a competing "slow fashion" movement has gained meaningful traction in recent years, explicitly emphasising durability, ethical and transparent production practices, and reduced overall consumption, though this alternative approach typically necessitates substantially higher prices for consumers, raising ongoing and genuinely difficult questions about accessibility, since more ethically produced clothing often remains considerably less affordable for lower-income consumers than conventional fast fashion alternatives.</w:t>
      </w:r>
    </w:p>
    <w:p>
      <w:pPr>
        <w:spacing w:after="120"/>
      </w:pPr>
      <w:r>
        <w:t xml:space="preserve">G. Some industry analysts argue that meaningful, systemic change within the fashion industry will likely require coordinated regulatory intervention, rather than relying solely on voluntary industry reform or gradual, incremental shifts in individual consumer behaviour and preferences, drawing an explicit and instructive parallel with other, comparatively more heavily regulated industries where purely voluntary corporate approaches to addressing significant environmental and labour concerns have historically proven largely insufficient to drive systemic industry-wide change at the necessary scale.</w:t>
      </w:r>
    </w:p>
    <w:p>
      <w:pPr>
        <w:spacing w:after="60"/>
      </w:pPr>
    </w:p>
    <w:p>
      <w:pPr>
        <w:spacing w:after="120"/>
      </w:pPr>
      <w:r>
        <w:t xml:space="preserve">Questions 14–19: Choose the correct heading for paragraphs A–F from the list of headings below.</w:t>
      </w:r>
    </w:p>
    <w:p>
      <w:pPr>
        <w:spacing w:after="120"/>
      </w:pPr>
      <w:r>
        <w:rPr>
          <w:b/>
          <w:bCs/>
        </w:rPr>
        <w:t xml:space="preserve">List of Headings</w:t>
      </w:r>
    </w:p>
    <w:p>
      <w:pPr>
        <w:pStyle w:val="ListParagraph"/>
        <w:numPr>
          <w:ilvl w:val="0"/>
          <w:numId w:val="1"/>
        </w:numPr>
        <w:spacing w:after="60"/>
      </w:pPr>
      <w:r>
        <w:t xml:space="preserve">i. A tragedy that drew attention to labour conditions</w:t>
      </w:r>
    </w:p>
    <w:p>
      <w:pPr>
        <w:pStyle w:val="ListParagraph"/>
        <w:numPr>
          <w:ilvl w:val="0"/>
          <w:numId w:val="1"/>
        </w:numPr>
        <w:spacing w:after="60"/>
      </w:pPr>
      <w:r>
        <w:t xml:space="preserve">ii. The business logic underlying rapid consumer purchasing</w:t>
      </w:r>
    </w:p>
    <w:p>
      <w:pPr>
        <w:pStyle w:val="ListParagraph"/>
        <w:numPr>
          <w:ilvl w:val="0"/>
          <w:numId w:val="1"/>
        </w:numPr>
        <w:spacing w:after="60"/>
      </w:pPr>
      <w:r>
        <w:t xml:space="preserve">iii. Defining a modern retail business model</w:t>
      </w:r>
    </w:p>
    <w:p>
      <w:pPr>
        <w:pStyle w:val="ListParagraph"/>
        <w:numPr>
          <w:ilvl w:val="0"/>
          <w:numId w:val="1"/>
        </w:numPr>
        <w:spacing w:after="60"/>
      </w:pPr>
      <w:r>
        <w:t xml:space="preserve">iv. An alternative movement and its accessibility challenges</w:t>
      </w:r>
    </w:p>
    <w:p>
      <w:pPr>
        <w:pStyle w:val="ListParagraph"/>
        <w:numPr>
          <w:ilvl w:val="0"/>
          <w:numId w:val="1"/>
        </w:numPr>
        <w:spacing w:after="60"/>
      </w:pPr>
      <w:r>
        <w:t xml:space="preserve">v. The historical emergence of accelerated supply chains</w:t>
      </w:r>
    </w:p>
    <w:p>
      <w:pPr>
        <w:pStyle w:val="ListParagraph"/>
        <w:numPr>
          <w:ilvl w:val="0"/>
          <w:numId w:val="1"/>
        </w:numPr>
        <w:spacing w:after="60"/>
      </w:pPr>
      <w:r>
        <w:t xml:space="preserve">vi. Arguments for regulatory rather than voluntary change</w:t>
      </w:r>
    </w:p>
    <w:p>
      <w:pPr>
        <w:pStyle w:val="ListParagraph"/>
        <w:numPr>
          <w:ilvl w:val="0"/>
          <w:numId w:val="1"/>
        </w:numPr>
        <w:spacing w:after="60"/>
      </w:pPr>
      <w:r>
        <w:t xml:space="preserve">vii. The specific environmental costs of rapid production</w:t>
      </w:r>
    </w:p>
    <w:p>
      <w:pPr>
        <w:pStyle w:val="ListParagraph"/>
        <w:numPr>
          <w:ilvl w:val="0"/>
          <w:numId w:val="1"/>
        </w:numPr>
        <w:spacing w:after="60"/>
      </w:pPr>
      <w:r>
        <w:t xml:space="preserve">viii. A comparison of pricing strategies across retailers</w:t>
      </w:r>
    </w:p>
    <w:p>
      <w:pPr>
        <w:pStyle w:val="ListParagraph"/>
        <w:numPr>
          <w:ilvl w:val="0"/>
          <w:numId w:val="1"/>
        </w:numPr>
        <w:spacing w:after="60"/>
      </w:pPr>
      <w:r>
        <w:t xml:space="preserve">ix. The role of advertising in driving consumer demand</w:t>
      </w:r>
    </w:p>
    <w:p>
      <w:pPr>
        <w:spacing w:after="60"/>
      </w:pPr>
    </w:p>
    <w:p>
      <w:pPr>
        <w:spacing w:after="100"/>
      </w:pPr>
      <w:r>
        <w:t xml:space="preserve">14. Paragraph A</w:t>
      </w:r>
    </w:p>
    <w:p>
      <w:pPr>
        <w:spacing w:after="100"/>
      </w:pPr>
      <w:r>
        <w:t xml:space="preserve">15. Paragraph B</w:t>
      </w:r>
    </w:p>
    <w:p>
      <w:pPr>
        <w:spacing w:after="100"/>
      </w:pPr>
      <w:r>
        <w:t xml:space="preserve">16. Paragraph C</w:t>
      </w:r>
    </w:p>
    <w:p>
      <w:pPr>
        <w:spacing w:after="100"/>
      </w:pPr>
      <w:r>
        <w:t xml:space="preserve">17. Paragraph D</w:t>
      </w:r>
    </w:p>
    <w:p>
      <w:pPr>
        <w:spacing w:after="100"/>
      </w:pPr>
      <w:r>
        <w:t xml:space="preserve">18. Paragraph E</w:t>
      </w:r>
    </w:p>
    <w:p>
      <w:pPr>
        <w:spacing w:after="100"/>
      </w:pPr>
      <w:r>
        <w:t xml:space="preserve">19. Paragraph F</w:t>
      </w:r>
    </w:p>
    <w:p>
      <w:pPr>
        <w:spacing w:after="60"/>
      </w:pPr>
    </w:p>
    <w:p>
      <w:pPr>
        <w:spacing w:after="120"/>
      </w:pPr>
      <w:r>
        <w:t xml:space="preserve">Questions 20–23: Which paragraph contains the following information?</w:t>
      </w:r>
    </w:p>
    <w:p>
      <w:pPr>
        <w:spacing w:after="100"/>
      </w:pPr>
      <w:r>
        <w:t xml:space="preserve">20. a mention of specific retailers associated with the origins of the business model</w:t>
      </w:r>
    </w:p>
    <w:p>
      <w:pPr>
        <w:spacing w:after="100"/>
      </w:pPr>
      <w:r>
        <w:t xml:space="preserve">21. a reference to the practical difficulty of recycling certain textile materials</w:t>
      </w:r>
    </w:p>
    <w:p>
      <w:pPr>
        <w:spacing w:after="100"/>
      </w:pPr>
      <w:r>
        <w:t xml:space="preserve">22. a description of the working conditions concerns brought to global attention by a specific event</w:t>
      </w:r>
    </w:p>
    <w:p>
      <w:pPr>
        <w:spacing w:after="100"/>
      </w:pPr>
      <w:r>
        <w:t xml:space="preserve">23. a comparison with more heavily regulated industries</w:t>
      </w:r>
    </w:p>
    <w:p>
      <w:pPr>
        <w:spacing w:after="60"/>
      </w:pPr>
    </w:p>
    <w:p>
      <w:pPr>
        <w:spacing w:after="120"/>
      </w:pPr>
      <w:r>
        <w:t xml:space="preserve">Questions 24–26: Complete the summary below using words from the box.</w:t>
      </w:r>
    </w:p>
    <w:p>
      <w:pPr>
        <w:spacing w:after="120"/>
      </w:pPr>
      <w:r>
        <w:rPr>
          <w:i/>
          <w:iCs/>
        </w:rPr>
        <w:t xml:space="preserve">Rana Plaza • slow fashion • vertically integrated • low production costs • fast fashion • blended synthetic</w:t>
      </w:r>
    </w:p>
    <w:p>
      <w:pPr>
        <w:spacing w:after="120"/>
      </w:pPr>
      <w:r>
        <w:t xml:space="preserve">The term (24) _______________ describes a business model based on rapidly producing inexpensive clothing that mimics current trends. This model relies on (25) _______________ and a deliberately engineered sense of consumer urgency. Following the collapse of the (26) _______________ factory building in 2013, labour conditions in the industry received significant international attention.</w:t>
      </w:r>
    </w:p>
    <w:p>
      <w:r>
        <w:br w:type="page"/>
      </w:r>
    </w:p>
    <w:p>
      <w:pPr>
        <w:pStyle w:val="Heading2"/>
        <w:spacing w:after="120" w:before="240"/>
      </w:pPr>
      <w:r>
        <w:t xml:space="preserve">PASSAGE 3 — Questions 27–40</w:t>
      </w:r>
    </w:p>
    <w:p>
      <w:pPr>
        <w:spacing w:after="120"/>
      </w:pPr>
      <w:r>
        <w:rPr>
          <w:b/>
          <w:bCs/>
        </w:rPr>
        <w:t xml:space="preserve">The Libet Experiments and the Neuroscience of Free Will</w:t>
      </w:r>
    </w:p>
    <w:p>
      <w:pPr>
        <w:spacing w:after="120"/>
      </w:pPr>
      <w:r>
        <w:t xml:space="preserve">A. In the early 1980s, the neuroscientist Benjamin Libet conducted a series of experiments that would go on to become among the most widely discussed, and most philosophically contentious, empirical studies ever undertaken concerning the nature of human free will, generating a body of subsequent research and debate that continues, largely unresolved, to this day.</w:t>
      </w:r>
    </w:p>
    <w:p>
      <w:pPr>
        <w:spacing w:after="120"/>
      </w:pPr>
      <w:r>
        <w:t xml:space="preserve">B. Libet's basic experimental design involved asking participants to perform a simple, spontaneous voluntary action — typically flicking their wrist — at a moment entirely of their own choosing, while simultaneously monitoring their brain activity using electroencephalography, and separately asking participants to report, using a specially designed rapidly rotating clock, the precise subjective moment at which they first became consciously aware of their own intention or decision to act.</w:t>
      </w:r>
    </w:p>
    <w:p>
      <w:pPr>
        <w:spacing w:after="120"/>
      </w:pPr>
      <w:r>
        <w:t xml:space="preserve">C. Libet's genuinely startling finding was that a specific pattern of brain activity, which he termed the "readiness potential," reliably began building in the brain's motor cortex several hundred milliseconds before participants reported becoming consciously aware of their own decision to move. This temporal sequence appeared to suggest, remarkably and rather unsettlingly, that the brain had already unconsciously initiated the physical process leading to the voluntary action before the participant's conscious mind had subjectively experienced anything resembling a deliberate decision to act at all.</w:t>
      </w:r>
    </w:p>
    <w:p>
      <w:pPr>
        <w:spacing w:after="120"/>
      </w:pPr>
      <w:r>
        <w:t xml:space="preserve">D. The philosophical implications many commentators, both scientific and popular, subsequently drew from this experimental finding proved genuinely profound and, for many, deeply unsettling: if unconscious neural processes reliably precede conscious awareness of a decision, some influential commentators argued, this would seem to suggest that our subjective, felt sense of consciously and freely choosing our own actions might be, in some meaningful sense, illusory — a retrospective narrative subjectively constructed by consciousness after the genuinely decisive underlying neural process has already unconsciously occurred and effectively determined the outcome.</w:t>
      </w:r>
    </w:p>
    <w:p>
      <w:pPr>
        <w:spacing w:after="120"/>
      </w:pPr>
      <w:r>
        <w:t xml:space="preserve">E. Libet himself, notably, resisted this maximally deterministic interpretation of his own experimental findings, proposing instead that while the initial unconscious impulse to act might indeed reliably precede conscious awareness of that impulse, conscious awareness might nonetheless retain a genuine and meaningful causal role by exercising what he termed "free won't" — the capacity to consciously veto or actively suppress an already unconsciously initiated action within the brief remaining time window before the physical action itself is ultimately and irrevocably executed.</w:t>
      </w:r>
    </w:p>
    <w:p>
      <w:pPr>
        <w:spacing w:after="120"/>
      </w:pPr>
      <w:r>
        <w:t xml:space="preserve">F. Subsequent research has substantially complicated Libet's original, comparatively simple experimental paradigm and its interpretation. Critics have persuasively questioned the reliability and precision of participants' subjective introspective timing reports, noting that accurately and precisely timing one's own subjective conscious experience of "deciding" is, in itself, a notoriously difficult and potentially systematically unreliable task, one plausibly subject to its own significant measurement errors and systematic reporting biases. Others have argued more fundamentally that the specific, artificially simple, and largely inconsequential type of arbitrary motor decision studied in Libet's original paradigm — precisely when to flick one's wrist, with no meaningful stakes attached to the timing — may not adequately or straightforwardly generalise to the more complex, deliberative, and consequential types of decision-making that arguably matter considerably more, both practically and philosophically, for genuinely substantive questions concerning moral responsibility and meaningful human agency.</w:t>
      </w:r>
    </w:p>
    <w:p>
      <w:pPr>
        <w:spacing w:after="120"/>
      </w:pPr>
      <w:r>
        <w:t xml:space="preserve">G. Despite these substantial, largely unresolved, and philosophically serious methodological and interpretive complications, the Libet paradigm and its many numerous experimental successors continue to occupy a genuinely significant and ongoing position at the productive and continuing intersection of neuroscience and philosophy, productively illustrating, at minimum, the potentially serious and sometimes deeply counterintuitive limitations of relying naively and uncritically on our own subjective introspective experience as a fully reliable guide to the actual underlying causal structure of our own genuine decision-making processes.</w:t>
      </w:r>
    </w:p>
    <w:p>
      <w:pPr>
        <w:spacing w:after="60"/>
      </w:pPr>
    </w:p>
    <w:p>
      <w:pPr>
        <w:spacing w:after="120"/>
      </w:pPr>
      <w:r>
        <w:t xml:space="preserve">Questions 27–30: Choose the correct letter, A, B, C or D.</w:t>
      </w:r>
    </w:p>
    <w:p>
      <w:pPr>
        <w:spacing w:after="100"/>
      </w:pPr>
      <w:r>
        <w:t xml:space="preserve">27. What did Libet's experiment ask participants to do?
A. solve a complex mathematical problem while being monitored
B. perform a spontaneous voluntary action and report when they became aware of their decision
C. answer a survey about their beliefs regarding free will
D. undergo a brain scan while asleep</w:t>
      </w:r>
    </w:p>
    <w:p>
      <w:pPr>
        <w:spacing w:after="100"/>
      </w:pPr>
      <w:r>
        <w:t xml:space="preserve">28. What was the "readiness potential," as described in paragraph C?
A. a measure of how quickly participants could move their wrist
B. a pattern of brain activity that began before participants reported conscious awareness of their decision
C. a survey instrument used to measure free will beliefs
D. a type of clock used in the experiment</w:t>
      </w:r>
    </w:p>
    <w:p>
      <w:pPr>
        <w:spacing w:after="100"/>
      </w:pPr>
      <w:r>
        <w:t xml:space="preserve">29. What did Libet himself propose regarding "free won't"?
A. that conscious awareness has no causal role whatsoever
B. that consciousness might retain a role in vetoing an already-initiated action
C. that participants could not move at all once the readiness potential began
D. that free will is entirely an illusion with no exceptions</w:t>
      </w:r>
    </w:p>
    <w:p>
      <w:pPr>
        <w:spacing w:after="100"/>
      </w:pPr>
      <w:r>
        <w:t xml:space="preserve">30. According to paragraph F, what criticism have subsequent researchers raised about Libet's paradigm?
A. that the equipment used was completely unreliable
B. that simple, low-stakes motor decisions may not generalise to more complex, consequential decision-making
C. that participants were not truly volunteers
D. that the readiness potential does not actually exist</w:t>
      </w:r>
    </w:p>
    <w:p>
      <w:pPr>
        <w:spacing w:after="60"/>
      </w:pPr>
    </w:p>
    <w:p>
      <w:pPr>
        <w:spacing w:after="120"/>
      </w:pPr>
      <w:r>
        <w:t xml:space="preserve">Questions 31–35: Do the following statements agree with the claims of the writer? Write YES, NO or NOT GIVEN.</w:t>
      </w:r>
    </w:p>
    <w:p>
      <w:pPr>
        <w:spacing w:after="100"/>
      </w:pPr>
      <w:r>
        <w:t xml:space="preserve">31. Libet found that the readiness potential began after participants reported conscious awareness of their decision.</w:t>
      </w:r>
    </w:p>
    <w:p>
      <w:pPr>
        <w:spacing w:after="100"/>
      </w:pPr>
      <w:r>
        <w:t xml:space="preserve">32. Libet himself argued that his findings proved free will is entirely illusory with no exceptions.</w:t>
      </w:r>
    </w:p>
    <w:p>
      <w:pPr>
        <w:spacing w:after="100"/>
      </w:pPr>
      <w:r>
        <w:t xml:space="preserve">33. Critics have questioned the reliability of participants' subjective timing reports.</w:t>
      </w:r>
    </w:p>
    <w:p>
      <w:pPr>
        <w:spacing w:after="100"/>
      </w:pPr>
      <w:r>
        <w:t xml:space="preserve">34. All researchers agree that Libet's findings generalise perfectly to complex moral decision-making.</w:t>
      </w:r>
    </w:p>
    <w:p>
      <w:pPr>
        <w:spacing w:after="100"/>
      </w:pPr>
      <w:r>
        <w:t xml:space="preserve">35. The Libet paradigm continues to influence discussions at the intersection of neuroscience and philosophy.</w:t>
      </w:r>
    </w:p>
    <w:p>
      <w:pPr>
        <w:spacing w:after="60"/>
      </w:pPr>
    </w:p>
    <w:p>
      <w:pPr>
        <w:spacing w:after="120"/>
      </w:pPr>
      <w:r>
        <w:t xml:space="preserve">Questions 36–40: Complete the sentences below with NO MORE THAN THREE WORDS from the passage.</w:t>
      </w:r>
    </w:p>
    <w:p>
      <w:pPr>
        <w:spacing w:after="100"/>
      </w:pPr>
      <w:r>
        <w:t xml:space="preserve">36. Libet conducted his experiments in the early _______________.</w:t>
      </w:r>
    </w:p>
    <w:p>
      <w:pPr>
        <w:spacing w:after="100"/>
      </w:pPr>
      <w:r>
        <w:t xml:space="preserve">37. Participants reported the moment they became aware of their intention using a specially designed rotating _______________.</w:t>
      </w:r>
    </w:p>
    <w:p>
      <w:pPr>
        <w:spacing w:after="100"/>
      </w:pPr>
      <w:r>
        <w:t xml:space="preserve">38. Libet termed the capacity to consciously veto an initiated action _______________.</w:t>
      </w:r>
    </w:p>
    <w:p>
      <w:pPr>
        <w:spacing w:after="100"/>
      </w:pPr>
      <w:r>
        <w:t xml:space="preserve">39. Critics argue that timing one's own subjective conscious experience is a notoriously difficult and potentially unreliable _______________.</w:t>
      </w:r>
    </w:p>
    <w:p>
      <w:pPr>
        <w:spacing w:after="100"/>
      </w:pPr>
      <w:r>
        <w:t xml:space="preserve">40. The Libet paradigm illustrates the limitations of relying on subjective introspective experience as a guide to genuine _______________ processes.</w:t>
      </w:r>
    </w:p>
    <w:p>
      <w:r>
        <w:br w:type="page"/>
      </w:r>
    </w:p>
    <w:p>
      <w:pPr>
        <w:pStyle w:val="Heading1"/>
        <w:spacing w:after="200" w:before="300"/>
      </w:pPr>
      <w:r>
        <w:t xml:space="preserve">ACADEMIC WRITING</w:t>
      </w:r>
    </w:p>
    <w:p>
      <w:pPr>
        <w:spacing w:after="120"/>
      </w:pPr>
      <w:r>
        <w:rPr>
          <w:i/>
          <w:iCs/>
        </w:rPr>
        <w:t xml:space="preserve">You should spend 60 minutes in total on this section: 20 minutes on Task 1 and 40 minutes on Task 2.</w:t>
      </w:r>
    </w:p>
    <w:p>
      <w:pPr>
        <w:spacing w:after="60"/>
      </w:pPr>
    </w:p>
    <w:p>
      <w:pPr>
        <w:pStyle w:val="Heading2"/>
        <w:spacing w:after="120" w:before="240"/>
      </w:pPr>
      <w:r>
        <w:t xml:space="preserve">WRITING TASK 1</w:t>
      </w:r>
    </w:p>
    <w:p>
      <w:pPr>
        <w:spacing w:after="120"/>
      </w:pPr>
      <w:r>
        <w:rPr>
          <w:i/>
          <w:iCs/>
        </w:rPr>
        <w:t xml:space="preserve">You should spend about 20 minutes on this task. Write at least 150 words.</w:t>
      </w:r>
    </w:p>
    <w:p>
      <w:pPr>
        <w:spacing w:after="120"/>
      </w:pPr>
      <w:r>
        <w:t xml:space="preserve">The chart below shows the percentage of electricity generated from renewable sources, fossil fuels, and nuclear power in three countries in a recent year.</w:t>
      </w:r>
    </w:p>
    <w:p>
      <w:pPr>
        <w:spacing w:after="120"/>
      </w:pPr>
      <w:r>
        <w:t xml:space="preserve">Summarise the information by selecting and reporting the main features, and make comparisons where relevant.</w:t>
      </w:r>
    </w:p>
    <w:p>
      <w:pPr>
        <w:spacing w:after="60"/>
      </w:pPr>
    </w:p>
    <w:p>
      <w:pPr>
        <w:spacing w:after="120"/>
      </w:pPr>
      <w:r>
        <w:rPr>
          <w:b/>
          <w:bCs/>
        </w:rPr>
        <w:t xml:space="preserve">Electricity generation by source (% of total, recent year):</w:t>
      </w:r>
    </w:p>
    <w:p>
      <w:pPr>
        <w:pStyle w:val="ListParagraph"/>
        <w:numPr>
          <w:ilvl w:val="0"/>
          <w:numId w:val="1"/>
        </w:numPr>
        <w:spacing w:after="60"/>
      </w:pPr>
      <w:r>
        <w:t xml:space="preserve">Country A: Renewable 23%, Fossil Fuel 8%, Nuclear 69%</w:t>
      </w:r>
    </w:p>
    <w:p>
      <w:pPr>
        <w:pStyle w:val="ListParagraph"/>
        <w:numPr>
          <w:ilvl w:val="0"/>
          <w:numId w:val="1"/>
        </w:numPr>
        <w:spacing w:after="60"/>
      </w:pPr>
      <w:r>
        <w:t xml:space="preserve">Country B: Renewable 46%, Fossil Fuel 43%, Nuclear 11%</w:t>
      </w:r>
    </w:p>
    <w:p>
      <w:pPr>
        <w:pStyle w:val="ListParagraph"/>
        <w:numPr>
          <w:ilvl w:val="0"/>
          <w:numId w:val="1"/>
        </w:numPr>
        <w:spacing w:after="60"/>
      </w:pPr>
      <w:r>
        <w:t xml:space="preserve">Country C: Renewable 17%, Fossil Fuel 78%, Nuclear 0%</w:t>
      </w:r>
    </w:p>
    <w:p>
      <w:pPr>
        <w:spacing w:after="60"/>
      </w:pPr>
    </w:p>
    <w:p>
      <w:pPr>
        <w:pStyle w:val="Heading2"/>
        <w:spacing w:after="120" w:before="240"/>
      </w:pPr>
      <w:r>
        <w:t xml:space="preserve">WRITING TASK 2</w:t>
      </w:r>
    </w:p>
    <w:p>
      <w:pPr>
        <w:spacing w:after="120"/>
      </w:pPr>
      <w:r>
        <w:rPr>
          <w:i/>
          <w:iCs/>
        </w:rPr>
        <w:t xml:space="preserve">You should spend about 40 minutes on this task. Write at least 250 words.</w:t>
      </w:r>
    </w:p>
    <w:p>
      <w:pPr>
        <w:spacing w:after="120"/>
      </w:pPr>
      <w:r>
        <w:t xml:space="preserve">Write about the following topic:</w:t>
      </w:r>
    </w:p>
    <w:p>
      <w:pPr>
        <w:spacing w:after="120"/>
      </w:pPr>
      <w:r>
        <w:rPr>
          <w:b/>
          <w:bCs/>
        </w:rPr>
        <w:t xml:space="preserve">Some people believe that cryptocurrencies should be recognised as legal tender and regulated like traditional currencies, while others believe they are too risky and should remain largely unregulated or banned.</w:t>
      </w:r>
    </w:p>
    <w:p>
      <w:pPr>
        <w:spacing w:after="120"/>
      </w:pPr>
      <w:r>
        <w:t xml:space="preserve">Discuss both these views and give your own opinion.</w:t>
      </w:r>
    </w:p>
    <w:p>
      <w:pPr>
        <w:spacing w:after="120"/>
      </w:pPr>
      <w:r>
        <w:t xml:space="preserve">Give reasons for your answer and include any relevant examples from your own knowledge or experience.</w:t>
      </w:r>
    </w:p>
    <w:p>
      <w:r>
        <w:br w:type="page"/>
      </w:r>
    </w:p>
    <w:p>
      <w:pPr>
        <w:pStyle w:val="Heading1"/>
        <w:spacing w:after="200" w:before="300"/>
      </w:pPr>
      <w:r>
        <w:t xml:space="preserve">SPEAKING</w:t>
      </w:r>
    </w:p>
    <w:p>
      <w:pPr>
        <w:spacing w:after="120"/>
      </w:pPr>
      <w:r>
        <w:rPr>
          <w:i/>
          <w:iCs/>
        </w:rPr>
        <w:t xml:space="preserve">The Speaking test takes 11–14 minutes and is conducted as a face-to-face (or video) interview with an examiner. It has three parts.</w:t>
      </w:r>
    </w:p>
    <w:p>
      <w:pPr>
        <w:spacing w:after="60"/>
      </w:pPr>
    </w:p>
    <w:p>
      <w:pPr>
        <w:pStyle w:val="Heading2"/>
        <w:spacing w:after="120" w:before="240"/>
      </w:pPr>
      <w:r>
        <w:t xml:space="preserve">PART 1 — Introduction and Interview (4–5 minutes)</w:t>
      </w:r>
    </w:p>
    <w:p>
      <w:pPr>
        <w:pStyle w:val="ListParagraph"/>
        <w:numPr>
          <w:ilvl w:val="0"/>
          <w:numId w:val="1"/>
        </w:numPr>
        <w:spacing w:after="60"/>
      </w:pPr>
      <w:r>
        <w:t xml:space="preserve">What websites or apps do you use most often?</w:t>
      </w:r>
    </w:p>
    <w:p>
      <w:pPr>
        <w:pStyle w:val="ListParagraph"/>
        <w:numPr>
          <w:ilvl w:val="0"/>
          <w:numId w:val="1"/>
        </w:numPr>
        <w:spacing w:after="60"/>
      </w:pPr>
      <w:r>
        <w:t xml:space="preserve">How has the internet changed the way you do things in daily life?</w:t>
      </w:r>
    </w:p>
    <w:p>
      <w:pPr>
        <w:pStyle w:val="ListParagraph"/>
        <w:numPr>
          <w:ilvl w:val="0"/>
          <w:numId w:val="1"/>
        </w:numPr>
        <w:spacing w:after="60"/>
      </w:pPr>
      <w:r>
        <w:t xml:space="preserve">Do you think you spend too much time online?</w:t>
      </w:r>
    </w:p>
    <w:p>
      <w:pPr>
        <w:pStyle w:val="ListParagraph"/>
        <w:numPr>
          <w:ilvl w:val="0"/>
          <w:numId w:val="1"/>
        </w:numPr>
        <w:spacing w:after="60"/>
      </w:pPr>
      <w:r>
        <w:t xml:space="preserve">What was the first app or website you remember using regularly?</w:t>
      </w:r>
    </w:p>
    <w:p>
      <w:pPr>
        <w:pStyle w:val="ListParagraph"/>
        <w:numPr>
          <w:ilvl w:val="0"/>
          <w:numId w:val="1"/>
        </w:numPr>
        <w:spacing w:after="60"/>
      </w:pPr>
      <w:r>
        <w:t xml:space="preserve">Do you prefer using a phone or a computer for most tasks?</w:t>
      </w:r>
    </w:p>
    <w:p>
      <w:pPr>
        <w:spacing w:after="60"/>
      </w:pPr>
    </w:p>
    <w:p>
      <w:pPr>
        <w:pStyle w:val="Heading2"/>
        <w:spacing w:after="120" w:before="240"/>
      </w:pPr>
      <w:r>
        <w:t xml:space="preserve">PART 2 — Individual Long Turn (3–4 minutes)</w:t>
      </w:r>
    </w:p>
    <w:p>
      <w:pPr>
        <w:spacing w:after="120"/>
      </w:pPr>
      <w:r>
        <w:rPr>
          <w:i/>
          <w:iCs/>
        </w:rPr>
        <w:t xml:space="preserve">You will be given a task card. You have 1 minute to prepare, then you should speak for 1–2 minutes.</w:t>
      </w:r>
    </w:p>
    <w:p>
      <w:pPr>
        <w:spacing w:after="120"/>
      </w:pPr>
      <w:r>
        <w:rPr>
          <w:b/>
          <w:bCs/>
        </w:rPr>
        <w:t xml:space="preserve">Describe a website or app you use often.</w:t>
      </w:r>
    </w:p>
    <w:p>
      <w:pPr>
        <w:spacing w:after="120"/>
      </w:pPr>
      <w:r>
        <w:t xml:space="preserve">You should say:</w:t>
      </w:r>
    </w:p>
    <w:p>
      <w:pPr>
        <w:pStyle w:val="ListParagraph"/>
        <w:numPr>
          <w:ilvl w:val="0"/>
          <w:numId w:val="1"/>
        </w:numPr>
        <w:spacing w:after="60"/>
      </w:pPr>
      <w:r>
        <w:t xml:space="preserve">what it is</w:t>
      </w:r>
    </w:p>
    <w:p>
      <w:pPr>
        <w:pStyle w:val="ListParagraph"/>
        <w:numPr>
          <w:ilvl w:val="0"/>
          <w:numId w:val="1"/>
        </w:numPr>
        <w:spacing w:after="60"/>
      </w:pPr>
      <w:r>
        <w:t xml:space="preserve">what you use it for</w:t>
      </w:r>
    </w:p>
    <w:p>
      <w:pPr>
        <w:pStyle w:val="ListParagraph"/>
        <w:numPr>
          <w:ilvl w:val="0"/>
          <w:numId w:val="1"/>
        </w:numPr>
        <w:spacing w:after="60"/>
      </w:pPr>
      <w:r>
        <w:t xml:space="preserve">how often you use it</w:t>
      </w:r>
    </w:p>
    <w:p>
      <w:pPr>
        <w:spacing w:after="120"/>
      </w:pPr>
      <w:r>
        <w:t xml:space="preserve">and explain why you find it useful.</w:t>
      </w:r>
    </w:p>
    <w:p>
      <w:pPr>
        <w:spacing w:after="120"/>
      </w:pPr>
      <w:r>
        <w:rPr>
          <w:i/>
          <w:iCs/>
        </w:rPr>
        <w:t xml:space="preserve">The examiner may ask one or two brief follow-up questions after you finish.</w:t>
      </w:r>
    </w:p>
    <w:p>
      <w:pPr>
        <w:spacing w:after="60"/>
      </w:pPr>
    </w:p>
    <w:p>
      <w:pPr>
        <w:pStyle w:val="Heading2"/>
        <w:spacing w:after="120" w:before="240"/>
      </w:pPr>
      <w:r>
        <w:t xml:space="preserve">PART 3 — Two-Way Discussion (4–5 minutes)</w:t>
      </w:r>
    </w:p>
    <w:p>
      <w:pPr>
        <w:pStyle w:val="ListParagraph"/>
        <w:numPr>
          <w:ilvl w:val="0"/>
          <w:numId w:val="1"/>
        </w:numPr>
        <w:spacing w:after="60"/>
      </w:pPr>
      <w:r>
        <w:t xml:space="preserve">How do you think apps and websites will change in the next ten years?</w:t>
      </w:r>
    </w:p>
    <w:p>
      <w:pPr>
        <w:pStyle w:val="ListParagraph"/>
        <w:numPr>
          <w:ilvl w:val="0"/>
          <w:numId w:val="1"/>
        </w:numPr>
        <w:spacing w:after="60"/>
      </w:pPr>
      <w:r>
        <w:t xml:space="preserve">Do you think people rely too heavily on technology in their daily lives?</w:t>
      </w:r>
    </w:p>
    <w:p>
      <w:pPr>
        <w:pStyle w:val="ListParagraph"/>
        <w:numPr>
          <w:ilvl w:val="0"/>
          <w:numId w:val="1"/>
        </w:numPr>
        <w:spacing w:after="60"/>
      </w:pPr>
      <w:r>
        <w:t xml:space="preserve">What are the advantages and disadvantages of online shopping compared to shopping in physical stores?</w:t>
      </w:r>
    </w:p>
    <w:p>
      <w:pPr>
        <w:pStyle w:val="ListParagraph"/>
        <w:numPr>
          <w:ilvl w:val="0"/>
          <w:numId w:val="1"/>
        </w:numPr>
        <w:spacing w:after="60"/>
      </w:pPr>
      <w:r>
        <w:t xml:space="preserve">Should there be stricter regulations on how much data companies can collect from app users?</w:t>
      </w:r>
    </w:p>
    <w:p>
      <w:pPr>
        <w:pStyle w:val="ListParagraph"/>
        <w:numPr>
          <w:ilvl w:val="0"/>
          <w:numId w:val="1"/>
        </w:numPr>
        <w:spacing w:after="60"/>
      </w:pPr>
      <w:r>
        <w:t xml:space="preserve">Do you think older generations find it harder to adapt to new technology? Why?</w:t>
      </w:r>
    </w:p>
    <w:p>
      <w:r>
        <w:br w:type="page"/>
      </w:r>
    </w:p>
    <w:p>
      <w:pPr>
        <w:pStyle w:val="Heading1"/>
        <w:spacing w:after="200" w:before="300"/>
      </w:pPr>
      <w:r>
        <w:t xml:space="preserve">ANSWER KEYS</w:t>
      </w:r>
    </w:p>
    <w:p>
      <w:pPr>
        <w:pStyle w:val="Heading2"/>
        <w:spacing w:after="120" w:before="240"/>
      </w:pPr>
      <w:r>
        <w:t xml:space="preserve">Listening Answers</w:t>
      </w:r>
    </w:p>
    <w:p>
      <w:pPr>
        <w:spacing w:after="120"/>
      </w:pPr>
      <w:r>
        <w:t xml:space="preserve">1. Marsh  2. MARSH905112LM9AB  3. standard car  4. Riverside  5. 3 June  6. 62  7. yes  8. C  9. A  10. B</w:t>
      </w:r>
    </w:p>
    <w:p>
      <w:pPr>
        <w:spacing w:after="120"/>
      </w:pPr>
      <w:r>
        <w:t xml:space="preserve">11. 1932  12. 6 / six  13. West Africa  14. 30 / thirty  15. 8,000  16. salted caramel chocolate bar  17. B  18. B  19. C  20. B</w:t>
      </w:r>
    </w:p>
    <w:p>
      <w:pPr>
        <w:spacing w:after="120"/>
      </w:pPr>
      <w:r>
        <w:t xml:space="preserve">21. B  22. A  23. A  24. A  25. A  26. B  27. C  28. B  29. A  30. C</w:t>
      </w:r>
    </w:p>
    <w:p>
      <w:pPr>
        <w:spacing w:after="120"/>
      </w:pPr>
      <w:r>
        <w:t xml:space="preserve">31. temperature  32. circulation  33. heat  34. Stream  35. colder  36. fresh water  37. buoys  38. observed  39. rainfall  40. Intergovernmental</w:t>
      </w:r>
    </w:p>
    <w:p>
      <w:pPr>
        <w:spacing w:after="60"/>
      </w:pPr>
    </w:p>
    <w:p>
      <w:pPr>
        <w:pStyle w:val="Heading2"/>
        <w:spacing w:after="120" w:before="240"/>
      </w:pPr>
      <w:r>
        <w:t xml:space="preserve">Reading Answers</w:t>
      </w:r>
    </w:p>
    <w:p>
      <w:pPr>
        <w:spacing w:after="120"/>
      </w:pPr>
      <w:r>
        <w:t xml:space="preserve">1. FALSE  2. TRUE  3. FALSE  4. TRUE  5. FALSE  6. TRUE</w:t>
      </w:r>
    </w:p>
    <w:p>
      <w:pPr>
        <w:spacing w:after="120"/>
      </w:pPr>
      <w:r>
        <w:t xml:space="preserve">7. B  8. B  9. B</w:t>
      </w:r>
    </w:p>
    <w:p>
      <w:pPr>
        <w:spacing w:after="120"/>
      </w:pPr>
      <w:r>
        <w:t xml:space="preserve">10. Hospital  11. Simpson  12. cardiac  13. anaesthesiologists</w:t>
      </w:r>
    </w:p>
    <w:p>
      <w:pPr>
        <w:spacing w:after="120"/>
      </w:pPr>
      <w:r>
        <w:t xml:space="preserve">14. iii  15. v  16. ii  17. vii  18. i  19. iv</w:t>
      </w:r>
    </w:p>
    <w:p>
      <w:pPr>
        <w:spacing w:after="120"/>
      </w:pPr>
      <w:r>
        <w:t xml:space="preserve">20. B  21. D  22. E  23. G</w:t>
      </w:r>
    </w:p>
    <w:p>
      <w:pPr>
        <w:spacing w:after="120"/>
      </w:pPr>
      <w:r>
        <w:t xml:space="preserve">24. fast fashion  25. low production costs  26. Rana Plaza</w:t>
      </w:r>
    </w:p>
    <w:p>
      <w:pPr>
        <w:spacing w:after="120"/>
      </w:pPr>
      <w:r>
        <w:t xml:space="preserve">27. B  28. B  29. B  30. B</w:t>
      </w:r>
    </w:p>
    <w:p>
      <w:pPr>
        <w:spacing w:after="120"/>
      </w:pPr>
      <w:r>
        <w:t xml:space="preserve">31. NO  32. NO  33. YES  34. NO  35. YES</w:t>
      </w:r>
    </w:p>
    <w:p>
      <w:pPr>
        <w:spacing w:after="120"/>
      </w:pPr>
      <w:r>
        <w:t xml:space="preserve">36. 1980s  37. clock  38. free won't  39. task  40. decision-making</w:t>
      </w:r>
    </w:p>
    <w:p>
      <w:pPr>
        <w:spacing w:after="60"/>
      </w:pPr>
    </w:p>
    <w:p>
      <w:pPr>
        <w:pStyle w:val="Heading2"/>
        <w:spacing w:after="120" w:before="240"/>
      </w:pPr>
      <w:r>
        <w:t xml:space="preserve">Writing and Speaking — Self-Assessment Notes</w:t>
      </w:r>
    </w:p>
    <w:p>
      <w:pPr>
        <w:spacing w:after="120"/>
      </w:pPr>
      <w:r>
        <w:t xml:space="preserve">Compare your Writing responses against the four assessment criteria (Task Achievement, Coherence and Cohesion, Lexical Resource, Grammatical Range and Accuracy). For Speaking, record your answers and review for fluency, vocabulary range, grammar, and pronunciation.</w:t>
      </w:r>
    </w:p>
    <w:p>
      <w:r>
        <w:br w:type="page"/>
      </w:r>
    </w:p>
    <w:p>
      <w:pPr>
        <w:pStyle w:val="Heading1"/>
        <w:spacing w:after="200" w:before="300"/>
      </w:pPr>
      <w:r>
        <w:t xml:space="preserve">LISTENING TRANSCRIPTS</w:t>
      </w:r>
    </w:p>
    <w:p>
      <w:pPr>
        <w:spacing w:after="120"/>
      </w:pPr>
      <w:r>
        <w:rPr>
          <w:i/>
          <w:iCs/>
        </w:rPr>
        <w:t xml:space="preserve">For self-study: read these aloud (or use text-to-speech) to simulate the listening audio.</w:t>
      </w:r>
    </w:p>
    <w:p>
      <w:pPr>
        <w:pStyle w:val="Heading2"/>
        <w:spacing w:after="120" w:before="240"/>
      </w:pPr>
      <w:r>
        <w:t xml:space="preserve">Section 1</w:t>
      </w:r>
    </w:p>
    <w:p>
      <w:pPr>
        <w:spacing w:after="80"/>
      </w:pPr>
      <w:r>
        <w:rPr>
          <w:b/>
          <w:bCs/>
        </w:rPr>
        <w:t xml:space="preserve">NADIA: </w:t>
      </w:r>
      <w:r>
        <w:t xml:space="preserve">Good morning, DriveSafe Test Centre, Nadia speaking.</w:t>
      </w:r>
    </w:p>
    <w:p>
      <w:pPr>
        <w:spacing w:after="80"/>
      </w:pPr>
      <w:r>
        <w:rPr>
          <w:b/>
          <w:bCs/>
        </w:rPr>
        <w:t xml:space="preserve">LEON: </w:t>
      </w:r>
      <w:r>
        <w:t xml:space="preserve">Hi, I'd like to book my practical driving test.</w:t>
      </w:r>
    </w:p>
    <w:p>
      <w:pPr>
        <w:spacing w:after="80"/>
      </w:pPr>
      <w:r>
        <w:rPr>
          <w:b/>
          <w:bCs/>
        </w:rPr>
        <w:t xml:space="preserve">NADIA: </w:t>
      </w:r>
      <w:r>
        <w:t xml:space="preserve">Of course, could I take your name?</w:t>
      </w:r>
    </w:p>
    <w:p>
      <w:pPr>
        <w:spacing w:after="80"/>
      </w:pPr>
      <w:r>
        <w:rPr>
          <w:b/>
          <w:bCs/>
        </w:rPr>
        <w:t xml:space="preserve">LEON: </w:t>
      </w:r>
      <w:r>
        <w:t xml:space="preserve">Leon — L-E-O-N — Marsh, M-A-R-S-H.</w:t>
      </w:r>
    </w:p>
    <w:p>
      <w:pPr>
        <w:spacing w:after="80"/>
      </w:pPr>
      <w:r>
        <w:rPr>
          <w:b/>
          <w:bCs/>
        </w:rPr>
        <w:t xml:space="preserve">NADIA: </w:t>
      </w:r>
      <w:r>
        <w:t xml:space="preserve">Thank you. Could I have your provisional licence number?</w:t>
      </w:r>
    </w:p>
    <w:p>
      <w:pPr>
        <w:spacing w:after="80"/>
      </w:pPr>
      <w:r>
        <w:rPr>
          <w:b/>
          <w:bCs/>
        </w:rPr>
        <w:t xml:space="preserve">LEON: </w:t>
      </w:r>
      <w:r>
        <w:t xml:space="preserve">Yes, it's MARSH905112LM9AB.</w:t>
      </w:r>
    </w:p>
    <w:p>
      <w:pPr>
        <w:spacing w:after="80"/>
      </w:pPr>
      <w:r>
        <w:rPr>
          <w:b/>
          <w:bCs/>
        </w:rPr>
        <w:t xml:space="preserve">NADIA: </w:t>
      </w:r>
      <w:r>
        <w:t xml:space="preserve">Got it. Is this for the standard car test, or a different category?</w:t>
      </w:r>
    </w:p>
    <w:p>
      <w:pPr>
        <w:spacing w:after="80"/>
      </w:pPr>
      <w:r>
        <w:rPr>
          <w:b/>
          <w:bCs/>
        </w:rPr>
        <w:t xml:space="preserve">LEON: </w:t>
      </w:r>
      <w:r>
        <w:t xml:space="preserve">The standard car test, please.</w:t>
      </w:r>
    </w:p>
    <w:p>
      <w:pPr>
        <w:spacing w:after="80"/>
      </w:pPr>
      <w:r>
        <w:rPr>
          <w:b/>
          <w:bCs/>
        </w:rPr>
        <w:t xml:space="preserve">NADIA: </w:t>
      </w:r>
      <w:r>
        <w:t xml:space="preserve">Which test centre would you prefer?</w:t>
      </w:r>
    </w:p>
    <w:p>
      <w:pPr>
        <w:spacing w:after="80"/>
      </w:pPr>
      <w:r>
        <w:rPr>
          <w:b/>
          <w:bCs/>
        </w:rPr>
        <w:t xml:space="preserve">LEON: </w:t>
      </w:r>
      <w:r>
        <w:t xml:space="preserve">The Riverside centre, if there's availability.</w:t>
      </w:r>
    </w:p>
    <w:p>
      <w:pPr>
        <w:spacing w:after="80"/>
      </w:pPr>
      <w:r>
        <w:rPr>
          <w:b/>
          <w:bCs/>
        </w:rPr>
        <w:t xml:space="preserve">NADIA: </w:t>
      </w:r>
      <w:r>
        <w:t xml:space="preserve">Let me check... yes, we have slots there. Do you have a preferred date?</w:t>
      </w:r>
    </w:p>
    <w:p>
      <w:pPr>
        <w:spacing w:after="80"/>
      </w:pPr>
      <w:r>
        <w:rPr>
          <w:b/>
          <w:bCs/>
        </w:rPr>
        <w:t xml:space="preserve">LEON: </w:t>
      </w:r>
      <w:r>
        <w:t xml:space="preserve">The 3rd of June, ideally.</w:t>
      </w:r>
    </w:p>
    <w:p>
      <w:pPr>
        <w:spacing w:after="80"/>
      </w:pPr>
      <w:r>
        <w:rPr>
          <w:b/>
          <w:bCs/>
        </w:rPr>
        <w:t xml:space="preserve">NADIA: </w:t>
      </w:r>
      <w:r>
        <w:t xml:space="preserve">That works. The test fee is sixty-two pounds.</w:t>
      </w:r>
    </w:p>
    <w:p>
      <w:pPr>
        <w:spacing w:after="80"/>
      </w:pPr>
      <w:r>
        <w:rPr>
          <w:b/>
          <w:bCs/>
        </w:rPr>
        <w:t xml:space="preserve">LEON: </w:t>
      </w:r>
      <w:r>
        <w:t xml:space="preserve">Will I be using my instructor's car for the test?</w:t>
      </w:r>
    </w:p>
    <w:p>
      <w:pPr>
        <w:spacing w:after="80"/>
      </w:pPr>
      <w:r>
        <w:rPr>
          <w:b/>
          <w:bCs/>
        </w:rPr>
        <w:t xml:space="preserve">NADIA: </w:t>
      </w:r>
      <w:r>
        <w:t xml:space="preserve">That's up to you — some candidates do use their instructor's car, others use their own. Which will it be?</w:t>
      </w:r>
    </w:p>
    <w:p>
      <w:pPr>
        <w:spacing w:after="80"/>
      </w:pPr>
      <w:r>
        <w:rPr>
          <w:b/>
          <w:bCs/>
        </w:rPr>
        <w:t xml:space="preserve">LEON: </w:t>
      </w:r>
      <w:r>
        <w:t xml:space="preserve">Yes, I'll be using my instructor's car.</w:t>
      </w:r>
    </w:p>
    <w:p>
      <w:pPr>
        <w:spacing w:after="80"/>
      </w:pPr>
      <w:r>
        <w:rPr>
          <w:b/>
          <w:bCs/>
        </w:rPr>
        <w:t xml:space="preserve">NADIA: </w:t>
      </w:r>
      <w:r>
        <w:t xml:space="preserve">Good, I'll note that. Now, a few important details — you'll need to arrive at least thirty minutes before your test time, since we need to check your documents and the vehicle beforehand.</w:t>
      </w:r>
    </w:p>
    <w:p>
      <w:pPr>
        <w:spacing w:after="80"/>
      </w:pPr>
      <w:r>
        <w:rPr>
          <w:b/>
          <w:bCs/>
        </w:rPr>
        <w:t xml:space="preserve">LEON: </w:t>
      </w:r>
      <w:r>
        <w:t xml:space="preserve">Understood. What if something comes up and I need to cancel?</w:t>
      </w:r>
    </w:p>
    <w:p>
      <w:pPr>
        <w:spacing w:after="80"/>
      </w:pPr>
      <w:r>
        <w:rPr>
          <w:b/>
          <w:bCs/>
        </w:rPr>
        <w:t xml:space="preserve">NADIA: </w:t>
      </w:r>
      <w:r>
        <w:t xml:space="preserve">You'll need to give at least three working days' notice, otherwise you may lose your test fee entirely.</w:t>
      </w:r>
    </w:p>
    <w:p>
      <w:pPr>
        <w:spacing w:after="80"/>
      </w:pPr>
      <w:r>
        <w:rPr>
          <w:b/>
          <w:bCs/>
        </w:rPr>
        <w:t xml:space="preserve">LEON: </w:t>
      </w:r>
      <w:r>
        <w:t xml:space="preserve">Good to know. And if I don't pass, how soon can I try again?</w:t>
      </w:r>
    </w:p>
    <w:p>
      <w:pPr>
        <w:spacing w:after="80"/>
      </w:pPr>
      <w:r>
        <w:rPr>
          <w:b/>
          <w:bCs/>
        </w:rPr>
        <w:t xml:space="preserve">NADIA: </w:t>
      </w:r>
      <w:r>
        <w:t xml:space="preserve">If you're unsuccessful, you'll need to wait at least ten working days before rebooking, to allow time for further practice.</w:t>
      </w:r>
    </w:p>
    <w:p>
      <w:pPr>
        <w:spacing w:after="80"/>
      </w:pPr>
      <w:r>
        <w:rPr>
          <w:b/>
          <w:bCs/>
        </w:rPr>
        <w:t xml:space="preserve">LEON: </w:t>
      </w:r>
      <w:r>
        <w:t xml:space="preserve">That makes sense. Thanks for your help!</w:t>
      </w:r>
    </w:p>
    <w:p>
      <w:pPr>
        <w:spacing w:after="60"/>
      </w:pPr>
    </w:p>
    <w:p>
      <w:pPr>
        <w:pStyle w:val="Heading2"/>
        <w:spacing w:after="120" w:before="240"/>
      </w:pPr>
      <w:r>
        <w:t xml:space="preserve">Section 2</w:t>
      </w:r>
    </w:p>
    <w:p>
      <w:pPr>
        <w:spacing w:after="120"/>
      </w:pPr>
      <w:r>
        <w:t xml:space="preserve">Good afternoon, and welcome to Bramwell's Chocolate Factory. Let me give you some background before we head into the production area.</w:t>
      </w:r>
    </w:p>
    <w:p>
      <w:pPr>
        <w:spacing w:after="120"/>
      </w:pPr>
      <w:r>
        <w:t xml:space="preserve">The factory was established back in 1932, and has remained a family-run business ever since, now run by the fourth generation of the Bramwell family.</w:t>
      </w:r>
    </w:p>
    <w:p>
      <w:pPr>
        <w:spacing w:after="120"/>
      </w:pPr>
      <w:r>
        <w:t xml:space="preserve">As part of today's tour, you'll get to taste six different chocolate varieties, ranging from our classic milk chocolate to some of our more experimental dark chocolate blends.</w:t>
      </w:r>
    </w:p>
    <w:p>
      <w:pPr>
        <w:spacing w:after="120"/>
      </w:pPr>
      <w:r>
        <w:t xml:space="preserve">Our cocoa beans are sourced mainly from West Africa, where we work directly with a number of small farming cooperatives to ensure consistent quality and fair prices.</w:t>
      </w:r>
    </w:p>
    <w:p>
      <w:pPr>
        <w:spacing w:after="120"/>
      </w:pPr>
      <w:r>
        <w:t xml:space="preserve">Once the beans arrive here, the roasting process takes approximately thirty minutes, which helps develop the rich flavour you'll taste in the finished chocolate.</w:t>
      </w:r>
    </w:p>
    <w:p>
      <w:pPr>
        <w:spacing w:after="120"/>
      </w:pPr>
      <w:r>
        <w:t xml:space="preserve">In total, this factory produces around eight thousand tonnes of chocolate each year, supplying both local shops and international markets.</w:t>
      </w:r>
    </w:p>
    <w:p>
      <w:pPr>
        <w:spacing w:after="120"/>
      </w:pPr>
      <w:r>
        <w:t xml:space="preserve">Before you leave, do visit our gift shop — our best-selling product is actually our salted caramel chocolate bar, which has developed something of a cult following over the years.</w:t>
      </w:r>
    </w:p>
    <w:p>
      <w:pPr>
        <w:spacing w:after="120"/>
      </w:pPr>
      <w:r>
        <w:t xml:space="preserve">Now, a few practical notes for the production area. All visitors must wear hairnets while inside, for hygiene reasons, which we'll provide before we enter.</w:t>
      </w:r>
    </w:p>
    <w:p>
      <w:pPr>
        <w:spacing w:after="120"/>
      </w:pPr>
      <w:r>
        <w:t xml:space="preserve">I should also mention that all of our chocolate is fair trade certified, reflecting our long-standing commitment to ensuring cocoa farmers receive a fair price for their crop.</w:t>
      </w:r>
    </w:p>
    <w:p>
      <w:pPr>
        <w:spacing w:after="120"/>
      </w:pPr>
      <w:r>
        <w:t xml:space="preserve">Unfortunately, photography isn't permitted anywhere within the production area itself, as we do need to protect some of our specific production processes and recipes.</w:t>
      </w:r>
    </w:p>
    <w:p>
      <w:pPr>
        <w:spacing w:after="120"/>
      </w:pPr>
      <w:r>
        <w:t xml:space="preserve">Finally, I'm excited to tell you about our newest product line, which focuses on single-origin chocolate — bars made using cocoa beans from a single specific farm or region, allowing customers to taste the subtle differences between growing regions, much like with fine wine or coffee.</w:t>
      </w:r>
    </w:p>
    <w:p>
      <w:pPr>
        <w:spacing w:after="120"/>
      </w:pPr>
      <w:r>
        <w:t xml:space="preserve">Alright, let's head into the production area!</w:t>
      </w:r>
    </w:p>
    <w:p>
      <w:pPr>
        <w:spacing w:after="60"/>
      </w:pPr>
    </w:p>
    <w:p>
      <w:pPr>
        <w:pStyle w:val="Heading2"/>
        <w:spacing w:after="120" w:before="240"/>
      </w:pPr>
      <w:r>
        <w:t xml:space="preserve">Section 3</w:t>
      </w:r>
    </w:p>
    <w:p>
      <w:pPr>
        <w:spacing w:after="80"/>
      </w:pPr>
      <w:r>
        <w:rPr>
          <w:b/>
          <w:bCs/>
        </w:rPr>
        <w:t xml:space="preserve">AMARA: </w:t>
      </w:r>
      <w:r>
        <w:t xml:space="preserve">Felix, ready to plan our seminar on cryptocurrency regulation?</w:t>
      </w:r>
    </w:p>
    <w:p>
      <w:pPr>
        <w:spacing w:after="80"/>
      </w:pPr>
      <w:r>
        <w:rPr>
          <w:b/>
          <w:bCs/>
        </w:rPr>
        <w:t xml:space="preserve">FELIX: </w:t>
      </w:r>
      <w:r>
        <w:t xml:space="preserve">Yes. My main argument is that heavy regulation could stifle genuine financial innovation — a lot of useful blockchain applications might never develop if regulatory burdens become too restrictive too early.</w:t>
      </w:r>
    </w:p>
    <w:p>
      <w:pPr>
        <w:spacing w:after="80"/>
      </w:pPr>
      <w:r>
        <w:rPr>
          <w:b/>
          <w:bCs/>
        </w:rPr>
        <w:t xml:space="preserve">AMARA: </w:t>
      </w:r>
      <w:r>
        <w:t xml:space="preserve">That's a fair point, but I want to push back with a specific case — the collapse of a major cryptocurrency exchange a couple of years ago, which wiped out billions of dollars of ordinary investors' savings almost overnight, really highlights the risks of insufficient oversight.</w:t>
      </w:r>
    </w:p>
    <w:p>
      <w:pPr>
        <w:spacing w:after="80"/>
      </w:pPr>
      <w:r>
        <w:rPr>
          <w:b/>
          <w:bCs/>
        </w:rPr>
        <w:t xml:space="preserve">FELIX: </w:t>
      </w:r>
      <w:r>
        <w:t xml:space="preserve">That's a strong example, we should definitely include it.</w:t>
      </w:r>
    </w:p>
    <w:p>
      <w:pPr>
        <w:spacing w:after="80"/>
      </w:pPr>
      <w:r>
        <w:rPr>
          <w:b/>
          <w:bCs/>
        </w:rPr>
        <w:t xml:space="preserve">DR REYES: </w:t>
      </w:r>
      <w:r>
        <w:t xml:space="preserve">If I could suggest something — it might strengthen your presentation considerably to explore how different countries have actually approached cryptocurrency regulation differently, since some have been far stricter than others, and comparing real-world outcomes could be more persuasive than purely theoretical arguments.</w:t>
      </w:r>
    </w:p>
    <w:p>
      <w:pPr>
        <w:spacing w:after="80"/>
      </w:pPr>
      <w:r>
        <w:rPr>
          <w:b/>
          <w:bCs/>
        </w:rPr>
        <w:t xml:space="preserve">AMARA: </w:t>
      </w:r>
      <w:r>
        <w:t xml:space="preserve">That's a great suggestion, thank you.</w:t>
      </w:r>
    </w:p>
    <w:p>
      <w:pPr>
        <w:spacing w:after="80"/>
      </w:pPr>
      <w:r>
        <w:rPr>
          <w:b/>
          <w:bCs/>
        </w:rPr>
        <w:t xml:space="preserve">FELIX: </w:t>
      </w:r>
      <w:r>
        <w:t xml:space="preserve">Agreed, let's incorporate that comparison. Let's divide the work now. Amara, could you research the exchange collapse case study in detail?</w:t>
      </w:r>
    </w:p>
    <w:p>
      <w:pPr>
        <w:spacing w:after="80"/>
      </w:pPr>
      <w:r>
        <w:rPr>
          <w:b/>
          <w:bCs/>
        </w:rPr>
        <w:t xml:space="preserve">AMARA: </w:t>
      </w:r>
      <w:r>
        <w:t xml:space="preserve">Sure, I'll do that.</w:t>
      </w:r>
    </w:p>
    <w:p>
      <w:pPr>
        <w:spacing w:after="80"/>
      </w:pPr>
      <w:r>
        <w:rPr>
          <w:b/>
          <w:bCs/>
        </w:rPr>
        <w:t xml:space="preserve">FELIX: </w:t>
      </w:r>
      <w:r>
        <w:t xml:space="preserve">I'll present the case for lighter regulation in our opening section.</w:t>
      </w:r>
    </w:p>
    <w:p>
      <w:pPr>
        <w:spacing w:after="80"/>
      </w:pPr>
      <w:r>
        <w:rPr>
          <w:b/>
          <w:bCs/>
        </w:rPr>
        <w:t xml:space="preserve">AMARA: </w:t>
      </w:r>
      <w:r>
        <w:t xml:space="preserve">For researching international regulatory approaches, I think we should do that together, since we'll need examples for both our arguments.</w:t>
      </w:r>
    </w:p>
    <w:p>
      <w:pPr>
        <w:spacing w:after="80"/>
      </w:pPr>
      <w:r>
        <w:rPr>
          <w:b/>
          <w:bCs/>
        </w:rPr>
        <w:t xml:space="preserve">FELIX: </w:t>
      </w:r>
      <w:r>
        <w:t xml:space="preserve">Agreed. I'll present the risks to consumers section myself, actually, since I want to make sure both sides are properly represented, even though it's more your argument.</w:t>
      </w:r>
    </w:p>
    <w:p>
      <w:pPr>
        <w:spacing w:after="80"/>
      </w:pPr>
      <w:r>
        <w:rPr>
          <w:b/>
          <w:bCs/>
        </w:rPr>
        <w:t xml:space="preserve">AMARA: </w:t>
      </w:r>
      <w:r>
        <w:t xml:space="preserve">That works. I'll prepare the presentation slides then.</w:t>
      </w:r>
    </w:p>
    <w:p>
      <w:pPr>
        <w:spacing w:after="80"/>
      </w:pPr>
      <w:r>
        <w:rPr>
          <w:b/>
          <w:bCs/>
        </w:rPr>
        <w:t xml:space="preserve">FELIX: </w:t>
      </w:r>
      <w:r>
        <w:t xml:space="preserve">And who's writing the conclusion?</w:t>
      </w:r>
    </w:p>
    <w:p>
      <w:pPr>
        <w:spacing w:after="80"/>
      </w:pPr>
      <w:r>
        <w:rPr>
          <w:b/>
          <w:bCs/>
        </w:rPr>
        <w:t xml:space="preserve">AMARA: </w:t>
      </w:r>
      <w:r>
        <w:t xml:space="preserve">Let's write that together, once we know where we've landed on the overall argument.</w:t>
      </w:r>
    </w:p>
    <w:p>
      <w:pPr>
        <w:spacing w:after="60"/>
      </w:pPr>
    </w:p>
    <w:p>
      <w:pPr>
        <w:pStyle w:val="Heading2"/>
        <w:spacing w:after="120" w:before="240"/>
      </w:pPr>
      <w:r>
        <w:t xml:space="preserve">Section 4</w:t>
      </w:r>
    </w:p>
    <w:p>
      <w:pPr>
        <w:spacing w:after="120"/>
      </w:pPr>
      <w:r>
        <w:t xml:space="preserve">Today's lecture examines ocean currents and their crucial role in regulating global climate.</w:t>
      </w:r>
    </w:p>
    <w:p>
      <w:pPr>
        <w:spacing w:after="120"/>
      </w:pPr>
      <w:r>
        <w:t xml:space="preserve">Ocean currents are driven by several factors, including wind, the earth's rotation, and, importantly, differences in water temperature and salinity between different regions of the ocean.</w:t>
      </w:r>
    </w:p>
    <w:p>
      <w:pPr>
        <w:spacing w:after="120"/>
      </w:pPr>
      <w:r>
        <w:t xml:space="preserve">This particular temperature and salinity-driven circulation system is known as the thermohaline circulation, sometimes referred to more informally as the global ocean conveyor belt.</w:t>
      </w:r>
    </w:p>
    <w:p>
      <w:pPr>
        <w:spacing w:after="120"/>
      </w:pPr>
      <w:r>
        <w:t xml:space="preserve">One of the most important functions of ocean currents is redistributing heat from the warmer equatorial regions towards the colder polar regions, helping to moderate temperatures across the globe.</w:t>
      </w:r>
    </w:p>
    <w:p>
      <w:pPr>
        <w:spacing w:after="120"/>
      </w:pPr>
      <w:r>
        <w:t xml:space="preserve">A particularly well-known example is the Gulf Stream, a warm current that flows from the Gulf of Mexico across the Atlantic, significantly moderating the climate of Western Europe.</w:t>
      </w:r>
    </w:p>
    <w:p>
      <w:pPr>
        <w:spacing w:after="120"/>
      </w:pPr>
      <w:r>
        <w:t xml:space="preserve">Without the warming influence of the Gulf Stream, parts of Western Europe would likely be significantly colder than they currently are, given their relatively high latitude.</w:t>
      </w:r>
    </w:p>
    <w:p>
      <w:pPr>
        <w:spacing w:after="120"/>
      </w:pPr>
      <w:r>
        <w:t xml:space="preserve">Now, here's where things become concerning. Scientists are increasingly worried that melting polar ice could disrupt this circulation system by adding large quantities of excess fresh water into the ocean, which could interfere with the density differences that drive the entire circulation pattern.</w:t>
      </w:r>
    </w:p>
    <w:p>
      <w:pPr>
        <w:spacing w:after="120"/>
      </w:pPr>
      <w:r>
        <w:t xml:space="preserve">To monitor these changes, scientists rely on a network of ocean buoys, positioned at various points across the ocean, continuously measuring temperature, salinity, and current speed.</w:t>
      </w:r>
    </w:p>
    <w:p>
      <w:pPr>
        <w:spacing w:after="120"/>
      </w:pPr>
      <w:r>
        <w:t xml:space="preserve">Concerningly, a measurable slowdown in this circulation system has already been observed in recent decades, though scientists continue to debate exactly how significant and how permanent this slowdown might prove to be.</w:t>
      </w:r>
    </w:p>
    <w:p>
      <w:pPr>
        <w:spacing w:after="120"/>
      </w:pPr>
      <w:r>
        <w:t xml:space="preserve">If this circulation system were to significantly weaken or even collapse entirely, one major potential consequence would be disrupted rainfall patterns across large parts of the world, with serious implications for agriculture and water availability in numerous regions.</w:t>
      </w:r>
    </w:p>
    <w:p>
      <w:pPr>
        <w:spacing w:after="120"/>
      </w:pPr>
      <w:r>
        <w:t xml:space="preserve">If you'd like to read more on this topic, I'd recommend the report published by the Intergovernmental Panel on Climate Change, which covers this topic in considerable scientific detail.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2026-07-22T11:32:30.711Z</dcterms:created>
  <dcterms:modified xsi:type="dcterms:W3CDTF">2026-07-22T11:32:30.716Z</dcterms:modified>
</cp:coreProperties>
</file>

<file path=docProps/custom.xml><?xml version="1.0" encoding="utf-8"?>
<Properties xmlns="http://schemas.openxmlformats.org/officeDocument/2006/custom-properties" xmlns:vt="http://schemas.openxmlformats.org/officeDocument/2006/docPropsVTypes"/>
</file>