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3</w:t>
      </w:r>
    </w:p>
    <w:p>
      <w:pPr>
        <w:spacing w:after="400"/>
        <w:jc w:val="center"/>
      </w:pPr>
      <w:r>
        <w:t xml:space="preserve">Listening • Reading • Writing • Speaking</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WESTBRIDGE COMMUNITY COLLEGE — EVENING COURSE ENROLMENT</w:t>
      </w:r>
    </w:p>
    <w:p>
      <w:pPr>
        <w:spacing w:after="120"/>
      </w:pPr>
      <w:r>
        <w:t xml:space="preserve">Name: Tom (1) _______________ (surname)</w:t>
      </w:r>
    </w:p>
    <w:p>
      <w:pPr>
        <w:spacing w:after="120"/>
      </w:pPr>
      <w:r>
        <w:t xml:space="preserve">Course: Introduction to (2) _______________ Photography</w:t>
      </w:r>
    </w:p>
    <w:p>
      <w:pPr>
        <w:spacing w:after="120"/>
      </w:pPr>
      <w:r>
        <w:t xml:space="preserve">Day of class: (3) _______________</w:t>
      </w:r>
    </w:p>
    <w:p>
      <w:pPr>
        <w:spacing w:after="120"/>
      </w:pPr>
      <w:r>
        <w:t xml:space="preserve">Start date: (4) _______________</w:t>
      </w:r>
    </w:p>
    <w:p>
      <w:pPr>
        <w:spacing w:after="120"/>
      </w:pPr>
      <w:r>
        <w:t xml:space="preserve">Course fee: £(5) _______________</w:t>
      </w:r>
    </w:p>
    <w:p>
      <w:pPr>
        <w:spacing w:after="120"/>
      </w:pPr>
      <w:r>
        <w:t xml:space="preserve">Equipment needed: own (6) _______________</w:t>
      </w:r>
    </w:p>
    <w:p>
      <w:pPr>
        <w:spacing w:after="120"/>
      </w:pPr>
      <w:r>
        <w:t xml:space="preserve">Class location: Room (7) _______________</w:t>
      </w:r>
    </w:p>
    <w:p>
      <w:pPr>
        <w:spacing w:after="60"/>
      </w:pPr>
    </w:p>
    <w:p>
      <w:pPr>
        <w:spacing w:after="120"/>
      </w:pPr>
      <w:r>
        <w:t xml:space="preserve">Questions 8–10: Choose the correct letter, A, B or C.</w:t>
      </w:r>
    </w:p>
    <w:p>
      <w:pPr>
        <w:spacing w:after="100"/>
      </w:pPr>
      <w:r>
        <w:t xml:space="preserve">8. Class size is limited to
A. 10 students   B. 15 students   C. 20 students</w:t>
      </w:r>
    </w:p>
    <w:p>
      <w:pPr>
        <w:spacing w:after="100"/>
      </w:pPr>
      <w:r>
        <w:t xml:space="preserve">9. The course fee does NOT include
A. tuition   B. course handbook   C. photo printing</w:t>
      </w:r>
    </w:p>
    <w:p>
      <w:pPr>
        <w:spacing w:after="100"/>
      </w:pPr>
      <w:r>
        <w:t xml:space="preserve">10. To confirm enrolment, Tom must
A. pay a deposit   B. attend an induction session   C. submit a portfolio</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OLDTOWN WALKING TOUR</w:t>
      </w:r>
    </w:p>
    <w:p>
      <w:pPr>
        <w:spacing w:after="120"/>
      </w:pPr>
      <w:r>
        <w:t xml:space="preserve">Tour meeting point: (11) _______________ Square</w:t>
      </w:r>
    </w:p>
    <w:p>
      <w:pPr>
        <w:spacing w:after="120"/>
      </w:pPr>
      <w:r>
        <w:t xml:space="preserve">Tour starts at: (12) _______________ am</w:t>
      </w:r>
    </w:p>
    <w:p>
      <w:pPr>
        <w:spacing w:after="120"/>
      </w:pPr>
      <w:r>
        <w:t xml:space="preserve">Tour duration: (13) _______________ hours</w:t>
      </w:r>
    </w:p>
    <w:p>
      <w:pPr>
        <w:spacing w:after="120"/>
      </w:pPr>
      <w:r>
        <w:t xml:space="preserve">Tour price: £(14) _______________ per person</w:t>
      </w:r>
    </w:p>
    <w:p>
      <w:pPr>
        <w:spacing w:after="120"/>
      </w:pPr>
      <w:r>
        <w:t xml:space="preserve">Discount for: (15) _______________</w:t>
      </w:r>
    </w:p>
    <w:p>
      <w:pPr>
        <w:spacing w:after="120"/>
      </w:pPr>
      <w:r>
        <w:t xml:space="preserve">Oldest building on the tour: the (16) _______________</w:t>
      </w:r>
    </w:p>
    <w:p>
      <w:pPr>
        <w:spacing w:after="60"/>
      </w:pPr>
    </w:p>
    <w:p>
      <w:pPr>
        <w:spacing w:after="120"/>
      </w:pPr>
      <w:r>
        <w:t xml:space="preserve">Questions 17–20: Choose the correct letter, A, B or C.</w:t>
      </w:r>
    </w:p>
    <w:p>
      <w:pPr>
        <w:spacing w:after="100"/>
      </w:pPr>
      <w:r>
        <w:t xml:space="preserve">17. The town's original wall was built primarily for
A. defence   B. tax collection   C. decoration</w:t>
      </w:r>
    </w:p>
    <w:p>
      <w:pPr>
        <w:spacing w:after="100"/>
      </w:pPr>
      <w:r>
        <w:t xml:space="preserve">18. The clock tower is significant because it
A. is the tallest structure in town   B. still uses its original mechanism   C. was rebuilt after a fire</w:t>
      </w:r>
    </w:p>
    <w:p>
      <w:pPr>
        <w:spacing w:after="100"/>
      </w:pPr>
      <w:r>
        <w:t xml:space="preserve">19. Visitors are advised to wear
A. warm clothing   B. comfortable shoes   C. sun protection</w:t>
      </w:r>
    </w:p>
    <w:p>
      <w:pPr>
        <w:spacing w:after="100"/>
      </w:pPr>
      <w:r>
        <w:t xml:space="preserve">20. The tour does NOT include a visit to
A. the old market hall   B. the cathedral   C. the town museum</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their project mainly about?
A. food waste in restaurants   B. food waste in households   C. food waste in supermarkets</w:t>
      </w:r>
    </w:p>
    <w:p>
      <w:pPr>
        <w:spacing w:after="100"/>
      </w:pPr>
      <w:r>
        <w:t xml:space="preserve">22. What inspired the topic?
A. a class reading   B. a personal experience   C. a news report</w:t>
      </w:r>
    </w:p>
    <w:p>
      <w:pPr>
        <w:spacing w:after="100"/>
      </w:pPr>
      <w:r>
        <w:t xml:space="preserve">23. What was a limitation of their initial data source?
A. it was outdated   B. it only covered one country   C. it was based on self-reporting</w:t>
      </w:r>
    </w:p>
    <w:p>
      <w:pPr>
        <w:spacing w:after="100"/>
      </w:pPr>
      <w:r>
        <w:t xml:space="preserve">24. What will they do to address this?
A. combine multiple data sources   B. conduct their own survey   C. focus on one city only</w:t>
      </w:r>
    </w:p>
    <w:p>
      <w:pPr>
        <w:spacing w:after="60"/>
      </w:pPr>
    </w:p>
    <w:p>
      <w:pPr>
        <w:spacing w:after="120"/>
      </w:pPr>
      <w:r>
        <w:t xml:space="preserve">Questions 25–30: Who is responsible for each task? Choose the correct letter, A, B or C.</w:t>
      </w:r>
    </w:p>
    <w:p>
      <w:pPr>
        <w:spacing w:after="120"/>
      </w:pPr>
      <w:r>
        <w:t xml:space="preserve">A. Sophie   B. Daniel   C. Both Sophie and Daniel</w:t>
      </w:r>
    </w:p>
    <w:p>
      <w:pPr>
        <w:spacing w:after="100"/>
      </w:pPr>
      <w:r>
        <w:t xml:space="preserve">25. reviewing the literature</w:t>
      </w:r>
    </w:p>
    <w:p>
      <w:pPr>
        <w:spacing w:after="100"/>
      </w:pPr>
      <w:r>
        <w:t xml:space="preserve">26. designing the interview questions</w:t>
      </w:r>
    </w:p>
    <w:p>
      <w:pPr>
        <w:spacing w:after="100"/>
      </w:pPr>
      <w:r>
        <w:t xml:space="preserve">27. contacting participants</w:t>
      </w:r>
    </w:p>
    <w:p>
      <w:pPr>
        <w:spacing w:after="100"/>
      </w:pPr>
      <w:r>
        <w:t xml:space="preserve">28. transcribing interviews</w:t>
      </w:r>
    </w:p>
    <w:p>
      <w:pPr>
        <w:spacing w:after="100"/>
      </w:pPr>
      <w:r>
        <w:t xml:space="preserve">29. writing the conclusion</w:t>
      </w:r>
    </w:p>
    <w:p>
      <w:pPr>
        <w:spacing w:after="100"/>
      </w:pPr>
      <w:r>
        <w:t xml:space="preserve">30. formatting the final report</w:t>
      </w:r>
    </w:p>
    <w:p>
      <w:pPr>
        <w:spacing w:after="60"/>
      </w:pPr>
    </w:p>
    <w:p>
      <w:pPr>
        <w:pStyle w:val="Heading2"/>
        <w:spacing w:after="120" w:before="240"/>
      </w:pPr>
      <w:r>
        <w:t xml:space="preserve">SECTION 4 — Questions 31–40</w:t>
      </w:r>
    </w:p>
    <w:p>
      <w:pPr>
        <w:spacing w:after="120"/>
      </w:pPr>
      <w:r>
        <w:t xml:space="preserve">Complete the notes below. Write ONE WORD ONLY for each answer.</w:t>
      </w:r>
    </w:p>
    <w:p>
      <w:pPr>
        <w:spacing w:after="120"/>
      </w:pPr>
      <w:r>
        <w:rPr>
          <w:b/>
          <w:bCs/>
        </w:rPr>
        <w:t xml:space="preserve">LECTURE: CORAL REEFS</w:t>
      </w:r>
    </w:p>
    <w:p>
      <w:pPr>
        <w:pStyle w:val="ListParagraph"/>
        <w:numPr>
          <w:ilvl w:val="0"/>
          <w:numId w:val="1"/>
        </w:numPr>
        <w:spacing w:after="60"/>
      </w:pPr>
      <w:r>
        <w:t xml:space="preserve">Coral reefs cover less than (31) _______________ % of the ocean floor</w:t>
      </w:r>
    </w:p>
    <w:p>
      <w:pPr>
        <w:pStyle w:val="ListParagraph"/>
        <w:numPr>
          <w:ilvl w:val="0"/>
          <w:numId w:val="1"/>
        </w:numPr>
        <w:spacing w:after="60"/>
      </w:pPr>
      <w:r>
        <w:t xml:space="preserve">Yet they support around (32) _______________ % of all marine species</w:t>
      </w:r>
    </w:p>
    <w:p>
      <w:pPr>
        <w:pStyle w:val="ListParagraph"/>
        <w:numPr>
          <w:ilvl w:val="0"/>
          <w:numId w:val="1"/>
        </w:numPr>
        <w:spacing w:after="60"/>
      </w:pPr>
      <w:r>
        <w:t xml:space="preserve">Coral is a colony of tiny animals called (33) _______________</w:t>
      </w:r>
    </w:p>
    <w:p>
      <w:pPr>
        <w:pStyle w:val="ListParagraph"/>
        <w:numPr>
          <w:ilvl w:val="0"/>
          <w:numId w:val="1"/>
        </w:numPr>
        <w:spacing w:after="60"/>
      </w:pPr>
      <w:r>
        <w:t xml:space="preserve">Coral gets its colour from algae called (34) _______________</w:t>
      </w:r>
    </w:p>
    <w:p>
      <w:pPr>
        <w:pStyle w:val="ListParagraph"/>
        <w:numPr>
          <w:ilvl w:val="0"/>
          <w:numId w:val="1"/>
        </w:numPr>
        <w:spacing w:after="60"/>
      </w:pPr>
      <w:r>
        <w:t xml:space="preserve">When stressed, coral expels this algae — a process called coral (35) _______________</w:t>
      </w:r>
    </w:p>
    <w:p>
      <w:pPr>
        <w:pStyle w:val="ListParagraph"/>
        <w:numPr>
          <w:ilvl w:val="0"/>
          <w:numId w:val="1"/>
        </w:numPr>
        <w:spacing w:after="60"/>
      </w:pPr>
      <w:r>
        <w:t xml:space="preserve">Main cause of coral stress: rising sea (36) _______________</w:t>
      </w:r>
    </w:p>
    <w:p>
      <w:pPr>
        <w:pStyle w:val="ListParagraph"/>
        <w:numPr>
          <w:ilvl w:val="0"/>
          <w:numId w:val="1"/>
        </w:numPr>
        <w:spacing w:after="60"/>
      </w:pPr>
      <w:r>
        <w:t xml:space="preserve">Ocean acidification reduces coral's ability to build its (37) _______________</w:t>
      </w:r>
    </w:p>
    <w:p>
      <w:pPr>
        <w:pStyle w:val="ListParagraph"/>
        <w:numPr>
          <w:ilvl w:val="0"/>
          <w:numId w:val="1"/>
        </w:numPr>
        <w:spacing w:after="60"/>
      </w:pPr>
      <w:r>
        <w:t xml:space="preserve">Case study reef mentioned: the (38) _______________ Reef</w:t>
      </w:r>
    </w:p>
    <w:p>
      <w:pPr>
        <w:pStyle w:val="ListParagraph"/>
        <w:numPr>
          <w:ilvl w:val="0"/>
          <w:numId w:val="1"/>
        </w:numPr>
        <w:spacing w:after="60"/>
      </w:pPr>
      <w:r>
        <w:t xml:space="preserve">Percentage of that reef affected by bleaching in recent decades: over (39) _______________ %</w:t>
      </w:r>
    </w:p>
    <w:p>
      <w:pPr>
        <w:pStyle w:val="ListParagraph"/>
        <w:numPr>
          <w:ilvl w:val="0"/>
          <w:numId w:val="1"/>
        </w:numPr>
        <w:spacing w:after="60"/>
      </w:pPr>
      <w:r>
        <w:t xml:space="preserve">Lecturer recommends a documentary called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Comeback of the Wolf</w:t>
      </w:r>
    </w:p>
    <w:p>
      <w:pPr>
        <w:spacing w:after="120"/>
      </w:pPr>
      <w:r>
        <w:t xml:space="preserve">A. In 1995, wildlife officials released fourteen grey wolves into Yellowstone National Park in the United States, marking one of the most closely watched wildlife reintroduction efforts in modern history. Wolves had been eliminated from the park by the 1920s, hunted to extinction as part of a deliberate government policy aimed at protecting livestock, and their absence had gone largely unremarked upon for decades.</w:t>
      </w:r>
    </w:p>
    <w:p>
      <w:pPr>
        <w:spacing w:after="120"/>
      </w:pPr>
      <w:r>
        <w:t xml:space="preserve">B. The reintroduction, however, revealed just how significant the wolves' absence had been. In the decades without wolves, the population of elk — a large deer-like animal that wolves typically prey upon — had grown substantially, with dramatic consequences for the park's vegetation. Elk grazed heavily on young willow and aspen trees along riverbanks, preventing these plants from maturing and altering the structure of the entire ecosystem.</w:t>
      </w:r>
    </w:p>
    <w:p>
      <w:pPr>
        <w:spacing w:after="120"/>
      </w:pPr>
      <w:r>
        <w:t xml:space="preserve">C. When wolves returned, elk behaviour changed dramatically, not just their numbers. Fearful of predation, elk began avoiding certain valleys and riverbanks where they were more vulnerable to attack, a phenomenon researchers term the “ecology of fear.” This behavioural shift allowed young trees in these areas to grow largely undisturbed for the first time in generations, and within a decade, researchers observed young willow and aspen reaching heights not seen since before the wolves' extinction from the park.</w:t>
      </w:r>
    </w:p>
    <w:p>
      <w:pPr>
        <w:spacing w:after="120"/>
      </w:pPr>
      <w:r>
        <w:t xml:space="preserve">D. The recovery of vegetation had knock-on effects throughout the ecosystem, a phenomenon ecologists call a “trophic cascade.” As willow and aspen recovered, beaver populations, which depend on these trees for food and dam-building material, increased significantly, creating new wetland habitats. These wetlands, in turn, supported a wider range of bird and fish species, illustrating how the reintroduction of a single predator species can ripple outward to reshape an entire landscape.</w:t>
      </w:r>
    </w:p>
    <w:p>
      <w:pPr>
        <w:spacing w:after="120"/>
      </w:pPr>
      <w:r>
        <w:t xml:space="preserve">E. Not all scientists agree on the scale of the wolves' influence, however. Some researchers argue that other factors, such as changes in rainfall patterns or the reduction of other large herbivores, may have contributed substantially to the vegetation recovery, and that the wolf reintroduction's role, while real, has sometimes been overstated in popular accounts of the story. This more cautious interpretation does not deny the wolves' impact but suggests that ecosystems are shaped by numerous interacting factors rather than any single dominant cause.</w:t>
      </w:r>
    </w:p>
    <w:p>
      <w:pPr>
        <w:spacing w:after="120"/>
      </w:pPr>
      <w:r>
        <w:t xml:space="preserve">F. Beyond Yellowstone, the wolf reintroduction has become a widely cited example in conservation biology, informing similar predator reintroduction efforts elsewhere in the world. It has also proven controversial among some local communities, particularly ranchers concerned about livestock predation, illustrating the broader tension that often exists between ecological restoration goals and the economic interests of people living near restored habitats.</w:t>
      </w:r>
    </w:p>
    <w:p>
      <w:pPr>
        <w:spacing w:after="60"/>
      </w:pPr>
    </w:p>
    <w:p>
      <w:pPr>
        <w:spacing w:after="120"/>
      </w:pPr>
      <w:r>
        <w:t xml:space="preserve">Questions 1–7: Do the following statements agree with the information given in the passage? Write TRUE, FALSE, or NOT GIVEN.</w:t>
      </w:r>
    </w:p>
    <w:p>
      <w:pPr>
        <w:spacing w:after="100"/>
      </w:pPr>
      <w:r>
        <w:t xml:space="preserve">1. Wolves were reintroduced to Yellowstone in the 1920s.</w:t>
      </w:r>
    </w:p>
    <w:p>
      <w:pPr>
        <w:spacing w:after="100"/>
      </w:pPr>
      <w:r>
        <w:t xml:space="preserve">2. Wolves were originally removed from the park to protect livestock.</w:t>
      </w:r>
    </w:p>
    <w:p>
      <w:pPr>
        <w:spacing w:after="100"/>
      </w:pPr>
      <w:r>
        <w:t xml:space="preserve">3. Elk populations grew significantly during the period without wolves.</w:t>
      </w:r>
    </w:p>
    <w:p>
      <w:pPr>
        <w:spacing w:after="100"/>
      </w:pPr>
      <w:r>
        <w:t xml:space="preserve">4. After wolves returned, elk numbers were the only thing that changed.</w:t>
      </w:r>
    </w:p>
    <w:p>
      <w:pPr>
        <w:spacing w:after="100"/>
      </w:pPr>
      <w:r>
        <w:t xml:space="preserve">5. Beaver populations increased after vegetation began to recover.</w:t>
      </w:r>
    </w:p>
    <w:p>
      <w:pPr>
        <w:spacing w:after="100"/>
      </w:pPr>
      <w:r>
        <w:t xml:space="preserve">6. All scientists agree that wolves were the sole cause of the vegetation recovery.</w:t>
      </w:r>
    </w:p>
    <w:p>
      <w:pPr>
        <w:spacing w:after="100"/>
      </w:pPr>
      <w:r>
        <w:t xml:space="preserve">7. Some ranchers have expressed concern about the reintroduction of wolves.</w:t>
      </w:r>
    </w:p>
    <w:p>
      <w:pPr>
        <w:spacing w:after="60"/>
      </w:pPr>
    </w:p>
    <w:p>
      <w:pPr>
        <w:spacing w:after="120"/>
      </w:pPr>
      <w:r>
        <w:t xml:space="preserve">Questions 8–10: Choose the correct letter, A, B, C or D.</w:t>
      </w:r>
    </w:p>
    <w:p>
      <w:pPr>
        <w:spacing w:after="100"/>
      </w:pPr>
      <w:r>
        <w:t xml:space="preserve">8. What does the phrase “ecology of fear” refer to?
A. elk avoiding areas where predation risk is higher
B. wolves fearing human hunters
C. a decline in elk populations
D. beavers avoiding wolf territory</w:t>
      </w:r>
    </w:p>
    <w:p>
      <w:pPr>
        <w:spacing w:after="100"/>
      </w:pPr>
      <w:r>
        <w:t xml:space="preserve">9. What is a “trophic cascade,” as described in the passage?
A. a sudden drop in predator populations
B. a chain of effects moving through an ecosystem after a change to one species
C. the extinction of a keystone species
D. a change in rainfall patterns affecting vegetation</w:t>
      </w:r>
    </w:p>
    <w:p>
      <w:pPr>
        <w:spacing w:after="100"/>
      </w:pPr>
      <w:r>
        <w:t xml:space="preserve">10. According to paragraph E, what do some researchers argue?
A. Wolves had no impact on the ecosystem at all.
B. Other factors may also have contributed to vegetation recovery.
C. Rainfall patterns are the only cause of ecosystem change.
D. The wolf reintroduction should be reversed.</w:t>
      </w:r>
    </w:p>
    <w:p>
      <w:pPr>
        <w:spacing w:after="60"/>
      </w:pPr>
    </w:p>
    <w:p>
      <w:pPr>
        <w:spacing w:after="120"/>
      </w:pPr>
      <w:r>
        <w:t xml:space="preserve">Questions 11–13: Complete the sentences below. Choose NO MORE THAN TWO WORDS from the passage for each answer.</w:t>
      </w:r>
    </w:p>
    <w:p>
      <w:pPr>
        <w:spacing w:after="100"/>
      </w:pPr>
      <w:r>
        <w:t xml:space="preserve">11. Elk began avoiding certain valleys and _______________ due to fear of predation.</w:t>
      </w:r>
    </w:p>
    <w:p>
      <w:pPr>
        <w:spacing w:after="100"/>
      </w:pPr>
      <w:r>
        <w:t xml:space="preserve">12. Beavers depend on willow and aspen trees for food and _______________ material.</w:t>
      </w:r>
    </w:p>
    <w:p>
      <w:pPr>
        <w:spacing w:after="100"/>
      </w:pPr>
      <w:r>
        <w:t xml:space="preserve">13. The wolf reintroduction has informed similar predator _______________ efforts elsewhere.</w:t>
      </w:r>
    </w:p>
    <w:p>
      <w:r>
        <w:br w:type="page"/>
      </w:r>
    </w:p>
    <w:p>
      <w:pPr>
        <w:pStyle w:val="Heading2"/>
        <w:spacing w:after="120" w:before="240"/>
      </w:pPr>
      <w:r>
        <w:t xml:space="preserve">PASSAGE 2 — Questions 14–26</w:t>
      </w:r>
    </w:p>
    <w:p>
      <w:pPr>
        <w:spacing w:after="120"/>
      </w:pPr>
      <w:r>
        <w:rPr>
          <w:b/>
          <w:bCs/>
        </w:rPr>
        <w:t xml:space="preserve">The History of Currency</w:t>
      </w:r>
    </w:p>
    <w:p>
      <w:pPr>
        <w:spacing w:after="120"/>
      </w:pPr>
      <w:r>
        <w:t xml:space="preserve">A. Long before coins or banknotes existed, early human societies relied on barter — the direct exchange of goods and services — to meet their needs. While workable in small communities where people knew each other's needs well, barter became increasingly impractical as societies grew larger and more complex, largely due to what economists call the “double coincidence of wants”: for a trade to occur, each party had to want precisely what the other was offering at that exact time.</w:t>
      </w:r>
    </w:p>
    <w:p>
      <w:pPr>
        <w:spacing w:after="120"/>
      </w:pPr>
      <w:r>
        <w:t xml:space="preserve">B. To overcome this limitation, various societies began using commodity money — items that held value in themselves and were widely accepted as a medium of exchange. Cattle, grain, salt, and shells have all served this function in different cultures throughout history; indeed, the English word “salary” derives from the Latin word for salt, reflecting the substance's historical role in compensating Roman soldiers.</w:t>
      </w:r>
    </w:p>
    <w:p>
      <w:pPr>
        <w:spacing w:after="120"/>
      </w:pPr>
      <w:r>
        <w:t xml:space="preserve">C. The first metal coins are generally credited to the kingdom of Lydia, in what is now western Turkey, around 600 BCE. These early coins were made from electrum, a naturally occurring alloy of gold and silver, and were stamped with official symbols to guarantee their weight and purity, an innovation that dramatically increased trust in the currency and reduced the need to verify each transaction individually.</w:t>
      </w:r>
    </w:p>
    <w:p>
      <w:pPr>
        <w:spacing w:after="120"/>
      </w:pPr>
      <w:r>
        <w:t xml:space="preserve">D. Paper money emerged independently, and considerably later than coinage, in China during the Tang Dynasty, initially as a form of promissory note used by merchants to avoid transporting heavy strings of coins over long distances. It was not until the Yuan Dynasty, several centuries later, that paper currency became widely used and government-backed, a development that astonished the Venetian merchant Marco Polo, who described the system in detail upon his return to Europe, where paper money would not become common for several more centuries.</w:t>
      </w:r>
    </w:p>
    <w:p>
      <w:pPr>
        <w:spacing w:after="120"/>
      </w:pPr>
      <w:r>
        <w:t xml:space="preserve">E. The gold standard, under which paper currency could be exchanged for a fixed quantity of gold, dominated much of the global financial system from the nineteenth century until the mid-twentieth century. Proponents argued that tying currency value to a physical commodity constrained governments from printing excessive amounts of money, thereby controlling inflation. However, the system also limited governments' flexibility to respond to economic crises, and most major economies abandoned the gold standard by the 1970s in favour of fiat currency — money that has value simply because a government declares it to be legal tender, backed by nothing more than public trust in the issuing authority.</w:t>
      </w:r>
    </w:p>
    <w:p>
      <w:pPr>
        <w:spacing w:after="120"/>
      </w:pPr>
      <w:r>
        <w:t xml:space="preserve">F. The most recent chapter in the history of currency is, of course, digital. Electronic transactions now account for the majority of monetary exchanges in many developed economies, and the emergence of cryptocurrencies since 2009 has introduced an entirely new category of money, one not issued or controlled by any central government. Whether cryptocurrencies represent a lasting evolution in the concept of money, or merely a speculative technological experiment, remains a matter of considerable debate among economists.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commodity lending its name to modern vocabulary</w:t>
      </w:r>
    </w:p>
    <w:p>
      <w:pPr>
        <w:pStyle w:val="ListParagraph"/>
        <w:numPr>
          <w:ilvl w:val="0"/>
          <w:numId w:val="1"/>
        </w:numPr>
        <w:spacing w:after="60"/>
      </w:pPr>
      <w:r>
        <w:t xml:space="preserve">ii. The limitations of direct exchange</w:t>
      </w:r>
    </w:p>
    <w:p>
      <w:pPr>
        <w:pStyle w:val="ListParagraph"/>
        <w:numPr>
          <w:ilvl w:val="0"/>
          <w:numId w:val="1"/>
        </w:numPr>
        <w:spacing w:after="60"/>
      </w:pPr>
      <w:r>
        <w:t xml:space="preserve">iii. An innovation that increased trust between traders</w:t>
      </w:r>
    </w:p>
    <w:p>
      <w:pPr>
        <w:pStyle w:val="ListParagraph"/>
        <w:numPr>
          <w:ilvl w:val="0"/>
          <w:numId w:val="1"/>
        </w:numPr>
        <w:spacing w:after="60"/>
      </w:pPr>
      <w:r>
        <w:t xml:space="preserve">iv. A system tied to a physical resource, and its eventual end</w:t>
      </w:r>
    </w:p>
    <w:p>
      <w:pPr>
        <w:pStyle w:val="ListParagraph"/>
        <w:numPr>
          <w:ilvl w:val="0"/>
          <w:numId w:val="1"/>
        </w:numPr>
        <w:spacing w:after="60"/>
      </w:pPr>
      <w:r>
        <w:t xml:space="preserve">v. The rise of currency beyond government control</w:t>
      </w:r>
    </w:p>
    <w:p>
      <w:pPr>
        <w:pStyle w:val="ListParagraph"/>
        <w:numPr>
          <w:ilvl w:val="0"/>
          <w:numId w:val="1"/>
        </w:numPr>
        <w:spacing w:after="60"/>
      </w:pPr>
      <w:r>
        <w:t xml:space="preserve">vi. Paper currency's gradual global spread</w:t>
      </w:r>
    </w:p>
    <w:p>
      <w:pPr>
        <w:pStyle w:val="ListParagraph"/>
        <w:numPr>
          <w:ilvl w:val="0"/>
          <w:numId w:val="1"/>
        </w:numPr>
        <w:spacing w:after="60"/>
      </w:pPr>
      <w:r>
        <w:t xml:space="preserve">vii. A comparison of ancient trading empires</w:t>
      </w:r>
    </w:p>
    <w:p>
      <w:pPr>
        <w:pStyle w:val="ListParagraph"/>
        <w:numPr>
          <w:ilvl w:val="0"/>
          <w:numId w:val="1"/>
        </w:numPr>
        <w:spacing w:after="60"/>
      </w:pPr>
      <w:r>
        <w:t xml:space="preserve">viii. The role of religion in early currency design</w:t>
      </w:r>
    </w:p>
    <w:p>
      <w:pPr>
        <w:pStyle w:val="ListParagraph"/>
        <w:numPr>
          <w:ilvl w:val="0"/>
          <w:numId w:val="1"/>
        </w:numPr>
        <w:spacing w:after="60"/>
      </w:pPr>
      <w:r>
        <w:t xml:space="preserve">ix. Growing complexity in international trade</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the specific materials used to produce the first coins</w:t>
      </w:r>
    </w:p>
    <w:p>
      <w:pPr>
        <w:spacing w:after="100"/>
      </w:pPr>
      <w:r>
        <w:t xml:space="preserve">21. a reference to a well-known traveller's account of a foreign monetary system</w:t>
      </w:r>
    </w:p>
    <w:p>
      <w:pPr>
        <w:spacing w:after="100"/>
      </w:pPr>
      <w:r>
        <w:t xml:space="preserve">22. an explanation of why governments eventually moved away from a resource-backed currency</w:t>
      </w:r>
    </w:p>
    <w:p>
      <w:pPr>
        <w:spacing w:after="100"/>
      </w:pPr>
      <w:r>
        <w:t xml:space="preserve">23. an example of an item once used as currency in ancient Rome</w:t>
      </w:r>
    </w:p>
    <w:p>
      <w:pPr>
        <w:spacing w:after="60"/>
      </w:pPr>
    </w:p>
    <w:p>
      <w:pPr>
        <w:spacing w:after="120"/>
      </w:pPr>
      <w:r>
        <w:t xml:space="preserve">Questions 24–26: Complete the summary below using words from the box.</w:t>
      </w:r>
    </w:p>
    <w:p>
      <w:pPr>
        <w:spacing w:after="120"/>
      </w:pPr>
      <w:r>
        <w:rPr>
          <w:i/>
          <w:iCs/>
        </w:rPr>
        <w:t xml:space="preserve">barter • Lydia • gold standard • fiat currency • cryptocurrencies • salt</w:t>
      </w:r>
    </w:p>
    <w:p>
      <w:pPr>
        <w:spacing w:after="120"/>
      </w:pPr>
      <w:r>
        <w:t xml:space="preserve">Before coins existed, many societies relied on (24) _______________, exchanging goods directly. The first coins are believed to have originated in (25) _______________. Centuries later, most economies abandoned currency backed by gold in favour of (26) _______________, which relies on government declaration rather than a physical commodity.</w:t>
      </w:r>
    </w:p>
    <w:p>
      <w:r>
        <w:br w:type="page"/>
      </w:r>
    </w:p>
    <w:p>
      <w:pPr>
        <w:pStyle w:val="Heading2"/>
        <w:spacing w:after="120" w:before="240"/>
      </w:pPr>
      <w:r>
        <w:t xml:space="preserve">PASSAGE 3 — Questions 27–40</w:t>
      </w:r>
    </w:p>
    <w:p>
      <w:pPr>
        <w:spacing w:after="120"/>
      </w:pPr>
      <w:r>
        <w:rPr>
          <w:b/>
          <w:bCs/>
        </w:rPr>
        <w:t xml:space="preserve">The Placebo Effect: Mind Over Matter</w:t>
      </w:r>
    </w:p>
    <w:p>
      <w:pPr>
        <w:spacing w:after="120"/>
      </w:pPr>
      <w:r>
        <w:t xml:space="preserve">A. When patients are given a treatment they believe to be effective — even when that treatment contains no active therapeutic ingredient — they frequently experience genuine improvements in their symptoms. This phenomenon, known as the placebo effect, has puzzled and fascinated medical researchers for decades, challenging simplistic assumptions about the boundary between psychological expectation and physiological reality.</w:t>
      </w:r>
    </w:p>
    <w:p>
      <w:pPr>
        <w:spacing w:after="120"/>
      </w:pPr>
      <w:r>
        <w:t xml:space="preserve">B. The placebo effect was first rigorously documented in a clinical context during the Second World War, when the anaesthesiologist Henry Beecher, faced with a shortage of morphine, administered saline solution to wounded soldiers while telling them it was a powerful painkiller. To his surprise, many soldiers reported significant pain relief, comparable in some cases to that produced by actual morphine, prompting Beecher to investigate the phenomenon more systematically in subsequent research.</w:t>
      </w:r>
    </w:p>
    <w:p>
      <w:pPr>
        <w:spacing w:after="120"/>
      </w:pPr>
      <w:r>
        <w:t xml:space="preserve">C. Contemporary neuroscience has begun to unravel some of the biological mechanisms underlying the placebo effect. Brain imaging studies have shown that placebo treatments for pain can trigger the release of endorphins, the body's natural pain-relieving chemicals, suggesting that the effect is not merely a matter of patients imagining improvement, but involves measurable physiological changes. Similarly, placebo treatments for Parkinson's disease have been shown to increase dopamine release in affected brain regions, mirroring the action of actual medication to a surprising degree.</w:t>
      </w:r>
    </w:p>
    <w:p>
      <w:pPr>
        <w:spacing w:after="120"/>
      </w:pPr>
      <w:r>
        <w:t xml:space="preserve">D. The strength of the placebo effect appears to depend on a range of contextual factors beyond the treatment itself. Research has found that larger pills produce a stronger placebo effect than smaller ones, that injections tend to outperform pills, and that more expensive placebo treatments generate greater symptom improvement than cheaper ones, even though all these treatments are, by definition, pharmacologically identical. The colour of a pill, the confidence of the prescribing physician, and even the branding on packaging have all been shown to influence the magnitude of the effect.</w:t>
      </w:r>
    </w:p>
    <w:p>
      <w:pPr>
        <w:spacing w:after="120"/>
      </w:pPr>
      <w:r>
        <w:t xml:space="preserve">E. A related but distinct phenomenon is the nocebo effect, in which negative expectations produce negative outcomes. Patients warned about potential side effects of a medication frequently report experiencing those very side effects even when given a placebo, demonstrating that expectation can shape physiological experience in both positive and negative directions. This has significant implications for clinical practice, raising difficult ethical questions about how much information doctors should disclose to patients about potential side effects.</w:t>
      </w:r>
    </w:p>
    <w:p>
      <w:pPr>
        <w:spacing w:after="120"/>
      </w:pPr>
      <w:r>
        <w:t xml:space="preserve">F. The existence of the placebo effect poses a considerable methodological challenge for medical research, which is precisely why modern clinical trials typically compare new treatments against a placebo group rather than against no treatment at all. Without this comparison, researchers cannot distinguish between a treatment's genuine pharmacological effect and the improvement that might have occurred regardless, simply due to patients' expectations, the natural progression of their illness, or increased attention from medical staff during the trial.</w:t>
      </w:r>
    </w:p>
    <w:p>
      <w:pPr>
        <w:spacing w:after="120"/>
      </w:pPr>
      <w:r>
        <w:t xml:space="preserve">G. Ethical considerations complicate the use of placebos in both research and clinical practice. Deceiving patients into believing they are receiving active treatment raises obvious concerns about informed consent, and most modern research guidelines require that participants be informed they might receive a placebo, even if they are not told which specific treatment they are receiving. Intriguingly, some recent studies have found that placebos can retain some effectiveness even when patients are explicitly told they are receiving an inactive treatment, a phenomenon known as “open-label placebo,” which researchers are only beginning to understand.</w:t>
      </w:r>
    </w:p>
    <w:p>
      <w:pPr>
        <w:spacing w:after="60"/>
      </w:pPr>
    </w:p>
    <w:p>
      <w:pPr>
        <w:spacing w:after="120"/>
      </w:pPr>
      <w:r>
        <w:t xml:space="preserve">Questions 27–30: Choose the correct letter, A, B, C or D.</w:t>
      </w:r>
    </w:p>
    <w:p>
      <w:pPr>
        <w:spacing w:after="100"/>
      </w:pPr>
      <w:r>
        <w:t xml:space="preserve">27. What prompted Henry Beecher's early investigation into the placebo effect?
A. a shortage of effective painkillers during wartime
B. a deliberate research study on soldiers
C. reports from civilian hospitals
D. a request from military commanders</w:t>
      </w:r>
    </w:p>
    <w:p>
      <w:pPr>
        <w:spacing w:after="100"/>
      </w:pPr>
      <w:r>
        <w:t xml:space="preserve">28. According to paragraph C, what has brain imaging revealed about placebo pain relief?
A. It has no measurable physiological basis.
B. It can trigger the release of endorphins.
C. It only affects patients with Parkinson's disease.
D. It is identical to the effect of real morphine in all cases.</w:t>
      </w:r>
    </w:p>
    <w:p>
      <w:pPr>
        <w:spacing w:after="100"/>
      </w:pPr>
      <w:r>
        <w:t xml:space="preserve">29. According to paragraph D, which factor has NOT been shown to influence placebo strength?
A. the size of a pill
B. the price of a treatment
C. the patient's age
D. the method of administration (pill vs injection)</w:t>
      </w:r>
    </w:p>
    <w:p>
      <w:pPr>
        <w:spacing w:after="100"/>
      </w:pPr>
      <w:r>
        <w:t xml:space="preserve">30. What is the “nocebo effect”?
A. a placebo that has no effect at all
B. negative expectations leading to negative outcomes
C. a treatment that works better than expected
D. the failure of a placebo-controlled trial</w:t>
      </w:r>
    </w:p>
    <w:p>
      <w:pPr>
        <w:spacing w:after="60"/>
      </w:pPr>
    </w:p>
    <w:p>
      <w:pPr>
        <w:spacing w:after="120"/>
      </w:pPr>
      <w:r>
        <w:t xml:space="preserve">Questions 31–35: Do the following statements agree with the claims of the writer? Write YES, NO or NOT GIVEN.</w:t>
      </w:r>
    </w:p>
    <w:p>
      <w:pPr>
        <w:spacing w:after="100"/>
      </w:pPr>
      <w:r>
        <w:t xml:space="preserve">31. The placebo effect involves only psychological, not physiological, changes.</w:t>
      </w:r>
    </w:p>
    <w:p>
      <w:pPr>
        <w:spacing w:after="100"/>
      </w:pPr>
      <w:r>
        <w:t xml:space="preserve">32. More expensive placebo treatments have been shown to produce stronger effects than cheaper ones.</w:t>
      </w:r>
    </w:p>
    <w:p>
      <w:pPr>
        <w:spacing w:after="100"/>
      </w:pPr>
      <w:r>
        <w:t xml:space="preserve">33. The nocebo effect only occurs in patients who are not informed about potential side effects.</w:t>
      </w:r>
    </w:p>
    <w:p>
      <w:pPr>
        <w:spacing w:after="100"/>
      </w:pPr>
      <w:r>
        <w:t xml:space="preserve">34. Clinical trials use placebo groups to help distinguish a treatment's real effect from other factors.</w:t>
      </w:r>
    </w:p>
    <w:p>
      <w:pPr>
        <w:spacing w:after="100"/>
      </w:pPr>
      <w:r>
        <w:t xml:space="preserve">35. Open-label placebos have been found to be completely ineffective.</w:t>
      </w:r>
    </w:p>
    <w:p>
      <w:pPr>
        <w:spacing w:after="60"/>
      </w:pPr>
    </w:p>
    <w:p>
      <w:pPr>
        <w:spacing w:after="120"/>
      </w:pPr>
      <w:r>
        <w:t xml:space="preserve">Questions 36–40: Complete the sentences below with NO MORE THAN THREE WORDS from the passage.</w:t>
      </w:r>
    </w:p>
    <w:p>
      <w:pPr>
        <w:spacing w:after="100"/>
      </w:pPr>
      <w:r>
        <w:t xml:space="preserve">36. Henry Beecher gave wounded soldiers a saline solution while telling them it was a powerful _______________.</w:t>
      </w:r>
    </w:p>
    <w:p>
      <w:pPr>
        <w:spacing w:after="100"/>
      </w:pPr>
      <w:r>
        <w:t xml:space="preserve">37. Placebo treatments for Parkinson's disease have been shown to increase _______________ release.</w:t>
      </w:r>
    </w:p>
    <w:p>
      <w:pPr>
        <w:spacing w:after="100"/>
      </w:pPr>
      <w:r>
        <w:t xml:space="preserve">38. Patients warned about side effects sometimes experience them due to the _______________ effect.</w:t>
      </w:r>
    </w:p>
    <w:p>
      <w:pPr>
        <w:spacing w:after="100"/>
      </w:pPr>
      <w:r>
        <w:t xml:space="preserve">39. Modern clinical trials compare new treatments against a _______________ group.</w:t>
      </w:r>
    </w:p>
    <w:p>
      <w:pPr>
        <w:spacing w:after="100"/>
      </w:pPr>
      <w:r>
        <w:t xml:space="preserve">40. Some placebos retain effectiveness even when patients know they are receiving one, a phenomenon called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tables below show the proportion of household spending on different categories in two countries, Country X and Country Y, in 2022.</w:t>
      </w:r>
    </w:p>
    <w:p>
      <w:pPr>
        <w:spacing w:after="120"/>
      </w:pPr>
      <w:r>
        <w:t xml:space="preserve">Summarise the information by selecting and reporting the main features, and make comparisons where relevant.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Pr>
          <w:p>
            <w:r>
              <w:rPr>
                <w:b/>
                <w:bCs/>
              </w:rPr>
              <w:t xml:space="preserve">Category</w:t>
            </w:r>
          </w:p>
        </w:tc>
        <w:tc>
          <w:tcPr>
            <w:tcW w:type="dxa" w:w="3120"/>
            <w:shd w:fill="D9D9D9" w:val="clear"/>
          </w:tcPr>
          <w:p>
            <w:r>
              <w:rPr>
                <w:b/>
                <w:bCs/>
              </w:rPr>
              <w:t xml:space="preserve">Country X (%)</w:t>
            </w:r>
          </w:p>
        </w:tc>
        <w:tc>
          <w:tcPr>
            <w:tcW w:type="dxa" w:w="3120"/>
            <w:shd w:fill="D9D9D9" w:val="clear"/>
          </w:tcPr>
          <w:p>
            <w:r>
              <w:rPr>
                <w:b/>
                <w:bCs/>
              </w:rPr>
              <w:t xml:space="preserve">Country Y (%)</w:t>
            </w:r>
          </w:p>
        </w:tc>
      </w:tr>
      <w:tr>
        <w:tc>
          <w:tcPr>
            <w:tcW w:type="dxa" w:w="3120"/>
          </w:tcPr>
          <w:p>
            <w:r>
              <w:rPr>
                <w:b w:val="false"/>
                <w:bCs w:val="false"/>
              </w:rPr>
              <w:t xml:space="preserve">Housing</w:t>
            </w:r>
          </w:p>
        </w:tc>
        <w:tc>
          <w:tcPr>
            <w:tcW w:type="dxa" w:w="3120"/>
          </w:tcPr>
          <w:p>
            <w:r>
              <w:rPr>
                <w:b w:val="false"/>
                <w:bCs w:val="false"/>
              </w:rPr>
              <w:t xml:space="preserve">30</w:t>
            </w:r>
          </w:p>
        </w:tc>
        <w:tc>
          <w:tcPr>
            <w:tcW w:type="dxa" w:w="3120"/>
          </w:tcPr>
          <w:p>
            <w:r>
              <w:rPr>
                <w:b w:val="false"/>
                <w:bCs w:val="false"/>
              </w:rPr>
              <w:t xml:space="preserve">22</w:t>
            </w:r>
          </w:p>
        </w:tc>
      </w:tr>
      <w:tr>
        <w:tc>
          <w:tcPr>
            <w:tcW w:type="dxa" w:w="3120"/>
          </w:tcPr>
          <w:p>
            <w:r>
              <w:rPr>
                <w:b w:val="false"/>
                <w:bCs w:val="false"/>
              </w:rPr>
              <w:t xml:space="preserve">Food</w:t>
            </w:r>
          </w:p>
        </w:tc>
        <w:tc>
          <w:tcPr>
            <w:tcW w:type="dxa" w:w="3120"/>
          </w:tcPr>
          <w:p>
            <w:r>
              <w:rPr>
                <w:b w:val="false"/>
                <w:bCs w:val="false"/>
              </w:rPr>
              <w:t xml:space="preserve">20</w:t>
            </w:r>
          </w:p>
        </w:tc>
        <w:tc>
          <w:tcPr>
            <w:tcW w:type="dxa" w:w="3120"/>
          </w:tcPr>
          <w:p>
            <w:r>
              <w:rPr>
                <w:b w:val="false"/>
                <w:bCs w:val="false"/>
              </w:rPr>
              <w:t xml:space="preserve">28</w:t>
            </w:r>
          </w:p>
        </w:tc>
      </w:tr>
      <w:tr>
        <w:tc>
          <w:tcPr>
            <w:tcW w:type="dxa" w:w="3120"/>
          </w:tcPr>
          <w:p>
            <w:r>
              <w:rPr>
                <w:b w:val="false"/>
                <w:bCs w:val="false"/>
              </w:rPr>
              <w:t xml:space="preserve">Transport</w:t>
            </w:r>
          </w:p>
        </w:tc>
        <w:tc>
          <w:tcPr>
            <w:tcW w:type="dxa" w:w="3120"/>
          </w:tcPr>
          <w:p>
            <w:r>
              <w:rPr>
                <w:b w:val="false"/>
                <w:bCs w:val="false"/>
              </w:rPr>
              <w:t xml:space="preserve">15</w:t>
            </w:r>
          </w:p>
        </w:tc>
        <w:tc>
          <w:tcPr>
            <w:tcW w:type="dxa" w:w="3120"/>
          </w:tcPr>
          <w:p>
            <w:r>
              <w:rPr>
                <w:b w:val="false"/>
                <w:bCs w:val="false"/>
              </w:rPr>
              <w:t xml:space="preserve">18</w:t>
            </w:r>
          </w:p>
        </w:tc>
      </w:tr>
      <w:tr>
        <w:tc>
          <w:tcPr>
            <w:tcW w:type="dxa" w:w="3120"/>
          </w:tcPr>
          <w:p>
            <w:r>
              <w:rPr>
                <w:b w:val="false"/>
                <w:bCs w:val="false"/>
              </w:rPr>
              <w:t xml:space="preserve">Leisure</w:t>
            </w:r>
          </w:p>
        </w:tc>
        <w:tc>
          <w:tcPr>
            <w:tcW w:type="dxa" w:w="3120"/>
          </w:tcPr>
          <w:p>
            <w:r>
              <w:rPr>
                <w:b w:val="false"/>
                <w:bCs w:val="false"/>
              </w:rPr>
              <w:t xml:space="preserve">12</w:t>
            </w:r>
          </w:p>
        </w:tc>
        <w:tc>
          <w:tcPr>
            <w:tcW w:type="dxa" w:w="3120"/>
          </w:tcPr>
          <w:p>
            <w:r>
              <w:rPr>
                <w:b w:val="false"/>
                <w:bCs w:val="false"/>
              </w:rPr>
              <w:t xml:space="preserve">8</w:t>
            </w:r>
          </w:p>
        </w:tc>
      </w:tr>
      <w:tr>
        <w:tc>
          <w:tcPr>
            <w:tcW w:type="dxa" w:w="3120"/>
          </w:tcPr>
          <w:p>
            <w:r>
              <w:rPr>
                <w:b w:val="false"/>
                <w:bCs w:val="false"/>
              </w:rPr>
              <w:t xml:space="preserve">Education</w:t>
            </w:r>
          </w:p>
        </w:tc>
        <w:tc>
          <w:tcPr>
            <w:tcW w:type="dxa" w:w="3120"/>
          </w:tcPr>
          <w:p>
            <w:r>
              <w:rPr>
                <w:b w:val="false"/>
                <w:bCs w:val="false"/>
              </w:rPr>
              <w:t xml:space="preserve">10</w:t>
            </w:r>
          </w:p>
        </w:tc>
        <w:tc>
          <w:tcPr>
            <w:tcW w:type="dxa" w:w="3120"/>
          </w:tcPr>
          <w:p>
            <w:r>
              <w:rPr>
                <w:b w:val="false"/>
                <w:bCs w:val="false"/>
              </w:rPr>
              <w:t xml:space="preserve">14</w:t>
            </w:r>
          </w:p>
        </w:tc>
      </w:tr>
      <w:tr>
        <w:tc>
          <w:tcPr>
            <w:tcW w:type="dxa" w:w="3120"/>
          </w:tcPr>
          <w:p>
            <w:r>
              <w:rPr>
                <w:b w:val="false"/>
                <w:bCs w:val="false"/>
              </w:rPr>
              <w:t xml:space="preserve">Other</w:t>
            </w:r>
          </w:p>
        </w:tc>
        <w:tc>
          <w:tcPr>
            <w:tcW w:type="dxa" w:w="3120"/>
          </w:tcPr>
          <w:p>
            <w:r>
              <w:rPr>
                <w:b w:val="false"/>
                <w:bCs w:val="false"/>
              </w:rPr>
              <w:t xml:space="preserve">13</w:t>
            </w:r>
          </w:p>
        </w:tc>
        <w:tc>
          <w:tcPr>
            <w:tcW w:type="dxa" w:w="3120"/>
          </w:tcPr>
          <w:p>
            <w:r>
              <w:rPr>
                <w:b w:val="false"/>
                <w:bCs w:val="false"/>
              </w:rPr>
              <w:t xml:space="preserve">10</w:t>
            </w:r>
          </w:p>
        </w:tc>
      </w:tr>
    </w:tbl>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university education should be free for everyone, while others think students should pay for their own education.</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Can you describe your typical daily routine?</w:t>
      </w:r>
    </w:p>
    <w:p>
      <w:pPr>
        <w:pStyle w:val="ListParagraph"/>
        <w:numPr>
          <w:ilvl w:val="0"/>
          <w:numId w:val="1"/>
        </w:numPr>
        <w:spacing w:after="60"/>
      </w:pPr>
      <w:r>
        <w:t xml:space="preserve">What do you usually do in your free time?</w:t>
      </w:r>
    </w:p>
    <w:p>
      <w:pPr>
        <w:pStyle w:val="ListParagraph"/>
        <w:numPr>
          <w:ilvl w:val="0"/>
          <w:numId w:val="1"/>
        </w:numPr>
        <w:spacing w:after="60"/>
      </w:pPr>
      <w:r>
        <w:t xml:space="preserve">Do you use any apps or gadgets to help organise your day?</w:t>
      </w:r>
    </w:p>
    <w:p>
      <w:pPr>
        <w:pStyle w:val="ListParagraph"/>
        <w:numPr>
          <w:ilvl w:val="0"/>
          <w:numId w:val="1"/>
        </w:numPr>
        <w:spacing w:after="60"/>
      </w:pPr>
      <w:r>
        <w:t xml:space="preserve">What was the last piece of technology you bought?</w:t>
      </w:r>
    </w:p>
    <w:p>
      <w:pPr>
        <w:pStyle w:val="ListParagraph"/>
        <w:numPr>
          <w:ilvl w:val="0"/>
          <w:numId w:val="1"/>
        </w:numPr>
        <w:spacing w:after="60"/>
      </w:pPr>
      <w:r>
        <w:t xml:space="preserve">Do you prefer spending free time alone or with others?</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piece of technology you find useful.</w:t>
      </w:r>
    </w:p>
    <w:p>
      <w:pPr>
        <w:spacing w:after="120"/>
      </w:pPr>
      <w:r>
        <w:t xml:space="preserve">You should say:</w:t>
      </w:r>
    </w:p>
    <w:p>
      <w:pPr>
        <w:pStyle w:val="ListParagraph"/>
        <w:numPr>
          <w:ilvl w:val="0"/>
          <w:numId w:val="1"/>
        </w:numPr>
        <w:spacing w:after="60"/>
      </w:pPr>
      <w:r>
        <w:t xml:space="preserve">what it is</w:t>
      </w:r>
    </w:p>
    <w:p>
      <w:pPr>
        <w:pStyle w:val="ListParagraph"/>
        <w:numPr>
          <w:ilvl w:val="0"/>
          <w:numId w:val="1"/>
        </w:numPr>
        <w:spacing w:after="60"/>
      </w:pPr>
      <w:r>
        <w:t xml:space="preserve">how often you use it</w:t>
      </w:r>
    </w:p>
    <w:p>
      <w:pPr>
        <w:pStyle w:val="ListParagraph"/>
        <w:numPr>
          <w:ilvl w:val="0"/>
          <w:numId w:val="1"/>
        </w:numPr>
        <w:spacing w:after="60"/>
      </w:pPr>
      <w:r>
        <w:t xml:space="preserve">how you learned to use it</w:t>
      </w:r>
    </w:p>
    <w:p>
      <w:pPr>
        <w:spacing w:after="120"/>
      </w:pPr>
      <w:r>
        <w:t xml:space="preserve">and explain why you find it useful.</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How has technology changed the way people communicate with each other?</w:t>
      </w:r>
    </w:p>
    <w:p>
      <w:pPr>
        <w:pStyle w:val="ListParagraph"/>
        <w:numPr>
          <w:ilvl w:val="0"/>
          <w:numId w:val="1"/>
        </w:numPr>
        <w:spacing w:after="60"/>
      </w:pPr>
      <w:r>
        <w:t xml:space="preserve">Do you think older and younger generations use technology differently? How?</w:t>
      </w:r>
    </w:p>
    <w:p>
      <w:pPr>
        <w:pStyle w:val="ListParagraph"/>
        <w:numPr>
          <w:ilvl w:val="0"/>
          <w:numId w:val="1"/>
        </w:numPr>
        <w:spacing w:after="60"/>
      </w:pPr>
      <w:r>
        <w:t xml:space="preserve">What are some potential disadvantages of relying heavily on technology in daily life?</w:t>
      </w:r>
    </w:p>
    <w:p>
      <w:pPr>
        <w:pStyle w:val="ListParagraph"/>
        <w:numPr>
          <w:ilvl w:val="0"/>
          <w:numId w:val="1"/>
        </w:numPr>
        <w:spacing w:after="60"/>
      </w:pPr>
      <w:r>
        <w:t xml:space="preserve">Do you think technology will replace certain jobs in the future? Which ones?</w:t>
      </w:r>
    </w:p>
    <w:p>
      <w:pPr>
        <w:pStyle w:val="ListParagraph"/>
        <w:numPr>
          <w:ilvl w:val="0"/>
          <w:numId w:val="1"/>
        </w:numPr>
        <w:spacing w:after="60"/>
      </w:pPr>
      <w:r>
        <w:t xml:space="preserve">Should there be limits on how much technology is used in schools?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Ellison  2. Digital  3. Wednesday  4. 3 October / 3rd October  5. 180  6. camera / digital camera  7. 214  8. B  9. C  10. B</w:t>
      </w:r>
    </w:p>
    <w:p>
      <w:pPr>
        <w:spacing w:after="120"/>
      </w:pPr>
      <w:r>
        <w:t xml:space="preserve">11. Market  12. 10 / ten  13. 2.5 / two and a half  14. 12  15. students  16. St Margaret's Chapel  17. A  18. B  19. B  20. C</w:t>
      </w:r>
    </w:p>
    <w:p>
      <w:pPr>
        <w:spacing w:after="120"/>
      </w:pPr>
      <w:r>
        <w:t xml:space="preserve">21. B  22. C  23. C  24. A  25. B  26. A  27. C  28. A  29. B  30. B</w:t>
      </w:r>
    </w:p>
    <w:p>
      <w:pPr>
        <w:spacing w:after="120"/>
      </w:pPr>
      <w:r>
        <w:t xml:space="preserve">31. 1 / one  32. 25 / twenty-five  33. polyps  34. zooxanthellae  35. bleaching  36. temperatures  37. skeleton  38. Great Barrier  39. 50 / fifty  40. Chasing Coral</w:t>
      </w:r>
    </w:p>
    <w:p>
      <w:pPr>
        <w:spacing w:after="60"/>
      </w:pPr>
    </w:p>
    <w:p>
      <w:pPr>
        <w:pStyle w:val="Heading2"/>
        <w:spacing w:after="120" w:before="240"/>
      </w:pPr>
      <w:r>
        <w:t xml:space="preserve">Reading Answers</w:t>
      </w:r>
    </w:p>
    <w:p>
      <w:pPr>
        <w:spacing w:after="120"/>
      </w:pPr>
      <w:r>
        <w:t xml:space="preserve">1. FALSE  2. TRUE  3. TRUE  4. FALSE  5. TRUE  6. FALSE  7. TRUE</w:t>
      </w:r>
    </w:p>
    <w:p>
      <w:pPr>
        <w:spacing w:after="120"/>
      </w:pPr>
      <w:r>
        <w:t xml:space="preserve">8. A  9. B  10. B</w:t>
      </w:r>
    </w:p>
    <w:p>
      <w:pPr>
        <w:spacing w:after="120"/>
      </w:pPr>
      <w:r>
        <w:t xml:space="preserve">11. riverbanks  12. dam-building  13. reintroduction</w:t>
      </w:r>
    </w:p>
    <w:p>
      <w:pPr>
        <w:spacing w:after="120"/>
      </w:pPr>
      <w:r>
        <w:t xml:space="preserve">14. ii  15. i  16. iii  17. vi  18. iv  19. v</w:t>
      </w:r>
    </w:p>
    <w:p>
      <w:pPr>
        <w:spacing w:after="120"/>
      </w:pPr>
      <w:r>
        <w:t xml:space="preserve">20. C  21. D  22. E  23. B</w:t>
      </w:r>
    </w:p>
    <w:p>
      <w:pPr>
        <w:spacing w:after="120"/>
      </w:pPr>
      <w:r>
        <w:t xml:space="preserve">24. barter  25. Lydia  26. fiat currency</w:t>
      </w:r>
    </w:p>
    <w:p>
      <w:pPr>
        <w:spacing w:after="120"/>
      </w:pPr>
      <w:r>
        <w:t xml:space="preserve">27. A  28. B  29. C  30. B</w:t>
      </w:r>
    </w:p>
    <w:p>
      <w:pPr>
        <w:spacing w:after="120"/>
      </w:pPr>
      <w:r>
        <w:t xml:space="preserve">31. NO  32. YES  33. NO  34. YES  35. NO</w:t>
      </w:r>
    </w:p>
    <w:p>
      <w:pPr>
        <w:spacing w:after="120"/>
      </w:pPr>
      <w:r>
        <w:t xml:space="preserve">36. painkiller  37. dopamine  38. nocebo  39. placebo  40. open-label placebo</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KAREN: </w:t>
      </w:r>
      <w:r>
        <w:t xml:space="preserve">Good afternoon, Westbridge Community College, Karen speaking.</w:t>
      </w:r>
    </w:p>
    <w:p>
      <w:pPr>
        <w:spacing w:after="80"/>
      </w:pPr>
      <w:r>
        <w:rPr>
          <w:b/>
          <w:bCs/>
        </w:rPr>
        <w:t xml:space="preserve">TOM: </w:t>
      </w:r>
      <w:r>
        <w:t xml:space="preserve">Hi, I'd like to enrol in the evening photography course, please.</w:t>
      </w:r>
    </w:p>
    <w:p>
      <w:pPr>
        <w:spacing w:after="80"/>
      </w:pPr>
      <w:r>
        <w:rPr>
          <w:b/>
          <w:bCs/>
        </w:rPr>
        <w:t xml:space="preserve">KAREN: </w:t>
      </w:r>
      <w:r>
        <w:t xml:space="preserve">Of course. Can I take your name?</w:t>
      </w:r>
    </w:p>
    <w:p>
      <w:pPr>
        <w:spacing w:after="80"/>
      </w:pPr>
      <w:r>
        <w:rPr>
          <w:b/>
          <w:bCs/>
        </w:rPr>
        <w:t xml:space="preserve">TOM: </w:t>
      </w:r>
      <w:r>
        <w:t xml:space="preserve">Tom — T-O-M — Ellison, E-L-L-I-S-O-N.</w:t>
      </w:r>
    </w:p>
    <w:p>
      <w:pPr>
        <w:spacing w:after="80"/>
      </w:pPr>
      <w:r>
        <w:rPr>
          <w:b/>
          <w:bCs/>
        </w:rPr>
        <w:t xml:space="preserve">KAREN: </w:t>
      </w:r>
      <w:r>
        <w:t xml:space="preserve">Thanks, Tom. The course is called Introduction to Digital Photography — is that the one you're interested in?</w:t>
      </w:r>
    </w:p>
    <w:p>
      <w:pPr>
        <w:spacing w:after="80"/>
      </w:pPr>
      <w:r>
        <w:rPr>
          <w:b/>
          <w:bCs/>
        </w:rPr>
        <w:t xml:space="preserve">TOM: </w:t>
      </w:r>
      <w:r>
        <w:t xml:space="preserve">Yes, that's right.</w:t>
      </w:r>
    </w:p>
    <w:p>
      <w:pPr>
        <w:spacing w:after="80"/>
      </w:pPr>
      <w:r>
        <w:rPr>
          <w:b/>
          <w:bCs/>
        </w:rPr>
        <w:t xml:space="preserve">KAREN: </w:t>
      </w:r>
      <w:r>
        <w:t xml:space="preserve">It runs on Wednesday evenings, starting on the 3rd of October.</w:t>
      </w:r>
    </w:p>
    <w:p>
      <w:pPr>
        <w:spacing w:after="80"/>
      </w:pPr>
      <w:r>
        <w:rPr>
          <w:b/>
          <w:bCs/>
        </w:rPr>
        <w:t xml:space="preserve">TOM: </w:t>
      </w:r>
      <w:r>
        <w:t xml:space="preserve">Great, that works for me.</w:t>
      </w:r>
    </w:p>
    <w:p>
      <w:pPr>
        <w:spacing w:after="80"/>
      </w:pPr>
      <w:r>
        <w:rPr>
          <w:b/>
          <w:bCs/>
        </w:rPr>
        <w:t xml:space="preserve">KAREN: </w:t>
      </w:r>
      <w:r>
        <w:t xml:space="preserve">The fee for the full ten-week course is one hundred and eighty pounds.</w:t>
      </w:r>
    </w:p>
    <w:p>
      <w:pPr>
        <w:spacing w:after="80"/>
      </w:pPr>
      <w:r>
        <w:rPr>
          <w:b/>
          <w:bCs/>
        </w:rPr>
        <w:t xml:space="preserve">TOM: </w:t>
      </w:r>
      <w:r>
        <w:t xml:space="preserve">Does that include equipment?</w:t>
      </w:r>
    </w:p>
    <w:p>
      <w:pPr>
        <w:spacing w:after="80"/>
      </w:pPr>
      <w:r>
        <w:rPr>
          <w:b/>
          <w:bCs/>
        </w:rPr>
        <w:t xml:space="preserve">KAREN: </w:t>
      </w:r>
      <w:r>
        <w:t xml:space="preserve">No, you'll need to bring your own digital camera — any basic model with manual settings will do, it doesn't need to be expensive.</w:t>
      </w:r>
    </w:p>
    <w:p>
      <w:pPr>
        <w:spacing w:after="80"/>
      </w:pPr>
      <w:r>
        <w:rPr>
          <w:b/>
          <w:bCs/>
        </w:rPr>
        <w:t xml:space="preserve">TOM: </w:t>
      </w:r>
      <w:r>
        <w:t xml:space="preserve">OK, I have one already. Where will the class be held?</w:t>
      </w:r>
    </w:p>
    <w:p>
      <w:pPr>
        <w:spacing w:after="80"/>
      </w:pPr>
      <w:r>
        <w:rPr>
          <w:b/>
          <w:bCs/>
        </w:rPr>
        <w:t xml:space="preserve">KAREN: </w:t>
      </w:r>
      <w:r>
        <w:t xml:space="preserve">It's in Room 214, in the Arts Building.</w:t>
      </w:r>
    </w:p>
    <w:p>
      <w:pPr>
        <w:spacing w:after="80"/>
      </w:pPr>
      <w:r>
        <w:rPr>
          <w:b/>
          <w:bCs/>
        </w:rPr>
        <w:t xml:space="preserve">TOM: </w:t>
      </w:r>
      <w:r>
        <w:t xml:space="preserve">Is there a limit on class size?</w:t>
      </w:r>
    </w:p>
    <w:p>
      <w:pPr>
        <w:spacing w:after="80"/>
      </w:pPr>
      <w:r>
        <w:rPr>
          <w:b/>
          <w:bCs/>
        </w:rPr>
        <w:t xml:space="preserve">KAREN: </w:t>
      </w:r>
      <w:r>
        <w:t xml:space="preserve">Yes, we cap it at fifteen students to make sure everyone gets enough one-on-one time with the tutor.</w:t>
      </w:r>
    </w:p>
    <w:p>
      <w:pPr>
        <w:spacing w:after="80"/>
      </w:pPr>
      <w:r>
        <w:rPr>
          <w:b/>
          <w:bCs/>
        </w:rPr>
        <w:t xml:space="preserve">TOM: </w:t>
      </w:r>
      <w:r>
        <w:t xml:space="preserve">And what exactly does the fee cover?</w:t>
      </w:r>
    </w:p>
    <w:p>
      <w:pPr>
        <w:spacing w:after="80"/>
      </w:pPr>
      <w:r>
        <w:rPr>
          <w:b/>
          <w:bCs/>
        </w:rPr>
        <w:t xml:space="preserve">KAREN: </w:t>
      </w:r>
      <w:r>
        <w:t xml:space="preserve">It covers tuition and a course handbook, but not photo printing — if you want prints made, that's an additional cost at the campus print shop.</w:t>
      </w:r>
    </w:p>
    <w:p>
      <w:pPr>
        <w:spacing w:after="80"/>
      </w:pPr>
      <w:r>
        <w:rPr>
          <w:b/>
          <w:bCs/>
        </w:rPr>
        <w:t xml:space="preserve">TOM: </w:t>
      </w:r>
      <w:r>
        <w:t xml:space="preserve">Understood. What do I need to do to confirm my place?</w:t>
      </w:r>
    </w:p>
    <w:p>
      <w:pPr>
        <w:spacing w:after="80"/>
      </w:pPr>
      <w:r>
        <w:rPr>
          <w:b/>
          <w:bCs/>
        </w:rPr>
        <w:t xml:space="preserve">KAREN: </w:t>
      </w:r>
      <w:r>
        <w:t xml:space="preserve">You'll need to attend a short induction session the week before term starts — that's compulsory for all new students.</w:t>
      </w:r>
    </w:p>
    <w:p>
      <w:pPr>
        <w:spacing w:after="80"/>
      </w:pPr>
      <w:r>
        <w:rPr>
          <w:b/>
          <w:bCs/>
        </w:rPr>
        <w:t xml:space="preserve">TOM: </w:t>
      </w:r>
      <w:r>
        <w:t xml:space="preserve">No problem, I'll make sure to come along.</w:t>
      </w:r>
    </w:p>
    <w:p>
      <w:pPr>
        <w:spacing w:after="60"/>
      </w:pPr>
    </w:p>
    <w:p>
      <w:pPr>
        <w:pStyle w:val="Heading2"/>
        <w:spacing w:after="120" w:before="240"/>
      </w:pPr>
      <w:r>
        <w:t xml:space="preserve">Section 2</w:t>
      </w:r>
    </w:p>
    <w:p>
      <w:pPr>
        <w:spacing w:after="120"/>
      </w:pPr>
      <w:r>
        <w:t xml:space="preserve">Good morning, everyone, and welcome to the Oldtown Walking Tour. Before we set off, let me give you a few details.</w:t>
      </w:r>
    </w:p>
    <w:p>
      <w:pPr>
        <w:spacing w:after="120"/>
      </w:pPr>
      <w:r>
        <w:t xml:space="preserve">We're meeting here in Market Square, which is also where the tour will begin in a few minutes — we start promptly at ten am, so do let me know if anyone's missing.</w:t>
      </w:r>
    </w:p>
    <w:p>
      <w:pPr>
        <w:spacing w:after="120"/>
      </w:pPr>
      <w:r>
        <w:t xml:space="preserve">The tour lasts about two and a half hours, and it's priced at twelve pounds per person, though we do offer a discount for students with valid ID.</w:t>
      </w:r>
    </w:p>
    <w:p>
      <w:pPr>
        <w:spacing w:after="120"/>
      </w:pPr>
      <w:r>
        <w:t xml:space="preserve">As we walk, you'll notice the oldest building we'll visit is St Margaret's Chapel, which dates back over eight hundred years — it's remarkably well preserved considering its age.</w:t>
      </w:r>
    </w:p>
    <w:p>
      <w:pPr>
        <w:spacing w:after="120"/>
      </w:pPr>
      <w:r>
        <w:t xml:space="preserve">We'll also pass the remains of the town wall, which, contrary to what many visitors assume, was built mainly for defence rather than to control trade or collect tolls — the town was frequently under threat during the medieval period.</w:t>
      </w:r>
    </w:p>
    <w:p>
      <w:pPr>
        <w:spacing w:after="120"/>
      </w:pPr>
      <w:r>
        <w:t xml:space="preserve">One highlight is the clock tower in the main square — what makes it special isn't its height, since it's actually one of the shorter towers in the region, but the fact that it still uses its original medieval mechanism, which is incredibly rare.</w:t>
      </w:r>
    </w:p>
    <w:p>
      <w:pPr>
        <w:spacing w:after="120"/>
      </w:pPr>
      <w:r>
        <w:t xml:space="preserve">A quick practical note: much of today's walk is on cobbled streets, so I'd really recommend wearing comfortable shoes rather than anything too formal.</w:t>
      </w:r>
    </w:p>
    <w:p>
      <w:pPr>
        <w:spacing w:after="120"/>
      </w:pPr>
      <w:r>
        <w:t xml:space="preserve">Unfortunately, our route today won't include the town museum, as it's closed for renovation, but we will visit both the old market hall and the cathedral, which are two of the real highlights of the tour. Alright, let's begin!</w:t>
      </w:r>
    </w:p>
    <w:p>
      <w:pPr>
        <w:spacing w:after="60"/>
      </w:pPr>
    </w:p>
    <w:p>
      <w:pPr>
        <w:pStyle w:val="Heading2"/>
        <w:spacing w:after="120" w:before="240"/>
      </w:pPr>
      <w:r>
        <w:t xml:space="preserve">Section 3</w:t>
      </w:r>
    </w:p>
    <w:p>
      <w:pPr>
        <w:spacing w:after="80"/>
      </w:pPr>
      <w:r>
        <w:rPr>
          <w:b/>
          <w:bCs/>
        </w:rPr>
        <w:t xml:space="preserve">SOPHIE: </w:t>
      </w:r>
      <w:r>
        <w:t xml:space="preserve">Hi Daniel, so we're doing household food waste rather than restaurants or supermarkets for our project, right?</w:t>
      </w:r>
    </w:p>
    <w:p>
      <w:pPr>
        <w:spacing w:after="80"/>
      </w:pPr>
      <w:r>
        <w:rPr>
          <w:b/>
          <w:bCs/>
        </w:rPr>
        <w:t xml:space="preserve">DANIEL: </w:t>
      </w:r>
      <w:r>
        <w:t xml:space="preserve">Yeah, households generate the most waste overall, so it made sense to focus there.</w:t>
      </w:r>
    </w:p>
    <w:p>
      <w:pPr>
        <w:spacing w:after="80"/>
      </w:pPr>
      <w:r>
        <w:rPr>
          <w:b/>
          <w:bCs/>
        </w:rPr>
        <w:t xml:space="preserve">SOPHIE: </w:t>
      </w:r>
      <w:r>
        <w:t xml:space="preserve">I got interested in this after a news report I saw about how much edible food ends up in landfill each year — it was a shocking figure.</w:t>
      </w:r>
    </w:p>
    <w:p>
      <w:pPr>
        <w:spacing w:after="80"/>
      </w:pPr>
      <w:r>
        <w:rPr>
          <w:b/>
          <w:bCs/>
        </w:rPr>
        <w:t xml:space="preserve">DANIEL: </w:t>
      </w:r>
      <w:r>
        <w:t xml:space="preserve">Right, that's actually what got me thinking about it too. Now, the government dataset we found initially was useful, but it was based entirely on people self-reporting their own waste, which isn't always accurate — people tend to underestimate.</w:t>
      </w:r>
    </w:p>
    <w:p>
      <w:pPr>
        <w:spacing w:after="80"/>
      </w:pPr>
      <w:r>
        <w:rPr>
          <w:b/>
          <w:bCs/>
        </w:rPr>
        <w:t xml:space="preserve">SOPHIE: </w:t>
      </w:r>
      <w:r>
        <w:t xml:space="preserve">Exactly, so rather than relying on just that, I think we should combine it with another data source, maybe something based on actual bin audits, to cross-check the figures.</w:t>
      </w:r>
    </w:p>
    <w:p>
      <w:pPr>
        <w:spacing w:after="80"/>
      </w:pPr>
      <w:r>
        <w:rPr>
          <w:b/>
          <w:bCs/>
        </w:rPr>
        <w:t xml:space="preserve">DANIEL: </w:t>
      </w:r>
      <w:r>
        <w:t xml:space="preserve">Good idea. Okay, let's split the work. I'll review the literature since I've already read most of the key papers.</w:t>
      </w:r>
    </w:p>
    <w:p>
      <w:pPr>
        <w:spacing w:after="80"/>
      </w:pPr>
      <w:r>
        <w:rPr>
          <w:b/>
          <w:bCs/>
        </w:rPr>
        <w:t xml:space="preserve">SOPHIE: </w:t>
      </w:r>
      <w:r>
        <w:t xml:space="preserve">Great, and I'll design the interview questions, since I did something similar last term.</w:t>
      </w:r>
    </w:p>
    <w:p>
      <w:pPr>
        <w:spacing w:after="80"/>
      </w:pPr>
      <w:r>
        <w:rPr>
          <w:b/>
          <w:bCs/>
        </w:rPr>
        <w:t xml:space="preserve">DANIEL: </w:t>
      </w:r>
      <w:r>
        <w:t xml:space="preserve">For contacting participants, let's do that together, it'll go faster with two of us reaching out.</w:t>
      </w:r>
    </w:p>
    <w:p>
      <w:pPr>
        <w:spacing w:after="80"/>
      </w:pPr>
      <w:r>
        <w:rPr>
          <w:b/>
          <w:bCs/>
        </w:rPr>
        <w:t xml:space="preserve">SOPHIE: </w:t>
      </w:r>
      <w:r>
        <w:t xml:space="preserve">Agreed. I can transcribe the interviews afterwards.</w:t>
      </w:r>
    </w:p>
    <w:p>
      <w:pPr>
        <w:spacing w:after="80"/>
      </w:pPr>
      <w:r>
        <w:rPr>
          <w:b/>
          <w:bCs/>
        </w:rPr>
        <w:t xml:space="preserve">DANIEL: </w:t>
      </w:r>
      <w:r>
        <w:t xml:space="preserve">And I'll write the conclusion once we have the findings.</w:t>
      </w:r>
    </w:p>
    <w:p>
      <w:pPr>
        <w:spacing w:after="80"/>
      </w:pPr>
      <w:r>
        <w:rPr>
          <w:b/>
          <w:bCs/>
        </w:rPr>
        <w:t xml:space="preserve">SOPHIE: </w:t>
      </w:r>
      <w:r>
        <w:t xml:space="preserve">Sounds good. Who's formatting the final report?</w:t>
      </w:r>
    </w:p>
    <w:p>
      <w:pPr>
        <w:spacing w:after="80"/>
      </w:pPr>
      <w:r>
        <w:rPr>
          <w:b/>
          <w:bCs/>
        </w:rPr>
        <w:t xml:space="preserve">DANIEL: </w:t>
      </w:r>
      <w:r>
        <w:t xml:space="preserve">I don't mind doing that too, actually, since I have the template set up already.</w:t>
      </w:r>
    </w:p>
    <w:p>
      <w:pPr>
        <w:spacing w:after="60"/>
      </w:pPr>
    </w:p>
    <w:p>
      <w:pPr>
        <w:pStyle w:val="Heading2"/>
        <w:spacing w:after="120" w:before="240"/>
      </w:pPr>
      <w:r>
        <w:t xml:space="preserve">Section 4</w:t>
      </w:r>
    </w:p>
    <w:p>
      <w:pPr>
        <w:spacing w:after="120"/>
      </w:pPr>
      <w:r>
        <w:t xml:space="preserve">Today's lecture is about coral reefs — one of the most biologically rich ecosystems on the planet, and also one of the most threatened.</w:t>
      </w:r>
    </w:p>
    <w:p>
      <w:pPr>
        <w:spacing w:after="120"/>
      </w:pPr>
      <w:r>
        <w:t xml:space="preserve">Let's start with some numbers. Coral reefs cover less than one percent of the ocean floor, yet remarkably, they support around twenty-five percent of all marine species at some point in their life cycle — a truly disproportionate contribution to ocean biodiversity.</w:t>
      </w:r>
    </w:p>
    <w:p>
      <w:pPr>
        <w:spacing w:after="120"/>
      </w:pPr>
      <w:r>
        <w:t xml:space="preserve">Many people don't realise that coral itself is not a plant, or even a single organism, but a colony of tiny animals called polyps. These polyps secrete calcium carbonate, which forms the hard, rocky structure we recognise as a reef.</w:t>
      </w:r>
    </w:p>
    <w:p>
      <w:pPr>
        <w:spacing w:after="120"/>
      </w:pPr>
      <w:r>
        <w:t xml:space="preserve">The vibrant colours associated with healthy coral actually come from a type of algae called zooxanthellae, which lives inside the coral's tissue in a mutually beneficial relationship — the algae photosynthesise and provide the coral with energy, while the coral provides the algae with shelter.</w:t>
      </w:r>
    </w:p>
    <w:p>
      <w:pPr>
        <w:spacing w:after="120"/>
      </w:pPr>
      <w:r>
        <w:t xml:space="preserve">When coral becomes stressed, typically due to unusually warm water, it expels this algae, a process known as coral bleaching. Without the algae, the coral turns white and, if the stress continues for too long, it can die.</w:t>
      </w:r>
    </w:p>
    <w:p>
      <w:pPr>
        <w:spacing w:after="120"/>
      </w:pPr>
      <w:r>
        <w:t xml:space="preserve">The main cause of this stress is rising sea temperatures, linked directly to climate change. In addition, ocean acidification — caused by the ocean absorbing excess carbon dioxide — reduces coral's ability to build its calcium carbonate skeleton in the first place, compounding the problem.</w:t>
      </w:r>
    </w:p>
    <w:p>
      <w:pPr>
        <w:spacing w:after="120"/>
      </w:pPr>
      <w:r>
        <w:t xml:space="preserve">I want you to look closely this week at the Great Barrier Reef as our case study — it's the largest coral reef system in the world, and unfortunately, more than fifty percent of it has experienced significant bleaching over the past few decades.</w:t>
      </w:r>
    </w:p>
    <w:p>
      <w:pPr>
        <w:spacing w:after="120"/>
      </w:pPr>
      <w:r>
        <w:t xml:space="preserve">If you're interested in learning more, I'd recommend watching the documentary Chasing Coral — it does a wonderful job of visually documenting the bleaching process and its consequences.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2026-07-22T08:07:41.010Z</dcterms:created>
  <dcterms:modified xsi:type="dcterms:W3CDTF">2026-07-22T08:07:41.010Z</dcterms:modified>
</cp:coreProperties>
</file>

<file path=docProps/custom.xml><?xml version="1.0" encoding="utf-8"?>
<Properties xmlns="http://schemas.openxmlformats.org/officeDocument/2006/custom-properties" xmlns:vt="http://schemas.openxmlformats.org/officeDocument/2006/docPropsVTypes"/>
</file>