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6" w14:textId="077732CE" w:rsidR="001E7806" w:rsidRPr="00E64240" w:rsidRDefault="00533607" w:rsidP="00533607">
      <w:pPr>
        <w:suppressAutoHyphens/>
        <w:spacing w:line="480" w:lineRule="auto"/>
        <w:contextualSpacing/>
        <w:rPr>
          <w:rFonts w:ascii="Times New Roman" w:eastAsia="Calibri" w:hAnsi="Times New Roman" w:cs="Times New Roman"/>
          <w:sz w:val="24"/>
          <w:szCs w:val="24"/>
        </w:rPr>
      </w:pPr>
      <w:r w:rsidRPr="00E64240">
        <w:rPr>
          <w:rFonts w:ascii="Times New Roman" w:hAnsi="Times New Roman" w:cs="Times New Roman"/>
          <w:sz w:val="24"/>
          <w:szCs w:val="24"/>
        </w:rPr>
        <w:t>[</w:t>
      </w:r>
      <w:r w:rsidRPr="00E64240">
        <w:rPr>
          <w:rFonts w:ascii="Times New Roman" w:hAnsi="Times New Roman" w:cs="Times New Roman"/>
          <w:b/>
          <w:sz w:val="24"/>
          <w:szCs w:val="24"/>
        </w:rPr>
        <w:t xml:space="preserve">Note: </w:t>
      </w:r>
      <w:r w:rsidRPr="00E64240">
        <w:rPr>
          <w:rFonts w:ascii="Times New Roman" w:hAnsi="Times New Roman" w:cs="Times New Roman"/>
          <w:sz w:val="24"/>
          <w:szCs w:val="24"/>
        </w:rPr>
        <w:t>To complete this template, replace the bracketed text with your own content. Remove this note before you submit your paper.]</w:t>
      </w:r>
      <w:r w:rsidRPr="00E64240">
        <w:rPr>
          <w:rFonts w:ascii="Times New Roman" w:eastAsia="Calibri" w:hAnsi="Times New Roman" w:cs="Times New Roman"/>
          <w:sz w:val="24"/>
          <w:szCs w:val="24"/>
        </w:rPr>
        <w:t xml:space="preserve"> </w:t>
      </w:r>
    </w:p>
    <w:p w14:paraId="00000007" w14:textId="77777777" w:rsidR="001E7806" w:rsidRPr="00E64240" w:rsidRDefault="00A64AAE" w:rsidP="00001E20">
      <w:pPr>
        <w:pStyle w:val="Heading1"/>
        <w:keepNext w:val="0"/>
        <w:keepLines w:val="0"/>
        <w:spacing w:before="2040" w:after="0" w:line="480" w:lineRule="auto"/>
        <w:jc w:val="center"/>
        <w:rPr>
          <w:rFonts w:ascii="Times New Roman" w:hAnsi="Times New Roman" w:cs="Times New Roman"/>
          <w:b w:val="0"/>
          <w:sz w:val="24"/>
          <w:szCs w:val="24"/>
        </w:rPr>
      </w:pPr>
      <w:bookmarkStart w:id="0" w:name="_uositxa1idp5" w:colFirst="0" w:colLast="0"/>
      <w:bookmarkEnd w:id="0"/>
      <w:r w:rsidRPr="00E64240">
        <w:rPr>
          <w:rFonts w:ascii="Times New Roman" w:hAnsi="Times New Roman" w:cs="Times New Roman"/>
          <w:b w:val="0"/>
          <w:sz w:val="24"/>
          <w:szCs w:val="24"/>
        </w:rPr>
        <w:t>CS 255 Model Application Short Paper</w:t>
      </w:r>
    </w:p>
    <w:p w14:paraId="00000009" w14:textId="2C0A0E66" w:rsidR="001E7806" w:rsidRPr="00E64240" w:rsidRDefault="00CA7D7F"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Daniel Sullivan</w:t>
      </w:r>
    </w:p>
    <w:p w14:paraId="0000000A" w14:textId="266069A4" w:rsidR="001E7806" w:rsidRPr="00E64240" w:rsidRDefault="00CA7D7F" w:rsidP="00EE60D3">
      <w:pPr>
        <w:spacing w:line="480" w:lineRule="auto"/>
        <w:contextualSpacing/>
        <w:jc w:val="center"/>
        <w:rPr>
          <w:rFonts w:ascii="Times New Roman" w:eastAsia="Calibri" w:hAnsi="Times New Roman" w:cs="Times New Roman"/>
          <w:sz w:val="24"/>
          <w:szCs w:val="24"/>
        </w:rPr>
      </w:pPr>
      <w:r>
        <w:rPr>
          <w:rFonts w:ascii="Times New Roman" w:eastAsia="Calibri" w:hAnsi="Times New Roman" w:cs="Times New Roman"/>
          <w:sz w:val="24"/>
          <w:szCs w:val="24"/>
        </w:rPr>
        <w:t>Daniel.Sullivan19@snhu.edu</w:t>
      </w:r>
    </w:p>
    <w:p w14:paraId="7402DEE2" w14:textId="77777777" w:rsidR="002B261A" w:rsidRPr="00E64240" w:rsidRDefault="00A64AAE" w:rsidP="00EE60D3">
      <w:pPr>
        <w:spacing w:line="480" w:lineRule="auto"/>
        <w:contextualSpacing/>
        <w:jc w:val="center"/>
        <w:rPr>
          <w:rFonts w:ascii="Times New Roman" w:eastAsia="Calibri" w:hAnsi="Times New Roman" w:cs="Times New Roman"/>
          <w:sz w:val="24"/>
          <w:szCs w:val="24"/>
        </w:rPr>
        <w:sectPr w:rsidR="002B261A" w:rsidRPr="00E64240" w:rsidSect="007E4E6C">
          <w:headerReference w:type="default" r:id="rId7"/>
          <w:headerReference w:type="first" r:id="rId8"/>
          <w:pgSz w:w="12240" w:h="15840"/>
          <w:pgMar w:top="1440" w:right="1440" w:bottom="1440" w:left="1440" w:header="720" w:footer="720" w:gutter="0"/>
          <w:pgNumType w:start="1"/>
          <w:cols w:space="720"/>
          <w:titlePg/>
          <w:docGrid w:linePitch="299"/>
        </w:sectPr>
      </w:pPr>
      <w:r w:rsidRPr="00E64240">
        <w:rPr>
          <w:rFonts w:ascii="Times New Roman" w:eastAsia="Calibri" w:hAnsi="Times New Roman" w:cs="Times New Roman"/>
          <w:sz w:val="24"/>
          <w:szCs w:val="24"/>
        </w:rPr>
        <w:t>Southern New Hampshire University</w:t>
      </w:r>
    </w:p>
    <w:p w14:paraId="00000018" w14:textId="07118B33" w:rsidR="001E7806" w:rsidRPr="00E64240" w:rsidRDefault="00224A17" w:rsidP="00975DA6">
      <w:pPr>
        <w:spacing w:line="480" w:lineRule="auto"/>
        <w:contextualSpacing/>
        <w:rPr>
          <w:rFonts w:ascii="Times New Roman" w:eastAsia="Calibri" w:hAnsi="Times New Roman" w:cs="Times New Roman"/>
          <w:sz w:val="24"/>
          <w:szCs w:val="24"/>
        </w:rPr>
      </w:pPr>
      <w:r w:rsidRPr="00224A17">
        <w:rPr>
          <w:rFonts w:ascii="Times New Roman" w:eastAsia="Calibri" w:hAnsi="Times New Roman" w:cs="Times New Roman"/>
          <w:sz w:val="24"/>
          <w:szCs w:val="24"/>
        </w:rPr>
        <w:lastRenderedPageBreak/>
        <w:t>[</w:t>
      </w:r>
      <w:r w:rsidRPr="00224A17">
        <w:rPr>
          <w:rFonts w:ascii="Times New Roman" w:eastAsia="Calibri" w:hAnsi="Times New Roman" w:cs="Times New Roman"/>
          <w:b/>
          <w:sz w:val="24"/>
          <w:szCs w:val="24"/>
        </w:rPr>
        <w:t xml:space="preserve">Note: </w:t>
      </w:r>
      <w:r w:rsidRPr="00224A17">
        <w:rPr>
          <w:rFonts w:ascii="Times New Roman" w:eastAsia="Calibri" w:hAnsi="Times New Roman" w:cs="Times New Roman"/>
          <w:sz w:val="24"/>
          <w:szCs w:val="24"/>
        </w:rPr>
        <w:t xml:space="preserve">Complete each section below. Each response should be a few paragraphs in length, and your paper should be between 3 to 5 pages. </w:t>
      </w:r>
      <w:r w:rsidR="00CC5583" w:rsidRPr="00CC5583">
        <w:rPr>
          <w:rFonts w:ascii="Times New Roman" w:eastAsia="Calibri" w:hAnsi="Times New Roman" w:cs="Times New Roman"/>
          <w:sz w:val="24"/>
          <w:szCs w:val="24"/>
        </w:rPr>
        <w:t>Use 12-point Times New Roman font, double spacing, and one-inch margins.</w:t>
      </w:r>
      <w:r w:rsidR="00CC5583">
        <w:rPr>
          <w:rFonts w:ascii="Times New Roman" w:eastAsia="Calibri" w:hAnsi="Times New Roman" w:cs="Times New Roman"/>
          <w:sz w:val="24"/>
          <w:szCs w:val="24"/>
        </w:rPr>
        <w:t xml:space="preserve"> Be sure to u</w:t>
      </w:r>
      <w:r w:rsidRPr="00224A17">
        <w:rPr>
          <w:rFonts w:ascii="Times New Roman" w:eastAsia="Calibri" w:hAnsi="Times New Roman" w:cs="Times New Roman"/>
          <w:sz w:val="24"/>
          <w:szCs w:val="24"/>
        </w:rPr>
        <w:t>se proper grammar and APA format to cite any sources you use, including the textbook. Remove this note before you submit your paper.]</w:t>
      </w:r>
    </w:p>
    <w:p w14:paraId="00000019" w14:textId="77777777" w:rsidR="001E7806" w:rsidRPr="00B443BD" w:rsidRDefault="00A64AAE" w:rsidP="00EE613F">
      <w:pPr>
        <w:pStyle w:val="Heading2"/>
        <w:jc w:val="center"/>
      </w:pPr>
      <w:bookmarkStart w:id="1" w:name="_yskv2cee1x6o" w:colFirst="0" w:colLast="0"/>
      <w:bookmarkEnd w:id="1"/>
      <w:r w:rsidRPr="00B443BD">
        <w:t>Process Model Application</w:t>
      </w:r>
    </w:p>
    <w:p w14:paraId="0000001B" w14:textId="1B0E501E" w:rsidR="001E7806" w:rsidRDefault="00CA7D7F"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 xml:space="preserve">A process modeling approach centers on representing the flow of data and activities through a system. Rather than beginning with the objects or entities that make up a system, process modeling asks how work gets done: what inputs enter the system, how they are transformed by processes, and what output result. When applied to the DriverPass project, process modeling would focus on the sequences of activities that occur when a customer registers, schedules a lesson, takes a practice test, or when a reservation is modified or cancelled. </w:t>
      </w:r>
    </w:p>
    <w:p w14:paraId="33DD7F1F" w14:textId="59D4C0A4" w:rsidR="00CA7D7F" w:rsidRDefault="00CA7D7F"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In the DriverPass context, processing modeling would be applied through tools such as data flow diagrams and activity diagrams. A top-level context diagram would capture the entire system as a single process receiving inputs from external entities</w:t>
      </w:r>
      <w:r w:rsidR="00BC409E">
        <w:rPr>
          <w:rFonts w:ascii="Times New Roman" w:eastAsia="Calibri" w:hAnsi="Times New Roman" w:cs="Times New Roman"/>
          <w:sz w:val="24"/>
          <w:szCs w:val="24"/>
        </w:rPr>
        <w:t>; customers, secretary, owner, IT officer, and the DMV. Also producing outputs such as confirming appointments, practice test results, and management reports. From this high-level view, the analyst would decompose the system into lower-level DFDs, progressively detailing each process. For example, the appointment scheduling process would be decomposed to show: the customer submitting a requested date and time, the system checking driver and car availability, the system confirming or denying the request, and the system logging the reservation with attribution data for audit purposes.</w:t>
      </w:r>
    </w:p>
    <w:p w14:paraId="5FE7B0F4" w14:textId="3D227565" w:rsidR="00BC409E" w:rsidRDefault="00BC409E"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The registration workflow is another candidate for processing modeling within DriverPass. A customer initiates the process by providing personal information and selecting a </w:t>
      </w:r>
      <w:r>
        <w:rPr>
          <w:rFonts w:ascii="Times New Roman" w:eastAsia="Calibri" w:hAnsi="Times New Roman" w:cs="Times New Roman"/>
          <w:sz w:val="24"/>
          <w:szCs w:val="24"/>
        </w:rPr>
        <w:lastRenderedPageBreak/>
        <w:t xml:space="preserve">package; the system validates the input, stores the record, and issues credentials. The process model would trace this flow through each transformation step, showing where data is validated, where it </w:t>
      </w:r>
      <w:proofErr w:type="gramStart"/>
      <w:r>
        <w:rPr>
          <w:rFonts w:ascii="Times New Roman" w:eastAsia="Calibri" w:hAnsi="Times New Roman" w:cs="Times New Roman"/>
          <w:sz w:val="24"/>
          <w:szCs w:val="24"/>
        </w:rPr>
        <w:t>is persisted</w:t>
      </w:r>
      <w:proofErr w:type="gramEnd"/>
      <w:r>
        <w:rPr>
          <w:rFonts w:ascii="Times New Roman" w:eastAsia="Calibri" w:hAnsi="Times New Roman" w:cs="Times New Roman"/>
          <w:sz w:val="24"/>
          <w:szCs w:val="24"/>
        </w:rPr>
        <w:t xml:space="preserve"> to the database, and where control is passed back to the user. Similarly, the DMV integration process would be modeled as a sequence: the DMV sends an update notification, the system receives and parses the updater, the content store is refreshed, and staff </w:t>
      </w:r>
      <w:proofErr w:type="gramStart"/>
      <w:r>
        <w:rPr>
          <w:rFonts w:ascii="Times New Roman" w:eastAsia="Calibri" w:hAnsi="Times New Roman" w:cs="Times New Roman"/>
          <w:sz w:val="24"/>
          <w:szCs w:val="24"/>
        </w:rPr>
        <w:t>is</w:t>
      </w:r>
      <w:proofErr w:type="gramEnd"/>
      <w:r>
        <w:rPr>
          <w:rFonts w:ascii="Times New Roman" w:eastAsia="Calibri" w:hAnsi="Times New Roman" w:cs="Times New Roman"/>
          <w:sz w:val="24"/>
          <w:szCs w:val="24"/>
        </w:rPr>
        <w:t xml:space="preserve"> notified. Process modeling would also clarify the role of the secretary as an alternate entry point into the same scheduling and registration workflows, ensuring that the system handles all intake channels uniformly. </w:t>
      </w:r>
    </w:p>
    <w:p w14:paraId="539EFB8F" w14:textId="77777777" w:rsidR="00BC409E" w:rsidRPr="0013678D" w:rsidRDefault="00BC409E" w:rsidP="00975DA6">
      <w:pPr>
        <w:spacing w:line="480" w:lineRule="auto"/>
        <w:contextualSpacing/>
        <w:rPr>
          <w:rFonts w:ascii="Times New Roman" w:eastAsia="Calibri" w:hAnsi="Times New Roman" w:cs="Times New Roman"/>
          <w:sz w:val="24"/>
          <w:szCs w:val="24"/>
          <w:highlight w:val="yellow"/>
        </w:rPr>
      </w:pPr>
    </w:p>
    <w:p w14:paraId="0000001C" w14:textId="77777777" w:rsidR="001E7806" w:rsidRPr="00E64240" w:rsidRDefault="00A64AAE" w:rsidP="0013678D">
      <w:pPr>
        <w:pStyle w:val="Heading2"/>
        <w:jc w:val="center"/>
      </w:pPr>
      <w:bookmarkStart w:id="2" w:name="_bim5flr5sdgu" w:colFirst="0" w:colLast="0"/>
      <w:bookmarkEnd w:id="2"/>
      <w:r w:rsidRPr="00E64240">
        <w:t>Object Model Application</w:t>
      </w:r>
    </w:p>
    <w:p w14:paraId="0000001E" w14:textId="5E3ACA53" w:rsidR="001E7806" w:rsidRDefault="00BC409E" w:rsidP="00206B9D">
      <w:pPr>
        <w:spacing w:line="480" w:lineRule="auto"/>
        <w:ind w:firstLine="720"/>
        <w:contextualSpacing/>
        <w:rPr>
          <w:rFonts w:ascii="Times New Roman" w:eastAsia="Calibri" w:hAnsi="Times New Roman" w:cs="Times New Roman"/>
          <w:sz w:val="24"/>
          <w:szCs w:val="24"/>
        </w:rPr>
      </w:pPr>
      <w:r>
        <w:rPr>
          <w:rFonts w:ascii="Times New Roman" w:eastAsia="Calibri" w:hAnsi="Times New Roman" w:cs="Times New Roman"/>
          <w:sz w:val="24"/>
          <w:szCs w:val="24"/>
        </w:rPr>
        <w:t>An object modeling approach organizes the design of a system around the real-world entities, or objects, that the system manages, together with the data those entities hold (attributes) and the behaviors they can perform (methods)</w:t>
      </w:r>
      <w:r w:rsidR="00206B9D">
        <w:rPr>
          <w:rFonts w:ascii="Times New Roman" w:eastAsia="Calibri" w:hAnsi="Times New Roman" w:cs="Times New Roman"/>
          <w:sz w:val="24"/>
          <w:szCs w:val="24"/>
        </w:rPr>
        <w:t xml:space="preserve">. When applied to the DriverPass project, object modeling would begin by identifying the key entities described in the interview and then defining how they relate to one another. </w:t>
      </w:r>
    </w:p>
    <w:p w14:paraId="4D356470" w14:textId="4C3B5F18" w:rsidR="00206B9D" w:rsidRDefault="00206B9D" w:rsidP="00975DA6">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The primary objects in the DriverPass system can be identified directly from the client’s requirements. A Customer object would hold attributes such as first name, last name, address, phone number, state, and payment information, and would support methods such as </w:t>
      </w:r>
      <w:proofErr w:type="spellStart"/>
      <w:proofErr w:type="gramStart"/>
      <w:r>
        <w:rPr>
          <w:rFonts w:ascii="Times New Roman" w:eastAsia="Calibri" w:hAnsi="Times New Roman" w:cs="Times New Roman"/>
          <w:sz w:val="24"/>
          <w:szCs w:val="24"/>
        </w:rPr>
        <w:t>registerAccount</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scheduleAppointment</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w:t>
      </w:r>
      <w:proofErr w:type="spellStart"/>
      <w:proofErr w:type="gramStart"/>
      <w:r>
        <w:rPr>
          <w:rFonts w:ascii="Times New Roman" w:eastAsia="Calibri" w:hAnsi="Times New Roman" w:cs="Times New Roman"/>
          <w:sz w:val="24"/>
          <w:szCs w:val="24"/>
        </w:rPr>
        <w:t>cancelAppointment</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and </w:t>
      </w:r>
      <w:proofErr w:type="spellStart"/>
      <w:proofErr w:type="gramStart"/>
      <w:r>
        <w:rPr>
          <w:rFonts w:ascii="Times New Roman" w:eastAsia="Calibri" w:hAnsi="Times New Roman" w:cs="Times New Roman"/>
          <w:sz w:val="24"/>
          <w:szCs w:val="24"/>
        </w:rPr>
        <w:t>resetPassword</w:t>
      </w:r>
      <w:proofErr w:type="spellEnd"/>
      <w:r>
        <w:rPr>
          <w:rFonts w:ascii="Times New Roman" w:eastAsia="Calibri" w:hAnsi="Times New Roman" w:cs="Times New Roman"/>
          <w:sz w:val="24"/>
          <w:szCs w:val="24"/>
        </w:rPr>
        <w:t>(</w:t>
      </w:r>
      <w:proofErr w:type="gramEnd"/>
      <w:r>
        <w:rPr>
          <w:rFonts w:ascii="Times New Roman" w:eastAsia="Calibri" w:hAnsi="Times New Roman" w:cs="Times New Roman"/>
          <w:sz w:val="24"/>
          <w:szCs w:val="24"/>
        </w:rPr>
        <w:t xml:space="preserve">). An appointment object would hold attributes including the schedule date and time, duration, package type, pickup and drop-off location, assign driver, and assign car, with methods for </w:t>
      </w:r>
      <w:proofErr w:type="gramStart"/>
      <w:r>
        <w:rPr>
          <w:rFonts w:ascii="Times New Roman" w:eastAsia="Calibri" w:hAnsi="Times New Roman" w:cs="Times New Roman"/>
          <w:sz w:val="24"/>
          <w:szCs w:val="24"/>
        </w:rPr>
        <w:t>create(</w:t>
      </w:r>
      <w:proofErr w:type="gramEnd"/>
      <w:r>
        <w:rPr>
          <w:rFonts w:ascii="Times New Roman" w:eastAsia="Calibri" w:hAnsi="Times New Roman" w:cs="Times New Roman"/>
          <w:sz w:val="24"/>
          <w:szCs w:val="24"/>
        </w:rPr>
        <w:t xml:space="preserve">), </w:t>
      </w:r>
      <w:proofErr w:type="gramStart"/>
      <w:r>
        <w:rPr>
          <w:rFonts w:ascii="Times New Roman" w:eastAsia="Calibri" w:hAnsi="Times New Roman" w:cs="Times New Roman"/>
          <w:sz w:val="24"/>
          <w:szCs w:val="24"/>
        </w:rPr>
        <w:t>modify(</w:t>
      </w:r>
      <w:proofErr w:type="gramEnd"/>
      <w:r>
        <w:rPr>
          <w:rFonts w:ascii="Times New Roman" w:eastAsia="Calibri" w:hAnsi="Times New Roman" w:cs="Times New Roman"/>
          <w:sz w:val="24"/>
          <w:szCs w:val="24"/>
        </w:rPr>
        <w:t xml:space="preserve">), and </w:t>
      </w:r>
      <w:proofErr w:type="gramStart"/>
      <w:r>
        <w:rPr>
          <w:rFonts w:ascii="Times New Roman" w:eastAsia="Calibri" w:hAnsi="Times New Roman" w:cs="Times New Roman"/>
          <w:sz w:val="24"/>
          <w:szCs w:val="24"/>
        </w:rPr>
        <w:t>cancel(</w:t>
      </w:r>
      <w:proofErr w:type="gramEnd"/>
      <w:r>
        <w:rPr>
          <w:rFonts w:ascii="Times New Roman" w:eastAsia="Calibri" w:hAnsi="Times New Roman" w:cs="Times New Roman"/>
          <w:sz w:val="24"/>
          <w:szCs w:val="24"/>
        </w:rPr>
        <w:t xml:space="preserve">). A driver object would maintain attributes such as name, license information, and availability schedule, while a car object would track the vehicle’s identifier and </w:t>
      </w:r>
      <w:r>
        <w:rPr>
          <w:rFonts w:ascii="Times New Roman" w:eastAsia="Calibri" w:hAnsi="Times New Roman" w:cs="Times New Roman"/>
          <w:sz w:val="24"/>
          <w:szCs w:val="24"/>
        </w:rPr>
        <w:lastRenderedPageBreak/>
        <w:t xml:space="preserve">availability. A package object would represent one of the three service tiers, holding attributes for the number of driving hours, where an in-person lesson is included, and where online access is granted, along with a method to enable or disable the package. </w:t>
      </w:r>
    </w:p>
    <w:p w14:paraId="713E46D3" w14:textId="0FE9347F" w:rsidR="00206B9D" w:rsidRPr="00EC5FC6" w:rsidRDefault="00206B9D" w:rsidP="00975DA6">
      <w:pPr>
        <w:spacing w:line="480" w:lineRule="auto"/>
        <w:contextualSpacing/>
        <w:rPr>
          <w:rFonts w:ascii="Times New Roman" w:eastAsia="Calibri" w:hAnsi="Times New Roman" w:cs="Times New Roman"/>
          <w:sz w:val="24"/>
          <w:szCs w:val="24"/>
          <w:highlight w:val="yellow"/>
        </w:rPr>
      </w:pPr>
      <w:r>
        <w:rPr>
          <w:rFonts w:ascii="Times New Roman" w:eastAsia="Calibri" w:hAnsi="Times New Roman" w:cs="Times New Roman"/>
          <w:sz w:val="24"/>
          <w:szCs w:val="24"/>
        </w:rPr>
        <w:tab/>
        <w:t xml:space="preserve">The object model would also represent the relationships among these entities. A customer is associated with zero or more appointments; each appointment is associated with exactly one driver and one car. A customer may hold one or more </w:t>
      </w:r>
      <w:proofErr w:type="spellStart"/>
      <w:r>
        <w:rPr>
          <w:rFonts w:ascii="Times New Roman" w:eastAsia="Calibri" w:hAnsi="Times New Roman" w:cs="Times New Roman"/>
          <w:sz w:val="24"/>
          <w:szCs w:val="24"/>
        </w:rPr>
        <w:t>PracticeTestResults</w:t>
      </w:r>
      <w:proofErr w:type="spellEnd"/>
      <w:r>
        <w:rPr>
          <w:rFonts w:ascii="Times New Roman" w:eastAsia="Calibri" w:hAnsi="Times New Roman" w:cs="Times New Roman"/>
          <w:sz w:val="24"/>
          <w:szCs w:val="24"/>
        </w:rPr>
        <w:t xml:space="preserve"> objects if enrolled in Package Three, each recording the test name, timestamp, score, and status. Role-based access control would be modeled through an inheritance hierarchy, where user is the base class with subclasses such as customer, secretary, </w:t>
      </w:r>
      <w:proofErr w:type="spellStart"/>
      <w:r>
        <w:rPr>
          <w:rFonts w:ascii="Times New Roman" w:eastAsia="Calibri" w:hAnsi="Times New Roman" w:cs="Times New Roman"/>
          <w:sz w:val="24"/>
          <w:szCs w:val="24"/>
        </w:rPr>
        <w:t>ITOfficer</w:t>
      </w:r>
      <w:proofErr w:type="spellEnd"/>
      <w:r>
        <w:rPr>
          <w:rFonts w:ascii="Times New Roman" w:eastAsia="Calibri" w:hAnsi="Times New Roman" w:cs="Times New Roman"/>
          <w:sz w:val="24"/>
          <w:szCs w:val="24"/>
        </w:rPr>
        <w:t xml:space="preserve">, and Owner, each inheriting coming login and authentication behaviors while adding role-specific attributes and method permissions. </w:t>
      </w:r>
      <w:r w:rsidR="00993C3F">
        <w:rPr>
          <w:rFonts w:ascii="Times New Roman" w:eastAsia="Calibri" w:hAnsi="Times New Roman" w:cs="Times New Roman"/>
          <w:sz w:val="24"/>
          <w:szCs w:val="24"/>
        </w:rPr>
        <w:t xml:space="preserve">The </w:t>
      </w:r>
      <w:proofErr w:type="spellStart"/>
      <w:r w:rsidR="00993C3F">
        <w:rPr>
          <w:rFonts w:ascii="Times New Roman" w:eastAsia="Calibri" w:hAnsi="Times New Roman" w:cs="Times New Roman"/>
          <w:sz w:val="24"/>
          <w:szCs w:val="24"/>
        </w:rPr>
        <w:t>DMVUpdateNotification</w:t>
      </w:r>
      <w:proofErr w:type="spellEnd"/>
      <w:r w:rsidR="00993C3F">
        <w:rPr>
          <w:rFonts w:ascii="Times New Roman" w:eastAsia="Calibri" w:hAnsi="Times New Roman" w:cs="Times New Roman"/>
          <w:sz w:val="24"/>
          <w:szCs w:val="24"/>
        </w:rPr>
        <w:t xml:space="preserve"> object would model the integration point with the DMV, encapsulating update content and triggering the system’s notification workflow. In total, the object model for DriverPass would produce a class diagram capturing these </w:t>
      </w:r>
      <w:proofErr w:type="spellStart"/>
      <w:r w:rsidR="00993C3F">
        <w:rPr>
          <w:rFonts w:ascii="Times New Roman" w:eastAsia="Calibri" w:hAnsi="Times New Roman" w:cs="Times New Roman"/>
          <w:sz w:val="24"/>
          <w:szCs w:val="24"/>
        </w:rPr>
        <w:t>entitites</w:t>
      </w:r>
      <w:proofErr w:type="spellEnd"/>
      <w:r w:rsidR="00993C3F">
        <w:rPr>
          <w:rFonts w:ascii="Times New Roman" w:eastAsia="Calibri" w:hAnsi="Times New Roman" w:cs="Times New Roman"/>
          <w:sz w:val="24"/>
          <w:szCs w:val="24"/>
        </w:rPr>
        <w:t xml:space="preserve">, their attributes, methods, and relationships, serving as the structural blueprint from which developers implement the system. </w:t>
      </w:r>
    </w:p>
    <w:p w14:paraId="0000001F" w14:textId="77777777" w:rsidR="001E7806" w:rsidRPr="00E64240" w:rsidRDefault="00A64AAE" w:rsidP="00EC5FC6">
      <w:pPr>
        <w:pStyle w:val="Heading2"/>
        <w:jc w:val="center"/>
      </w:pPr>
      <w:bookmarkStart w:id="3" w:name="_925ula8mt6jy" w:colFirst="0" w:colLast="0"/>
      <w:bookmarkEnd w:id="3"/>
      <w:r w:rsidRPr="00E64240">
        <w:t>Process and Object Model Comparison</w:t>
      </w:r>
    </w:p>
    <w:p w14:paraId="1F2EE9E2" w14:textId="77777777" w:rsidR="00993C3F" w:rsidRDefault="00993C3F" w:rsidP="00916FB1">
      <w:pPr>
        <w:spacing w:line="480" w:lineRule="auto"/>
        <w:contextualSpacing/>
        <w:rPr>
          <w:rFonts w:ascii="Times New Roman" w:eastAsia="Calibri" w:hAnsi="Times New Roman" w:cs="Times New Roman"/>
          <w:sz w:val="24"/>
          <w:szCs w:val="24"/>
        </w:rPr>
      </w:pPr>
      <w:bookmarkStart w:id="4" w:name="_hcn3kde6hlnm" w:colFirst="0" w:colLast="0"/>
      <w:bookmarkStart w:id="5" w:name="_tyh1o4shqvqk" w:colFirst="0" w:colLast="0"/>
      <w:bookmarkEnd w:id="4"/>
      <w:bookmarkEnd w:id="5"/>
      <w:r>
        <w:rPr>
          <w:rFonts w:ascii="Times New Roman" w:eastAsia="Calibri" w:hAnsi="Times New Roman" w:cs="Times New Roman"/>
          <w:sz w:val="24"/>
          <w:szCs w:val="24"/>
        </w:rPr>
        <w:t xml:space="preserve">Both process modeling and object modeling are valid design approaches for the DriverPass system, but each has distinct advantages and disadvantages in this context. Understanding these trade-offs helps justify the modeling strategy used in the system design. </w:t>
      </w:r>
    </w:p>
    <w:p w14:paraId="62B20D7C" w14:textId="77777777" w:rsidR="009C25F4" w:rsidRDefault="00993C3F"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The primary advantage of process modeling for DriverPass is its clarity when describing workflows and data flows. Because DriverPass’s core functionality revolves around a series of clearly defined procedures; customer registration, appointment scheduling, test-taking, and activity reporting. Process modeling excels at making these workflows legible to both developers and non-technical stakeholders such as Liam. A DFD showing how customers data flows from </w:t>
      </w:r>
      <w:r>
        <w:rPr>
          <w:rFonts w:ascii="Times New Roman" w:eastAsia="Calibri" w:hAnsi="Times New Roman" w:cs="Times New Roman"/>
          <w:sz w:val="24"/>
          <w:szCs w:val="24"/>
        </w:rPr>
        <w:lastRenderedPageBreak/>
        <w:t>the registration form through validation, into the database, and back out in a confirmation email is immed</w:t>
      </w:r>
      <w:r w:rsidR="009C25F4">
        <w:rPr>
          <w:rFonts w:ascii="Times New Roman" w:eastAsia="Calibri" w:hAnsi="Times New Roman" w:cs="Times New Roman"/>
          <w:sz w:val="24"/>
          <w:szCs w:val="24"/>
        </w:rPr>
        <w:t xml:space="preserve">iately understandable. Process modeling also makes it easy to identify where data enters and exits the system and to trace the impact of the DMV integration point. However, process modeling has notable disadvantages for DriverPass. As the system grows in complexity, process-centric diagrams can become difficult to maintain; adding a new feature, such as a new package type or new role, may require revisions across multiple diagrams. Process models also do not naturally represent the system’s data structures or the behavior of individual entities, making them less useful as a direct guide for database schema design or object-oriented implementation. </w:t>
      </w:r>
    </w:p>
    <w:p w14:paraId="7EF89125" w14:textId="77777777" w:rsidR="008173CB" w:rsidRDefault="009C25F4" w:rsidP="00916FB1">
      <w:pPr>
        <w:spacing w:line="480" w:lineRule="auto"/>
        <w:contextualSpacing/>
        <w:rPr>
          <w:rFonts w:ascii="Times New Roman" w:eastAsia="Calibri" w:hAnsi="Times New Roman" w:cs="Times New Roman"/>
          <w:sz w:val="24"/>
          <w:szCs w:val="24"/>
        </w:rPr>
      </w:pPr>
      <w:r>
        <w:rPr>
          <w:rFonts w:ascii="Times New Roman" w:eastAsia="Calibri" w:hAnsi="Times New Roman" w:cs="Times New Roman"/>
          <w:sz w:val="24"/>
          <w:szCs w:val="24"/>
        </w:rPr>
        <w:tab/>
        <w:t xml:space="preserve">Object modeling offers the complementary advantage of structural clarity. By explicitly representing the entities in the DriverPass domain; customer, appointment, driver, car package the object model maps cleanly onto the relational database schema and the class structure of an object-oriented implementation in a language such as Java or Python. The inheritance-based user role hierarchy </w:t>
      </w:r>
      <w:proofErr w:type="gramStart"/>
      <w:r>
        <w:rPr>
          <w:rFonts w:ascii="Times New Roman" w:eastAsia="Calibri" w:hAnsi="Times New Roman" w:cs="Times New Roman"/>
          <w:sz w:val="24"/>
          <w:szCs w:val="24"/>
        </w:rPr>
        <w:t>in particular is</w:t>
      </w:r>
      <w:proofErr w:type="gramEnd"/>
      <w:r>
        <w:rPr>
          <w:rFonts w:ascii="Times New Roman" w:eastAsia="Calibri" w:hAnsi="Times New Roman" w:cs="Times New Roman"/>
          <w:sz w:val="24"/>
          <w:szCs w:val="24"/>
        </w:rPr>
        <w:t xml:space="preserve"> a natural fit for object modeling, because it directly captures the permission differences between customers, secretaries, IT officers, and the owner without having to trace those differences through a series of process flows. Object modeling also tends to produce designs that are more modular and easier to extend; adding a new user type or new package attribute is a localized change to a class rather than a revision to multiple flow diagrams. The disadvantage of object modeling for DriverPass is that it is less immediately intuitive to non-technical stakeholders. Liam may find it easier to review the data flow diagram depicting how an appointment gets scheduled than a class diagram showing the relationship between an appointment object and a driver object with a multiplicity constraint. Pure object modeling also makes it harder to visualize end-to-end workflows </w:t>
      </w:r>
      <w:proofErr w:type="gramStart"/>
      <w:r>
        <w:rPr>
          <w:rFonts w:ascii="Times New Roman" w:eastAsia="Calibri" w:hAnsi="Times New Roman" w:cs="Times New Roman"/>
          <w:sz w:val="24"/>
          <w:szCs w:val="24"/>
        </w:rPr>
        <w:t>at a glance</w:t>
      </w:r>
      <w:proofErr w:type="gramEnd"/>
      <w:r>
        <w:rPr>
          <w:rFonts w:ascii="Times New Roman" w:eastAsia="Calibri" w:hAnsi="Times New Roman" w:cs="Times New Roman"/>
          <w:sz w:val="24"/>
          <w:szCs w:val="24"/>
        </w:rPr>
        <w:t xml:space="preserve">, which is important for a system like DriverPass where audit trails and sequential processes are central requirements. </w:t>
      </w:r>
    </w:p>
    <w:p w14:paraId="2465F25B" w14:textId="77777777" w:rsidR="008173CB" w:rsidRDefault="008173CB" w:rsidP="008173CB">
      <w:pPr>
        <w:spacing w:line="480" w:lineRule="auto"/>
        <w:contextualSpacing/>
        <w:rPr>
          <w:rFonts w:ascii="Times New Roman" w:hAnsi="Times New Roman" w:cs="Times New Roman"/>
          <w:sz w:val="24"/>
          <w:szCs w:val="24"/>
        </w:rPr>
      </w:pPr>
      <w:r>
        <w:rPr>
          <w:rFonts w:ascii="Times New Roman" w:eastAsia="Calibri" w:hAnsi="Times New Roman" w:cs="Times New Roman"/>
          <w:sz w:val="24"/>
          <w:szCs w:val="24"/>
        </w:rPr>
        <w:lastRenderedPageBreak/>
        <w:tab/>
        <w:t xml:space="preserve">In summary process modeling is the stronger approach for communicating DriverPass’s workflow to stakeholders and for ensuring that sequential, audit-oriented requirements such as reservation tracking and DMV integration are correctly captured. Object modeling is the stronger approach for guiding implementation and database design, and for ensuring the system’s architecture is extensible as DriverPass adds new packages and features over time. For a project of this scope, a combined approach using process models for requirement validation and stakeholder communication, and object models as a technical blueprint for development would yield the most complete and accurate design. </w:t>
      </w:r>
      <w:bookmarkStart w:id="6" w:name="_pikxd5s8p8s" w:colFirst="0" w:colLast="0"/>
      <w:bookmarkEnd w:id="6"/>
    </w:p>
    <w:p w14:paraId="476CDCEB" w14:textId="77777777" w:rsidR="008173CB" w:rsidRDefault="008173CB" w:rsidP="008173CB">
      <w:pPr>
        <w:spacing w:line="480" w:lineRule="auto"/>
        <w:contextualSpacing/>
        <w:rPr>
          <w:rFonts w:ascii="Times New Roman" w:hAnsi="Times New Roman" w:cs="Times New Roman"/>
          <w:sz w:val="24"/>
          <w:szCs w:val="24"/>
        </w:rPr>
      </w:pPr>
    </w:p>
    <w:p w14:paraId="00000026" w14:textId="760F6399" w:rsidR="001E7806" w:rsidRPr="008173CB" w:rsidRDefault="00A64AAE" w:rsidP="008173CB">
      <w:pPr>
        <w:spacing w:line="480" w:lineRule="auto"/>
        <w:contextualSpacing/>
        <w:jc w:val="center"/>
        <w:rPr>
          <w:rFonts w:ascii="Times New Roman" w:eastAsia="Calibri" w:hAnsi="Times New Roman" w:cs="Times New Roman"/>
          <w:b/>
          <w:bCs/>
          <w:sz w:val="24"/>
          <w:szCs w:val="24"/>
        </w:rPr>
      </w:pPr>
      <w:r w:rsidRPr="008173CB">
        <w:rPr>
          <w:b/>
          <w:bCs/>
        </w:rPr>
        <w:t>References</w:t>
      </w:r>
    </w:p>
    <w:p w14:paraId="1051A341" w14:textId="77777777" w:rsidR="008173CB" w:rsidRPr="008173CB" w:rsidRDefault="008173CB" w:rsidP="008173CB">
      <w:pPr>
        <w:spacing w:line="480" w:lineRule="auto"/>
        <w:ind w:left="720" w:hanging="720"/>
        <w:contextualSpacing/>
        <w:rPr>
          <w:rFonts w:ascii="Times New Roman" w:eastAsia="Calibri" w:hAnsi="Times New Roman" w:cs="Times New Roman"/>
          <w:sz w:val="24"/>
          <w:szCs w:val="24"/>
          <w:lang w:val="en-US"/>
        </w:rPr>
      </w:pPr>
      <w:r w:rsidRPr="008173CB">
        <w:rPr>
          <w:rFonts w:ascii="Times New Roman" w:eastAsia="Calibri" w:hAnsi="Times New Roman" w:cs="Times New Roman"/>
          <w:sz w:val="24"/>
          <w:szCs w:val="24"/>
          <w:lang w:val="en-US"/>
        </w:rPr>
        <w:t>Dennis, A., Wixom, B. H., &amp; Tegarden, D. (2020). Systems analysis and design: An object-oriented approach with UML (6th ed.). Wiley.</w:t>
      </w:r>
    </w:p>
    <w:p w14:paraId="0000002D" w14:textId="66F0018F" w:rsidR="001E7806" w:rsidRPr="00EE60D3" w:rsidRDefault="001E7806" w:rsidP="00224A17">
      <w:pPr>
        <w:spacing w:line="480" w:lineRule="auto"/>
        <w:ind w:left="720" w:hanging="720"/>
        <w:contextualSpacing/>
        <w:rPr>
          <w:rFonts w:ascii="Times New Roman" w:eastAsia="Calibri" w:hAnsi="Times New Roman" w:cs="Times New Roman"/>
          <w:sz w:val="24"/>
          <w:szCs w:val="24"/>
        </w:rPr>
      </w:pPr>
    </w:p>
    <w:sectPr w:rsidR="001E7806" w:rsidRPr="00EE60D3" w:rsidSect="007E4E6C">
      <w:pgSz w:w="12240" w:h="15840"/>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EE341" w14:textId="77777777" w:rsidR="00E53E18" w:rsidRDefault="00E53E18">
      <w:pPr>
        <w:spacing w:line="240" w:lineRule="auto"/>
      </w:pPr>
      <w:r>
        <w:separator/>
      </w:r>
    </w:p>
  </w:endnote>
  <w:endnote w:type="continuationSeparator" w:id="0">
    <w:p w14:paraId="77D0D6EE" w14:textId="77777777" w:rsidR="00E53E18" w:rsidRDefault="00E53E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9D7E" w14:textId="77777777" w:rsidR="00E53E18" w:rsidRDefault="00E53E18">
      <w:pPr>
        <w:spacing w:line="240" w:lineRule="auto"/>
      </w:pPr>
      <w:r>
        <w:separator/>
      </w:r>
    </w:p>
  </w:footnote>
  <w:footnote w:type="continuationSeparator" w:id="0">
    <w:p w14:paraId="69EC9E68" w14:textId="77777777" w:rsidR="00E53E18" w:rsidRDefault="00E53E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F" w14:textId="6A49D152" w:rsidR="00224A17" w:rsidRPr="00533607" w:rsidRDefault="00224A17" w:rsidP="007E4E6C">
    <w:pPr>
      <w:tabs>
        <w:tab w:val="left" w:pos="228"/>
        <w:tab w:val="right" w:pos="9360"/>
      </w:tabs>
      <w:rPr>
        <w:rFonts w:ascii="Calibri" w:hAnsi="Calibri" w:cs="Calibri"/>
      </w:rPr>
    </w:pPr>
    <w:r>
      <w:rPr>
        <w:rFonts w:ascii="Calibri" w:hAnsi="Calibri" w:cs="Calibri"/>
      </w:rPr>
      <w:tab/>
    </w:r>
    <w:r>
      <w:rPr>
        <w:rFonts w:ascii="Times New Roman" w:hAnsi="Times New Roman" w:cs="Times New Roman"/>
        <w:sz w:val="24"/>
        <w:szCs w:val="24"/>
      </w:rPr>
      <w:t>CSS 225 MODEL APPLICATION SHORT PAPER</w:t>
    </w:r>
    <w:r>
      <w:rPr>
        <w:rFonts w:ascii="Calibri" w:hAnsi="Calibri" w:cs="Calibri"/>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PAGE</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3</w:t>
    </w:r>
    <w:r w:rsidRPr="007E4E6C">
      <w:rPr>
        <w:rFonts w:ascii="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6111233"/>
      <w:docPartObj>
        <w:docPartGallery w:val="Page Numbers (Top of Page)"/>
        <w:docPartUnique/>
      </w:docPartObj>
    </w:sdtPr>
    <w:sdtEndPr>
      <w:rPr>
        <w:rFonts w:ascii="Times New Roman" w:hAnsi="Times New Roman" w:cs="Times New Roman"/>
        <w:sz w:val="24"/>
        <w:szCs w:val="24"/>
      </w:rPr>
    </w:sdtEndPr>
    <w:sdtContent>
      <w:p w14:paraId="2707E9F0" w14:textId="611A74A1" w:rsidR="00224A17" w:rsidRPr="007E4E6C" w:rsidRDefault="00224A17" w:rsidP="00533607">
        <w:pPr>
          <w:pStyle w:val="Header"/>
          <w:tabs>
            <w:tab w:val="clear" w:pos="4680"/>
          </w:tabs>
          <w:jc w:val="both"/>
          <w:rPr>
            <w:rFonts w:ascii="Times New Roman" w:hAnsi="Times New Roman" w:cs="Times New Roman"/>
            <w:sz w:val="24"/>
            <w:szCs w:val="24"/>
          </w:rPr>
        </w:pPr>
        <w:r w:rsidRPr="007E4E6C">
          <w:rPr>
            <w:rFonts w:ascii="Times New Roman" w:hAnsi="Times New Roman" w:cs="Times New Roman"/>
            <w:sz w:val="24"/>
            <w:szCs w:val="24"/>
          </w:rPr>
          <w:t>Running head: CSS 225 MODEL APPLICATION SHORT PAPER</w:t>
        </w:r>
        <w:r w:rsidRPr="007E4E6C">
          <w:rPr>
            <w:rFonts w:ascii="Times New Roman" w:hAnsi="Times New Roman" w:cs="Times New Roman"/>
            <w:sz w:val="24"/>
            <w:szCs w:val="24"/>
          </w:rPr>
          <w:tab/>
        </w:r>
        <w:r w:rsidRPr="007E4E6C">
          <w:rPr>
            <w:rFonts w:ascii="Times New Roman" w:hAnsi="Times New Roman" w:cs="Times New Roman"/>
            <w:sz w:val="24"/>
            <w:szCs w:val="24"/>
          </w:rPr>
          <w:fldChar w:fldCharType="begin"/>
        </w:r>
        <w:r w:rsidRPr="007E4E6C">
          <w:rPr>
            <w:rFonts w:ascii="Times New Roman" w:hAnsi="Times New Roman" w:cs="Times New Roman"/>
            <w:sz w:val="24"/>
            <w:szCs w:val="24"/>
          </w:rPr>
          <w:instrText xml:space="preserve"> PAGE   \* MERGEFORMAT </w:instrText>
        </w:r>
        <w:r w:rsidRPr="007E4E6C">
          <w:rPr>
            <w:rFonts w:ascii="Times New Roman" w:hAnsi="Times New Roman" w:cs="Times New Roman"/>
            <w:sz w:val="24"/>
            <w:szCs w:val="24"/>
          </w:rPr>
          <w:fldChar w:fldCharType="separate"/>
        </w:r>
        <w:r w:rsidR="00C83868">
          <w:rPr>
            <w:rFonts w:ascii="Times New Roman" w:hAnsi="Times New Roman" w:cs="Times New Roman"/>
            <w:noProof/>
            <w:sz w:val="24"/>
            <w:szCs w:val="24"/>
          </w:rPr>
          <w:t>1</w:t>
        </w:r>
        <w:r w:rsidRPr="007E4E6C">
          <w:rPr>
            <w:rFonts w:ascii="Times New Roman" w:hAnsi="Times New Roman" w:cs="Times New Roman"/>
            <w:sz w:val="24"/>
            <w:szCs w:val="24"/>
          </w:rPr>
          <w:fldChar w:fldCharType="end"/>
        </w:r>
      </w:p>
    </w:sdtContent>
  </w:sdt>
  <w:p w14:paraId="7F32974F" w14:textId="49B93684" w:rsidR="00224A17" w:rsidRPr="00533607" w:rsidRDefault="00224A17" w:rsidP="0053360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806"/>
    <w:rsid w:val="00001E20"/>
    <w:rsid w:val="0004257C"/>
    <w:rsid w:val="000D011A"/>
    <w:rsid w:val="001014C7"/>
    <w:rsid w:val="0013678D"/>
    <w:rsid w:val="001E7806"/>
    <w:rsid w:val="00206B9D"/>
    <w:rsid w:val="00224A17"/>
    <w:rsid w:val="002B261A"/>
    <w:rsid w:val="00322B44"/>
    <w:rsid w:val="003572FB"/>
    <w:rsid w:val="003E0C91"/>
    <w:rsid w:val="004B048C"/>
    <w:rsid w:val="004B1CBC"/>
    <w:rsid w:val="004D0F31"/>
    <w:rsid w:val="004D5808"/>
    <w:rsid w:val="00533607"/>
    <w:rsid w:val="005B4166"/>
    <w:rsid w:val="006F7D90"/>
    <w:rsid w:val="00772CDD"/>
    <w:rsid w:val="0077566C"/>
    <w:rsid w:val="007E4E6C"/>
    <w:rsid w:val="008173CB"/>
    <w:rsid w:val="00894FCC"/>
    <w:rsid w:val="00895C4A"/>
    <w:rsid w:val="00916FB1"/>
    <w:rsid w:val="00942F1E"/>
    <w:rsid w:val="00975DA6"/>
    <w:rsid w:val="00993C3F"/>
    <w:rsid w:val="009C25F4"/>
    <w:rsid w:val="00A64AAE"/>
    <w:rsid w:val="00B16CB1"/>
    <w:rsid w:val="00B27AA4"/>
    <w:rsid w:val="00B443BD"/>
    <w:rsid w:val="00BC409E"/>
    <w:rsid w:val="00C83868"/>
    <w:rsid w:val="00CA7D7F"/>
    <w:rsid w:val="00CC5583"/>
    <w:rsid w:val="00D93C7E"/>
    <w:rsid w:val="00DC440D"/>
    <w:rsid w:val="00DE3FE8"/>
    <w:rsid w:val="00E166C1"/>
    <w:rsid w:val="00E53E18"/>
    <w:rsid w:val="00E64240"/>
    <w:rsid w:val="00E6689B"/>
    <w:rsid w:val="00E95190"/>
    <w:rsid w:val="00E95715"/>
    <w:rsid w:val="00EC3E40"/>
    <w:rsid w:val="00EC5FC6"/>
    <w:rsid w:val="00EE60D3"/>
    <w:rsid w:val="00EE613F"/>
    <w:rsid w:val="00F0547F"/>
    <w:rsid w:val="00F40293"/>
    <w:rsid w:val="00FB1158"/>
    <w:rsid w:val="00FD1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6DEB"/>
  <w15:docId w15:val="{BB34BBDE-127E-444B-995F-C7F93964A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360" w:after="80"/>
      <w:outlineLvl w:val="0"/>
    </w:pPr>
    <w:rPr>
      <w:rFonts w:ascii="Calibri" w:eastAsia="Calibri" w:hAnsi="Calibri" w:cs="Calibri"/>
      <w:b/>
      <w:sz w:val="28"/>
      <w:szCs w:val="28"/>
    </w:rPr>
  </w:style>
  <w:style w:type="paragraph" w:styleId="Heading2">
    <w:name w:val="heading 2"/>
    <w:basedOn w:val="Heading1"/>
    <w:next w:val="Normal"/>
    <w:rsid w:val="00B443BD"/>
    <w:pPr>
      <w:spacing w:before="0" w:after="0" w:line="480" w:lineRule="auto"/>
      <w:contextualSpacing/>
      <w:outlineLvl w:val="1"/>
    </w:pPr>
    <w:rPr>
      <w:rFonts w:ascii="Times New Roman" w:hAnsi="Times New Roman" w:cs="Times New Roman"/>
      <w:sz w:val="24"/>
      <w:szCs w:val="24"/>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533607"/>
    <w:pPr>
      <w:tabs>
        <w:tab w:val="center" w:pos="4680"/>
        <w:tab w:val="right" w:pos="9360"/>
      </w:tabs>
      <w:spacing w:line="240" w:lineRule="auto"/>
    </w:pPr>
  </w:style>
  <w:style w:type="character" w:customStyle="1" w:styleId="HeaderChar">
    <w:name w:val="Header Char"/>
    <w:basedOn w:val="DefaultParagraphFont"/>
    <w:link w:val="Header"/>
    <w:uiPriority w:val="99"/>
    <w:rsid w:val="00533607"/>
  </w:style>
  <w:style w:type="paragraph" w:styleId="Footer">
    <w:name w:val="footer"/>
    <w:basedOn w:val="Normal"/>
    <w:link w:val="FooterChar"/>
    <w:uiPriority w:val="99"/>
    <w:unhideWhenUsed/>
    <w:rsid w:val="00533607"/>
    <w:pPr>
      <w:tabs>
        <w:tab w:val="center" w:pos="4680"/>
        <w:tab w:val="right" w:pos="9360"/>
      </w:tabs>
      <w:spacing w:line="240" w:lineRule="auto"/>
    </w:pPr>
  </w:style>
  <w:style w:type="character" w:customStyle="1" w:styleId="FooterChar">
    <w:name w:val="Footer Char"/>
    <w:basedOn w:val="DefaultParagraphFont"/>
    <w:link w:val="Footer"/>
    <w:uiPriority w:val="99"/>
    <w:rsid w:val="00533607"/>
  </w:style>
  <w:style w:type="character" w:styleId="CommentReference">
    <w:name w:val="annotation reference"/>
    <w:basedOn w:val="DefaultParagraphFont"/>
    <w:uiPriority w:val="99"/>
    <w:semiHidden/>
    <w:unhideWhenUsed/>
    <w:rsid w:val="00894FCC"/>
    <w:rPr>
      <w:sz w:val="16"/>
      <w:szCs w:val="16"/>
    </w:rPr>
  </w:style>
  <w:style w:type="paragraph" w:styleId="CommentText">
    <w:name w:val="annotation text"/>
    <w:basedOn w:val="Normal"/>
    <w:link w:val="CommentTextChar"/>
    <w:uiPriority w:val="99"/>
    <w:unhideWhenUsed/>
    <w:rsid w:val="00894FCC"/>
    <w:pPr>
      <w:spacing w:line="240" w:lineRule="auto"/>
    </w:pPr>
    <w:rPr>
      <w:sz w:val="20"/>
      <w:szCs w:val="20"/>
    </w:rPr>
  </w:style>
  <w:style w:type="character" w:customStyle="1" w:styleId="CommentTextChar">
    <w:name w:val="Comment Text Char"/>
    <w:basedOn w:val="DefaultParagraphFont"/>
    <w:link w:val="CommentText"/>
    <w:uiPriority w:val="99"/>
    <w:rsid w:val="00894FCC"/>
    <w:rPr>
      <w:sz w:val="20"/>
      <w:szCs w:val="20"/>
    </w:rPr>
  </w:style>
  <w:style w:type="paragraph" w:styleId="CommentSubject">
    <w:name w:val="annotation subject"/>
    <w:basedOn w:val="CommentText"/>
    <w:next w:val="CommentText"/>
    <w:link w:val="CommentSubjectChar"/>
    <w:uiPriority w:val="99"/>
    <w:semiHidden/>
    <w:unhideWhenUsed/>
    <w:rsid w:val="00894FCC"/>
    <w:rPr>
      <w:b/>
      <w:bCs/>
    </w:rPr>
  </w:style>
  <w:style w:type="character" w:customStyle="1" w:styleId="CommentSubjectChar">
    <w:name w:val="Comment Subject Char"/>
    <w:basedOn w:val="CommentTextChar"/>
    <w:link w:val="CommentSubject"/>
    <w:uiPriority w:val="99"/>
    <w:semiHidden/>
    <w:rsid w:val="00894FCC"/>
    <w:rPr>
      <w:b/>
      <w:bCs/>
      <w:sz w:val="20"/>
      <w:szCs w:val="20"/>
    </w:rPr>
  </w:style>
  <w:style w:type="paragraph" w:styleId="BalloonText">
    <w:name w:val="Balloon Text"/>
    <w:basedOn w:val="Normal"/>
    <w:link w:val="BalloonTextChar"/>
    <w:uiPriority w:val="99"/>
    <w:semiHidden/>
    <w:unhideWhenUsed/>
    <w:rsid w:val="00894FC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4FCC"/>
    <w:rPr>
      <w:rFonts w:ascii="Segoe UI" w:hAnsi="Segoe UI" w:cs="Segoe UI"/>
      <w:sz w:val="18"/>
      <w:szCs w:val="18"/>
    </w:rPr>
  </w:style>
  <w:style w:type="character" w:styleId="Emphasis">
    <w:name w:val="Emphasis"/>
    <w:basedOn w:val="DefaultParagraphFont"/>
    <w:uiPriority w:val="20"/>
    <w:qFormat/>
    <w:rsid w:val="004B1C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QaI3y7/Cgj+mXs3zBqeD5PNiUw==">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6</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Dennison, Laura</dc:creator>
  <cp:lastModifiedBy>Daniel Sullivan</cp:lastModifiedBy>
  <cp:revision>3</cp:revision>
  <dcterms:created xsi:type="dcterms:W3CDTF">2020-01-03T18:04:00Z</dcterms:created>
  <dcterms:modified xsi:type="dcterms:W3CDTF">2026-06-07T14:23:00Z</dcterms:modified>
</cp:coreProperties>
</file>