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Overall Evaluation Test Report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Track Event API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 by: Diep Pham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mv2f6h16ocz8" w:id="0"/>
      <w:bookmarkEnd w:id="0"/>
      <w:r w:rsidDel="00000000" w:rsidR="00000000" w:rsidRPr="00000000">
        <w:rPr>
          <w:rtl w:val="0"/>
        </w:rPr>
        <w:t xml:space="preserve">Summary Report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bookmarkStart w:colFirst="0" w:colLast="0" w:name="_168bpsqfcxg3" w:id="1"/>
      <w:bookmarkEnd w:id="1"/>
      <w:r w:rsidDel="00000000" w:rsidR="00000000" w:rsidRPr="00000000">
        <w:rPr>
          <w:rtl w:val="0"/>
        </w:rPr>
        <w:t xml:space="preserve">Overall testing result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740"/>
        <w:gridCol w:w="1200"/>
        <w:tblGridChange w:id="0">
          <w:tblGrid>
            <w:gridCol w:w="3150"/>
            <w:gridCol w:w="474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valid API request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45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can be sent successfully</w:t>
              <w:tab/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response body as requirements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is recorded properly in the database after request sends successfully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status as defined in the document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correct response params (key, value)  as defined in the document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invalid API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can be sent successfully</w:t>
              <w:tab/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400 and error message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authorization/authentication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360" w:hanging="4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defined in the document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API handling unexpected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unexpected errors (like 401, 403, 404, 500, 502…)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UNTEST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vhs9u7jp1uec" w:id="2"/>
      <w:bookmarkEnd w:id="2"/>
      <w:r w:rsidDel="00000000" w:rsidR="00000000" w:rsidRPr="00000000">
        <w:rPr>
          <w:rtl w:val="0"/>
        </w:rPr>
        <w:t xml:space="preserve">Overall test cases execution result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125"/>
        <w:tblGridChange w:id="0">
          <w:tblGrid>
            <w:gridCol w:w="406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planned: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passed: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failed: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 untested/blocking: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rate: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63.4%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bookmarkStart w:colFirst="0" w:colLast="0" w:name="_9shjllffmivd" w:id="3"/>
      <w:bookmarkEnd w:id="3"/>
      <w:r w:rsidDel="00000000" w:rsidR="00000000" w:rsidRPr="00000000">
        <w:rPr>
          <w:rtl w:val="0"/>
        </w:rPr>
        <w:t xml:space="preserve">QA Conlusion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pass rate is not strong enough to release the API to the production environment.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65i43lcrk7tj" w:id="4"/>
      <w:bookmarkEnd w:id="4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0"/>
          <w:szCs w:val="20"/>
          <w:rtl w:val="0"/>
        </w:rPr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 Plan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12"/>
        </w:numPr>
        <w:ind w:left="1440" w:hanging="360"/>
        <w:rPr/>
      </w:pPr>
      <w:bookmarkStart w:colFirst="0" w:colLast="0" w:name="_u5knhp22oynd" w:id="5"/>
      <w:bookmarkEnd w:id="5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430"/>
        <w:tblGridChange w:id="0">
          <w:tblGrid>
            <w:gridCol w:w="3210"/>
            <w:gridCol w:w="5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 of items to be tested: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Body: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mandatory params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validation of request params (data type)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valid request params.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response status code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Verified response body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5f7fa" w:val="clear"/>
              <w:bidi w:val="1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https://sampleproject.ingest.mpdev.io/v1</w:t>
            </w:r>
          </w:p>
          <w:p w:rsidR="00000000" w:rsidDel="00000000" w:rsidP="00000000" w:rsidRDefault="00000000" w:rsidRPr="00000000" w14:paraId="0000004B">
            <w:pPr>
              <w:widowControl w:val="0"/>
              <w:shd w:fill="f5f7fa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2626"/>
                <w:sz w:val="20"/>
                <w:szCs w:val="20"/>
                <w:rtl w:val="0"/>
              </w:rPr>
              <w:t xml:space="preserve">/track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 testing</w:t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tools: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Postman, newman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0"/>
          <w:numId w:val="12"/>
        </w:numPr>
        <w:ind w:left="1440" w:hanging="360"/>
        <w:rPr/>
      </w:pPr>
      <w:bookmarkStart w:colFirst="0" w:colLast="0" w:name="_fsuadnrufs92" w:id="6"/>
      <w:bookmarkEnd w:id="6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Ind w:w="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3525"/>
        <w:tblGridChange w:id="0">
          <w:tblGrid>
            <w:gridCol w:w="5250"/>
            <w:gridCol w:w="3525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 not be tested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authentication or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other errors (like 401, 403, 404, 500, 502…)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recorded in database after API request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access the database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sxpmiwsh388s" w:id="7"/>
      <w:bookmarkEnd w:id="7"/>
      <w:r w:rsidDel="00000000" w:rsidR="00000000" w:rsidRPr="00000000">
        <w:rPr>
          <w:rtl w:val="0"/>
        </w:rPr>
        <w:t xml:space="preserve">Test Execution Results</w:t>
      </w:r>
    </w:p>
    <w:p w:rsidR="00000000" w:rsidDel="00000000" w:rsidP="00000000" w:rsidRDefault="00000000" w:rsidRPr="00000000" w14:paraId="0000005E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1obn87z5aahk" w:id="8"/>
      <w:bookmarkEnd w:id="8"/>
      <w:r w:rsidDel="00000000" w:rsidR="00000000" w:rsidRPr="00000000">
        <w:rPr>
          <w:rtl w:val="0"/>
        </w:rPr>
        <w:t xml:space="preserve">Test execution report document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Manual testing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/>
        <w:ind w:left="144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Automation testing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esbpwg8nt1us" w:id="9"/>
      <w:bookmarkEnd w:id="9"/>
      <w:r w:rsidDel="00000000" w:rsidR="00000000" w:rsidRPr="00000000">
        <w:rPr>
          <w:rtl w:val="0"/>
        </w:rPr>
        <w:t xml:space="preserve">Passed Test Cases</w:t>
      </w:r>
    </w:p>
    <w:p w:rsidR="00000000" w:rsidDel="00000000" w:rsidP="00000000" w:rsidRDefault="00000000" w:rsidRPr="00000000" w14:paraId="00000062">
      <w:pPr>
        <w:ind w:left="810" w:firstLine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 result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numPr>
          <w:ilvl w:val="0"/>
          <w:numId w:val="10"/>
        </w:numPr>
        <w:ind w:left="720" w:hanging="360"/>
        <w:rPr/>
      </w:pPr>
      <w:bookmarkStart w:colFirst="0" w:colLast="0" w:name="_80xb3258sfnz" w:id="10"/>
      <w:bookmarkEnd w:id="10"/>
      <w:r w:rsidDel="00000000" w:rsidR="00000000" w:rsidRPr="00000000">
        <w:rPr>
          <w:rtl w:val="0"/>
        </w:rPr>
        <w:t xml:space="preserve">Failed Test Cases</w:t>
      </w:r>
    </w:p>
    <w:tbl>
      <w:tblPr>
        <w:tblStyle w:val="Table5"/>
        <w:tblW w:w="9465.0" w:type="dxa"/>
        <w:jc w:val="left"/>
        <w:tblInd w:w="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8430"/>
        <w:tblGridChange w:id="0">
          <w:tblGrid>
            <w:gridCol w:w="1035"/>
            <w:gridCol w:w="84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organizationId value is empty string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projectId value is empty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requestId value is empty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event value is empty string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context value is empty object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properties value is empty object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API response an appropriate error if sentAt value is empty string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data type of context.userAgent param is a string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data type of context.deviceType param is a string</w:t>
            </w:r>
          </w:p>
        </w:tc>
      </w:tr>
    </w:tbl>
    <w:p w:rsidR="00000000" w:rsidDel="00000000" w:rsidP="00000000" w:rsidRDefault="00000000" w:rsidRPr="00000000" w14:paraId="00000078">
      <w:pPr>
        <w:pStyle w:val="Heading4"/>
        <w:numPr>
          <w:ilvl w:val="0"/>
          <w:numId w:val="10"/>
        </w:numPr>
        <w:ind w:left="720" w:hanging="360"/>
        <w:rPr/>
      </w:pPr>
      <w:bookmarkStart w:colFirst="0" w:colLast="0" w:name="_3egwfrls87fn" w:id="11"/>
      <w:bookmarkEnd w:id="11"/>
      <w:r w:rsidDel="00000000" w:rsidR="00000000" w:rsidRPr="00000000">
        <w:rPr>
          <w:rtl w:val="0"/>
        </w:rPr>
        <w:t xml:space="preserve">Blocking Test Cases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4080"/>
        <w:gridCol w:w="4545"/>
        <w:tblGridChange w:id="0">
          <w:tblGrid>
            <w:gridCol w:w="810"/>
            <w:gridCol w:w="4080"/>
            <w:gridCol w:w="4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track event data in the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access database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404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500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API Response with status code 502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requirement is not provided in API document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is unable to modified server</w:t>
            </w:r>
          </w:p>
        </w:tc>
      </w:tr>
    </w:tbl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21jztiblxed4" w:id="12"/>
      <w:bookmarkEnd w:id="12"/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 Reports Document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Ind w:w="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7500"/>
        <w:tblGridChange w:id="0">
          <w:tblGrid>
            <w:gridCol w:w="1125"/>
            <w:gridCol w:w="7500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mandatory fields are empty value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context.userAgent is NOT a string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ID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API: API doesn't response error when context.deviceType is NOT a string</w:t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ffxzsru9otrk" w:id="13"/>
      <w:bookmarkEnd w:id="13"/>
      <w:r w:rsidDel="00000000" w:rsidR="00000000" w:rsidRPr="00000000">
        <w:rPr>
          <w:rtl w:val="0"/>
        </w:rPr>
        <w:t xml:space="preserve">Recommendations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should be more clear about API Request, example: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is not defined that a mandatory param is/not allow empty value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document is not define key and data type of object “properties”</w:t>
              <w:tab/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doesn’t define the API authenticate/authorization.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doesn’t define status code: 403, 401, 500, 502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status code is 200, API Response Body should return all the values that have created in the database instead of responding only one message “ok”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status code is 400, API response body should return exactly the name of request param instead of return message “Invalid request body” for all cases.</w:t>
            </w:r>
          </w:p>
        </w:tc>
      </w:tr>
    </w:tbl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numPr>
          <w:ilvl w:val="0"/>
          <w:numId w:val="7"/>
        </w:numPr>
        <w:ind w:left="720" w:hanging="360"/>
        <w:rPr/>
      </w:pPr>
      <w:bookmarkStart w:colFirst="0" w:colLast="0" w:name="_a3ev9oymcapl" w:id="14"/>
      <w:bookmarkEnd w:id="14"/>
      <w:r w:rsidDel="00000000" w:rsidR="00000000" w:rsidRPr="00000000">
        <w:rPr>
          <w:rtl w:val="0"/>
        </w:rPr>
        <w:t xml:space="preserve">Risk and Mitigation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820"/>
        <w:gridCol w:w="1095"/>
        <w:gridCol w:w="4050"/>
        <w:tblGridChange w:id="0">
          <w:tblGrid>
            <w:gridCol w:w="675"/>
            <w:gridCol w:w="2820"/>
            <w:gridCol w:w="109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is not clear and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clarify API requirements with tech lead, PO/PM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modified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modified server in order to execute full test cases.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access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access database in order to verified data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may have limit technical expertise of automation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QA/QC automation testing skill.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Inconsistent test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ensures the consistence between test environments.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 QA/QC to setup testing the integration between the API and other system.</w:t>
            </w:r>
          </w:p>
        </w:tc>
      </w:tr>
    </w:tbl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x7pwMCXwr3hzWE7FdGlpyYzfdAedENQL" TargetMode="External"/><Relationship Id="rId10" Type="http://schemas.openxmlformats.org/officeDocument/2006/relationships/hyperlink" Target="https://docs.google.com/spreadsheets/d/1dmzFnbZT8x0_ydaPb3SXX_4Thuu1yIFjVIOzcVGcuGQ/edit#gid=611043318" TargetMode="External"/><Relationship Id="rId13" Type="http://schemas.openxmlformats.org/officeDocument/2006/relationships/hyperlink" Target="https://docs.google.com/spreadsheets/d/1r0C3bnd6QYQKzzBqRjgAd_rWCx5Ta-0RHATnQEgc9aM/edit#gid=466651266" TargetMode="External"/><Relationship Id="rId12" Type="http://schemas.openxmlformats.org/officeDocument/2006/relationships/hyperlink" Target="https://docs.google.com/spreadsheets/d/1dmzFnbZT8x0_ydaPb3SXX_4Thuu1yIFjVIOzcVGcuGQ/edit#gid=6110433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la.stoplight.io/docs/resola/e2bebaae60b45-track-event#Respons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e6SCqBzzx5_NlMm8-7bvmYNJn8QOSVCejBSB2tGfhc/edit#" TargetMode="External"/><Relationship Id="rId8" Type="http://schemas.openxmlformats.org/officeDocument/2006/relationships/hyperlink" Target="https://resola.stoplight.io/docs/resola/e2bebaae60b45-track-event#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