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C4B" w:rsidRPr="00986C4B" w:rsidRDefault="00214605" w:rsidP="00986C4B">
      <w:pPr>
        <w:pStyle w:val="NormalWeb"/>
        <w:spacing w:before="0" w:beforeAutospacing="0" w:after="60" w:afterAutospacing="0" w:line="234" w:lineRule="atLeast"/>
        <w:rPr>
          <w:rFonts w:asciiTheme="majorHAnsi" w:hAnsiTheme="majorHAnsi" w:cstheme="majorHAnsi"/>
          <w:color w:val="333333"/>
        </w:rPr>
      </w:pPr>
      <w:r w:rsidRPr="00986C4B">
        <w:rPr>
          <w:rFonts w:asciiTheme="majorHAnsi" w:hAnsiTheme="majorHAnsi" w:cstheme="majorHAnsi"/>
          <w:lang w:val="en-US"/>
        </w:rPr>
        <w:t>HSBC</w:t>
      </w:r>
      <w:r w:rsidR="00986C4B" w:rsidRPr="00986C4B">
        <w:rPr>
          <w:rFonts w:asciiTheme="majorHAnsi" w:hAnsiTheme="majorHAnsi" w:cstheme="majorHAnsi"/>
          <w:lang w:val="en-US"/>
        </w:rPr>
        <w:t xml:space="preserve"> holding </w:t>
      </w:r>
      <w:proofErr w:type="spellStart"/>
      <w:r w:rsidR="00986C4B" w:rsidRPr="00986C4B">
        <w:rPr>
          <w:rFonts w:asciiTheme="majorHAnsi" w:hAnsiTheme="majorHAnsi" w:cstheme="majorHAnsi"/>
          <w:lang w:val="en-US"/>
        </w:rPr>
        <w:t>plc</w:t>
      </w:r>
      <w:proofErr w:type="spellEnd"/>
      <w:r w:rsidR="00986C4B" w:rsidRPr="00986C4B">
        <w:rPr>
          <w:rFonts w:asciiTheme="majorHAnsi" w:hAnsiTheme="majorHAnsi" w:cstheme="majorHAnsi"/>
          <w:lang w:val="en-US"/>
        </w:rPr>
        <w:t xml:space="preserve"> </w:t>
      </w:r>
      <w:proofErr w:type="gramStart"/>
      <w:r w:rsidRPr="00986C4B">
        <w:rPr>
          <w:rFonts w:asciiTheme="majorHAnsi" w:hAnsiTheme="majorHAnsi" w:cstheme="majorHAnsi"/>
          <w:lang w:val="en-US"/>
        </w:rPr>
        <w:t>( The</w:t>
      </w:r>
      <w:proofErr w:type="gramEnd"/>
      <w:r w:rsidRPr="00986C4B">
        <w:rPr>
          <w:rFonts w:asciiTheme="majorHAnsi" w:hAnsiTheme="majorHAnsi" w:cstheme="majorHAnsi"/>
          <w:lang w:val="en-US"/>
        </w:rPr>
        <w:t xml:space="preserve"> </w:t>
      </w:r>
      <w:proofErr w:type="spellStart"/>
      <w:r w:rsidRPr="00986C4B">
        <w:rPr>
          <w:rFonts w:asciiTheme="majorHAnsi" w:hAnsiTheme="majorHAnsi" w:cstheme="majorHAnsi"/>
          <w:lang w:val="en-US"/>
        </w:rPr>
        <w:t>HongKong</w:t>
      </w:r>
      <w:proofErr w:type="spellEnd"/>
      <w:r w:rsidRPr="00986C4B">
        <w:rPr>
          <w:rFonts w:asciiTheme="majorHAnsi" w:hAnsiTheme="majorHAnsi" w:cstheme="majorHAnsi"/>
          <w:lang w:val="en-US"/>
        </w:rPr>
        <w:t xml:space="preserve"> and Shanghai Banking Corporation)</w:t>
      </w:r>
      <w:r w:rsidR="00986C4B" w:rsidRPr="00986C4B">
        <w:rPr>
          <w:rFonts w:asciiTheme="majorHAnsi" w:hAnsiTheme="majorHAnsi" w:cstheme="majorHAnsi"/>
          <w:lang w:val="en-US"/>
        </w:rPr>
        <w:t xml:space="preserve"> </w:t>
      </w:r>
      <w:proofErr w:type="spellStart"/>
      <w:r w:rsidR="00986C4B" w:rsidRPr="00986C4B">
        <w:rPr>
          <w:rFonts w:asciiTheme="majorHAnsi" w:hAnsiTheme="majorHAnsi" w:cstheme="majorHAnsi"/>
          <w:lang w:val="en-US"/>
        </w:rPr>
        <w:t>là</w:t>
      </w:r>
      <w:proofErr w:type="spellEnd"/>
      <w:r w:rsidR="00986C4B" w:rsidRPr="00986C4B">
        <w:rPr>
          <w:rFonts w:asciiTheme="majorHAnsi" w:hAnsiTheme="majorHAnsi" w:cstheme="majorHAnsi"/>
          <w:lang w:val="en-US"/>
        </w:rPr>
        <w:t xml:space="preserve"> </w:t>
      </w:r>
      <w:proofErr w:type="spellStart"/>
      <w:r w:rsidR="00986C4B" w:rsidRPr="00986C4B">
        <w:rPr>
          <w:rFonts w:asciiTheme="majorHAnsi" w:hAnsiTheme="majorHAnsi" w:cstheme="majorHAnsi"/>
          <w:lang w:val="en-US"/>
        </w:rPr>
        <w:t>công</w:t>
      </w:r>
      <w:proofErr w:type="spellEnd"/>
      <w:r w:rsidR="00986C4B" w:rsidRPr="00986C4B">
        <w:rPr>
          <w:rFonts w:asciiTheme="majorHAnsi" w:hAnsiTheme="majorHAnsi" w:cstheme="majorHAnsi"/>
          <w:lang w:val="en-US"/>
        </w:rPr>
        <w:t xml:space="preserve"> </w:t>
      </w:r>
      <w:proofErr w:type="spellStart"/>
      <w:r w:rsidR="00986C4B" w:rsidRPr="00986C4B">
        <w:rPr>
          <w:rFonts w:asciiTheme="majorHAnsi" w:hAnsiTheme="majorHAnsi" w:cstheme="majorHAnsi"/>
          <w:lang w:val="en-US"/>
        </w:rPr>
        <w:t>ty</w:t>
      </w:r>
      <w:proofErr w:type="spellEnd"/>
      <w:r w:rsidR="00986C4B" w:rsidRPr="00986C4B">
        <w:rPr>
          <w:rFonts w:asciiTheme="majorHAnsi" w:hAnsiTheme="majorHAnsi" w:cstheme="majorHAnsi"/>
          <w:lang w:val="en-US"/>
        </w:rPr>
        <w:t xml:space="preserve"> </w:t>
      </w:r>
      <w:proofErr w:type="spellStart"/>
      <w:r w:rsidR="00986C4B" w:rsidRPr="00986C4B">
        <w:rPr>
          <w:rFonts w:asciiTheme="majorHAnsi" w:hAnsiTheme="majorHAnsi" w:cstheme="majorHAnsi"/>
          <w:lang w:val="en-US"/>
        </w:rPr>
        <w:t>mẹ</w:t>
      </w:r>
      <w:proofErr w:type="spellEnd"/>
      <w:r w:rsidR="00986C4B" w:rsidRPr="00986C4B">
        <w:rPr>
          <w:rFonts w:asciiTheme="majorHAnsi" w:hAnsiTheme="majorHAnsi" w:cstheme="majorHAnsi"/>
          <w:lang w:val="en-US"/>
        </w:rPr>
        <w:t xml:space="preserve"> </w:t>
      </w:r>
      <w:proofErr w:type="spellStart"/>
      <w:r w:rsidR="00986C4B" w:rsidRPr="00986C4B">
        <w:rPr>
          <w:rFonts w:asciiTheme="majorHAnsi" w:hAnsiTheme="majorHAnsi" w:cstheme="majorHAnsi"/>
          <w:lang w:val="en-US"/>
        </w:rPr>
        <w:t>của</w:t>
      </w:r>
      <w:proofErr w:type="spellEnd"/>
      <w:r w:rsidR="00986C4B" w:rsidRPr="00986C4B">
        <w:rPr>
          <w:rFonts w:asciiTheme="majorHAnsi" w:hAnsiTheme="majorHAnsi" w:cstheme="majorHAnsi"/>
          <w:lang w:val="en-US"/>
        </w:rPr>
        <w:t xml:space="preserve"> </w:t>
      </w:r>
      <w:proofErr w:type="spellStart"/>
      <w:r w:rsidR="00986C4B" w:rsidRPr="00986C4B">
        <w:rPr>
          <w:rFonts w:asciiTheme="majorHAnsi" w:hAnsiTheme="majorHAnsi" w:cstheme="majorHAnsi"/>
          <w:lang w:val="en-US"/>
        </w:rPr>
        <w:t>tập</w:t>
      </w:r>
      <w:proofErr w:type="spellEnd"/>
      <w:r w:rsidR="00986C4B" w:rsidRPr="00986C4B">
        <w:rPr>
          <w:rFonts w:asciiTheme="majorHAnsi" w:hAnsiTheme="majorHAnsi" w:cstheme="majorHAnsi"/>
          <w:lang w:val="en-US"/>
        </w:rPr>
        <w:t xml:space="preserve"> </w:t>
      </w:r>
      <w:proofErr w:type="spellStart"/>
      <w:r w:rsidR="00986C4B" w:rsidRPr="00986C4B">
        <w:rPr>
          <w:rFonts w:asciiTheme="majorHAnsi" w:hAnsiTheme="majorHAnsi" w:cstheme="majorHAnsi"/>
          <w:lang w:val="en-US"/>
        </w:rPr>
        <w:t>đoàn</w:t>
      </w:r>
      <w:proofErr w:type="spellEnd"/>
      <w:r w:rsidR="00986C4B" w:rsidRPr="00986C4B">
        <w:rPr>
          <w:rFonts w:asciiTheme="majorHAnsi" w:hAnsiTheme="majorHAnsi" w:cstheme="majorHAnsi"/>
          <w:lang w:val="en-US"/>
        </w:rPr>
        <w:t xml:space="preserve"> HSBC, </w:t>
      </w:r>
      <w:proofErr w:type="spellStart"/>
      <w:r w:rsidR="00986C4B" w:rsidRPr="00986C4B">
        <w:rPr>
          <w:rFonts w:asciiTheme="majorHAnsi" w:hAnsiTheme="majorHAnsi" w:cstheme="majorHAnsi"/>
          <w:lang w:val="en-US"/>
        </w:rPr>
        <w:t>có</w:t>
      </w:r>
      <w:proofErr w:type="spellEnd"/>
      <w:r w:rsidR="00986C4B" w:rsidRPr="00986C4B">
        <w:rPr>
          <w:rFonts w:asciiTheme="majorHAnsi" w:hAnsiTheme="majorHAnsi" w:cstheme="majorHAnsi"/>
          <w:lang w:val="en-US"/>
        </w:rPr>
        <w:t xml:space="preserve"> </w:t>
      </w:r>
      <w:proofErr w:type="spellStart"/>
      <w:r w:rsidR="00986C4B" w:rsidRPr="00986C4B">
        <w:rPr>
          <w:rFonts w:asciiTheme="majorHAnsi" w:hAnsiTheme="majorHAnsi" w:cstheme="majorHAnsi"/>
          <w:lang w:val="en-US"/>
        </w:rPr>
        <w:t>trụ</w:t>
      </w:r>
      <w:proofErr w:type="spellEnd"/>
      <w:r w:rsidR="00986C4B" w:rsidRPr="00986C4B">
        <w:rPr>
          <w:rFonts w:asciiTheme="majorHAnsi" w:hAnsiTheme="majorHAnsi" w:cstheme="majorHAnsi"/>
          <w:lang w:val="en-US"/>
        </w:rPr>
        <w:t xml:space="preserve"> </w:t>
      </w:r>
      <w:proofErr w:type="spellStart"/>
      <w:r w:rsidR="00986C4B" w:rsidRPr="00986C4B">
        <w:rPr>
          <w:rFonts w:asciiTheme="majorHAnsi" w:hAnsiTheme="majorHAnsi" w:cstheme="majorHAnsi"/>
          <w:lang w:val="en-US"/>
        </w:rPr>
        <w:t>sở</w:t>
      </w:r>
      <w:proofErr w:type="spellEnd"/>
      <w:r w:rsidR="00986C4B" w:rsidRPr="00986C4B">
        <w:rPr>
          <w:rFonts w:asciiTheme="majorHAnsi" w:hAnsiTheme="majorHAnsi" w:cstheme="majorHAnsi"/>
          <w:lang w:val="en-US"/>
        </w:rPr>
        <w:t xml:space="preserve"> </w:t>
      </w:r>
      <w:proofErr w:type="spellStart"/>
      <w:r w:rsidR="00986C4B" w:rsidRPr="00986C4B">
        <w:rPr>
          <w:rFonts w:asciiTheme="majorHAnsi" w:hAnsiTheme="majorHAnsi" w:cstheme="majorHAnsi"/>
          <w:lang w:val="en-US"/>
        </w:rPr>
        <w:t>chính</w:t>
      </w:r>
      <w:proofErr w:type="spellEnd"/>
      <w:r w:rsidR="00986C4B" w:rsidRPr="00986C4B">
        <w:rPr>
          <w:rFonts w:asciiTheme="majorHAnsi" w:hAnsiTheme="majorHAnsi" w:cstheme="majorHAnsi"/>
          <w:lang w:val="en-US"/>
        </w:rPr>
        <w:t xml:space="preserve"> </w:t>
      </w:r>
      <w:proofErr w:type="spellStart"/>
      <w:r w:rsidR="00986C4B" w:rsidRPr="00986C4B">
        <w:rPr>
          <w:rFonts w:asciiTheme="majorHAnsi" w:hAnsiTheme="majorHAnsi" w:cstheme="majorHAnsi"/>
          <w:lang w:val="en-US"/>
        </w:rPr>
        <w:t>tại</w:t>
      </w:r>
      <w:proofErr w:type="spellEnd"/>
      <w:r w:rsidR="00986C4B" w:rsidRPr="00986C4B">
        <w:rPr>
          <w:rFonts w:asciiTheme="majorHAnsi" w:hAnsiTheme="majorHAnsi" w:cstheme="majorHAnsi"/>
          <w:lang w:val="en-US"/>
        </w:rPr>
        <w:t xml:space="preserve"> </w:t>
      </w:r>
      <w:proofErr w:type="spellStart"/>
      <w:r w:rsidR="00986C4B" w:rsidRPr="00986C4B">
        <w:rPr>
          <w:rFonts w:asciiTheme="majorHAnsi" w:hAnsiTheme="majorHAnsi" w:cstheme="majorHAnsi"/>
          <w:lang w:val="en-US"/>
        </w:rPr>
        <w:t>LonDon</w:t>
      </w:r>
      <w:proofErr w:type="spellEnd"/>
      <w:r w:rsidR="00986C4B" w:rsidRPr="00986C4B">
        <w:rPr>
          <w:rFonts w:asciiTheme="majorHAnsi" w:hAnsiTheme="majorHAnsi" w:cstheme="majorHAnsi"/>
          <w:lang w:val="en-US"/>
        </w:rPr>
        <w:t xml:space="preserve">. </w:t>
      </w:r>
      <w:r w:rsidR="00986C4B" w:rsidRPr="00986C4B">
        <w:rPr>
          <w:rFonts w:asciiTheme="majorHAnsi" w:hAnsiTheme="majorHAnsi" w:cstheme="majorHAnsi"/>
          <w:color w:val="333333"/>
        </w:rPr>
        <w:t>. Tập đoàn phục vụ cho khoảng 54 triệu khách hàng thông qua bốn hoạt động kinh doanh toàn cầu: Dịch vụ Tài chính cá nhân và Quản lý Tài sản, Dịch vụ Tài chính Doanh nghiệp, Dịch vụ Tài chính Toàn cầu, Ngoại hối và thị trường vốn, và Dịch vụ Ngân hàng cá nhân tòan cầu.</w:t>
      </w:r>
    </w:p>
    <w:p w:rsidR="00986C4B" w:rsidRPr="00986C4B" w:rsidRDefault="00986C4B" w:rsidP="00986C4B">
      <w:pPr>
        <w:pStyle w:val="exthrtype01"/>
        <w:spacing w:before="150" w:beforeAutospacing="0" w:after="75" w:afterAutospacing="0" w:line="15" w:lineRule="atLeast"/>
        <w:rPr>
          <w:rFonts w:asciiTheme="majorHAnsi" w:hAnsiTheme="majorHAnsi" w:cstheme="majorHAnsi"/>
          <w:color w:val="333333"/>
        </w:rPr>
      </w:pPr>
      <w:r w:rsidRPr="00986C4B">
        <w:rPr>
          <w:rFonts w:asciiTheme="majorHAnsi" w:hAnsiTheme="majorHAnsi" w:cstheme="majorHAnsi"/>
          <w:color w:val="333333"/>
        </w:rPr>
        <w:t> Mạng lưới quốc tế của HSBC bao gồm 6.300 văn phòng tại 75 quốc gia và vùng lãnh thổ ở châu Âu, Hong Kong, các nước còn lại trong khu vực châu Á- Thái Bình Dương, Bắc Mỹ và khu vực Mỹ Latinh, Trung Đông và Bắc Phi.</w:t>
      </w:r>
    </w:p>
    <w:p w:rsidR="00986C4B" w:rsidRPr="00A03112" w:rsidRDefault="00986C4B" w:rsidP="00986C4B">
      <w:pPr>
        <w:pStyle w:val="exthrtype01"/>
        <w:spacing w:before="150" w:beforeAutospacing="0" w:after="75" w:afterAutospacing="0" w:line="15" w:lineRule="atLeast"/>
        <w:rPr>
          <w:rFonts w:asciiTheme="majorHAnsi" w:hAnsiTheme="majorHAnsi" w:cstheme="majorHAnsi"/>
          <w:color w:val="333333"/>
        </w:rPr>
      </w:pPr>
      <w:r w:rsidRPr="00986C4B">
        <w:rPr>
          <w:rFonts w:asciiTheme="majorHAnsi" w:hAnsiTheme="majorHAnsi" w:cstheme="majorHAnsi"/>
          <w:color w:val="333333"/>
        </w:rPr>
        <w:t> Với tài sản trị giá 2.671 tỷ đô la Mỹ tính đến ngày 31 tháng 12 năm 2013, Tập đoàn HSBC là một trong những tổ chức dịch vụ tài chính ngân hàng lớn nhất trên thế giới.</w:t>
      </w:r>
    </w:p>
    <w:p w:rsidR="00A03112" w:rsidRPr="00A03112" w:rsidRDefault="00A03112" w:rsidP="00986C4B">
      <w:pPr>
        <w:pStyle w:val="exthrtype01"/>
        <w:spacing w:before="150" w:beforeAutospacing="0" w:after="75" w:afterAutospacing="0" w:line="15" w:lineRule="atLeast"/>
        <w:rPr>
          <w:rFonts w:asciiTheme="majorHAnsi" w:hAnsiTheme="majorHAnsi" w:cstheme="majorHAnsi"/>
          <w:color w:val="333333"/>
        </w:rPr>
      </w:pPr>
      <w:hyperlink r:id="rId5" w:history="1">
        <w:r w:rsidRPr="00A03112">
          <w:rPr>
            <w:rStyle w:val="Hyperlink"/>
            <w:rFonts w:asciiTheme="majorHAnsi" w:hAnsiTheme="majorHAnsi" w:cstheme="majorHAnsi"/>
          </w:rPr>
          <w:t>http://www.hsbc.com.vn/1/2/about-hsbc/about_HSBC</w:t>
        </w:r>
      </w:hyperlink>
    </w:p>
    <w:p w:rsidR="00A03112" w:rsidRPr="00A03112" w:rsidRDefault="00A03112" w:rsidP="00986C4B">
      <w:pPr>
        <w:pStyle w:val="exthrtype01"/>
        <w:spacing w:before="150" w:beforeAutospacing="0" w:after="75" w:afterAutospacing="0" w:line="15" w:lineRule="atLeast"/>
        <w:rPr>
          <w:rFonts w:asciiTheme="majorHAnsi" w:hAnsiTheme="majorHAnsi" w:cstheme="majorHAnsi"/>
          <w:color w:val="333333"/>
        </w:rPr>
      </w:pPr>
      <w:r w:rsidRPr="00A03112">
        <w:rPr>
          <w:rFonts w:asciiTheme="majorHAnsi" w:hAnsiTheme="majorHAnsi" w:cstheme="majorHAnsi"/>
          <w:color w:val="333333"/>
        </w:rPr>
        <w:t>http://en.wikipedia.org/wiki/The_Hongkong_and_Shanghai_Banking_Corporation#History</w:t>
      </w:r>
      <w:bookmarkStart w:id="0" w:name="_GoBack"/>
      <w:bookmarkEnd w:id="0"/>
    </w:p>
    <w:p w:rsidR="00214605" w:rsidRPr="00986C4B" w:rsidRDefault="00214605" w:rsidP="00214605">
      <w:pPr>
        <w:rPr>
          <w:rFonts w:asciiTheme="majorHAnsi" w:hAnsiTheme="majorHAnsi" w:cstheme="majorHAnsi"/>
          <w:sz w:val="24"/>
          <w:szCs w:val="24"/>
        </w:rPr>
      </w:pPr>
    </w:p>
    <w:sectPr w:rsidR="00214605" w:rsidRPr="00986C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605"/>
    <w:rsid w:val="000C314B"/>
    <w:rsid w:val="00214605"/>
    <w:rsid w:val="00986C4B"/>
    <w:rsid w:val="00A03112"/>
    <w:rsid w:val="00E10EA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6C4B"/>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customStyle="1" w:styleId="exthrtype01">
    <w:name w:val="exthrtype01"/>
    <w:basedOn w:val="Normal"/>
    <w:rsid w:val="00986C4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unhideWhenUsed/>
    <w:rsid w:val="00A0311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6C4B"/>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customStyle="1" w:styleId="exthrtype01">
    <w:name w:val="exthrtype01"/>
    <w:basedOn w:val="Normal"/>
    <w:rsid w:val="00986C4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unhideWhenUsed/>
    <w:rsid w:val="00A031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57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hsbc.com.vn/1/2/about-hsbc/about_HSB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LyHao</dc:creator>
  <cp:lastModifiedBy>LyHao</cp:lastModifiedBy>
  <cp:revision>2</cp:revision>
  <dcterms:created xsi:type="dcterms:W3CDTF">2014-03-27T04:45:00Z</dcterms:created>
  <dcterms:modified xsi:type="dcterms:W3CDTF">2014-03-27T07:38:00Z</dcterms:modified>
</cp:coreProperties>
</file>