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9A" w:rsidRPr="00BF269A" w:rsidRDefault="00BF269A" w:rsidP="00BF269A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b/>
          <w:color w:val="3C484E"/>
          <w:sz w:val="32"/>
          <w:szCs w:val="32"/>
          <w:bdr w:val="none" w:sz="0" w:space="0" w:color="auto" w:frame="1"/>
        </w:rPr>
      </w:pPr>
      <w:r w:rsidRPr="00BF269A">
        <w:rPr>
          <w:rFonts w:ascii="Times New Roman" w:eastAsia="Times New Roman" w:hAnsi="Times New Roman" w:cs="Times New Roman"/>
          <w:b/>
          <w:color w:val="3C484E"/>
          <w:sz w:val="32"/>
          <w:szCs w:val="32"/>
          <w:bdr w:val="none" w:sz="0" w:space="0" w:color="auto" w:frame="1"/>
        </w:rPr>
        <w:t>Domain Driven Design – Aggregation Root</w:t>
      </w:r>
    </w:p>
    <w:p w:rsidR="00BF269A" w:rsidRDefault="00BF269A" w:rsidP="00FC3FCB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</w:p>
    <w:p w:rsidR="001225AE" w:rsidRDefault="006C0137" w:rsidP="00FC3FCB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Aggregation Root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reprezintă</w:t>
      </w:r>
      <w:proofErr w:type="spellEnd"/>
      <w:r w:rsidR="0095133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="007B26E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punctul</w:t>
      </w:r>
      <w:proofErr w:type="spellEnd"/>
      <w:r w:rsidR="007B26E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 de</w:t>
      </w:r>
      <w:proofErr w:type="gramEnd"/>
      <w:r w:rsidR="007B26E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7B26E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acces</w:t>
      </w:r>
      <w:proofErr w:type="spellEnd"/>
      <w:r w:rsidR="007B26E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</w:t>
      </w:r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ntr</w:t>
      </w:r>
      <w:proofErr w:type="spellEnd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-un</w:t>
      </w:r>
      <w:r w:rsidR="0095133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cluster de </w:t>
      </w:r>
      <w:proofErr w:type="spellStart"/>
      <w:r w:rsidR="0095133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obiecte</w:t>
      </w:r>
      <w:proofErr w:type="spellEnd"/>
      <w:r w:rsidR="0095133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95133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asociate</w:t>
      </w:r>
      <w:proofErr w:type="spellEnd"/>
      <w:r w:rsidR="0095133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care pot fi </w:t>
      </w:r>
      <w:proofErr w:type="spellStart"/>
      <w:r w:rsidR="0095133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tratate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ca o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singură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unitate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  <w:r w:rsid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Cu </w:t>
      </w:r>
      <w:proofErr w:type="spellStart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alte</w:t>
      </w:r>
      <w:proofErr w:type="spellEnd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cuvinte</w:t>
      </w:r>
      <w:proofErr w:type="spellEnd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aggregation root </w:t>
      </w:r>
      <w:proofErr w:type="spellStart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este</w:t>
      </w:r>
      <w:proofErr w:type="spellEnd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sigurul</w:t>
      </w:r>
      <w:proofErr w:type="spellEnd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punct</w:t>
      </w:r>
      <w:proofErr w:type="spellEnd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</w:t>
      </w:r>
      <w:proofErr w:type="spellStart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comunicare</w:t>
      </w:r>
      <w:proofErr w:type="spellEnd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cu </w:t>
      </w:r>
      <w:proofErr w:type="spellStart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exteriorul</w:t>
      </w:r>
      <w:proofErr w:type="spellEnd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, </w:t>
      </w:r>
      <w:proofErr w:type="spellStart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fiind</w:t>
      </w:r>
      <w:proofErr w:type="spellEnd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global </w:t>
      </w:r>
      <w:proofErr w:type="spellStart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acc</w:t>
      </w:r>
      <w:r w:rsidR="00FC3FC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esibil</w:t>
      </w:r>
      <w:proofErr w:type="spellEnd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</w:t>
      </w:r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n</w:t>
      </w:r>
      <w:proofErr w:type="spellEnd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aplicatie</w:t>
      </w:r>
      <w:proofErr w:type="spellEnd"/>
      <w:r w:rsidR="00AF6D7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  <w:r w:rsidR="00FC3FCB" w:rsidRPr="00FC3FC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interiorul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FC3FC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clusterului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vom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avea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toate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FC3FC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obiectele</w:t>
      </w:r>
      <w:proofErr w:type="spellEnd"/>
      <w:r w:rsidR="00FC3FC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FC3FC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asociate</w:t>
      </w:r>
      <w:proofErr w:type="spellEnd"/>
      <w:r w:rsidR="00FC3FC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ale </w:t>
      </w:r>
      <w:proofErr w:type="spellStart"/>
      <w:r w:rsidR="00FC3FC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acestui</w:t>
      </w:r>
      <w:proofErr w:type="spellEnd"/>
      <w:r w:rsidR="00FC3FC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FC3FC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</w:t>
      </w:r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gregat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</w:p>
    <w:p w:rsidR="009B64B4" w:rsidRDefault="009B64B4" w:rsidP="00FC3FCB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</w:p>
    <w:p w:rsidR="00F67B99" w:rsidRPr="003247C7" w:rsidRDefault="00F67B99" w:rsidP="00FC3FCB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/>
          <w:color w:val="3C484E"/>
          <w:sz w:val="28"/>
          <w:szCs w:val="28"/>
          <w:bdr w:val="none" w:sz="0" w:space="0" w:color="auto" w:frame="1"/>
        </w:rPr>
      </w:pPr>
      <w:proofErr w:type="spellStart"/>
      <w:r w:rsidRPr="003247C7">
        <w:rPr>
          <w:rFonts w:ascii="Times New Roman" w:eastAsia="Times New Roman" w:hAnsi="Times New Roman" w:cs="Times New Roman"/>
          <w:b/>
          <w:color w:val="3C484E"/>
          <w:sz w:val="28"/>
          <w:szCs w:val="28"/>
          <w:bdr w:val="none" w:sz="0" w:space="0" w:color="auto" w:frame="1"/>
        </w:rPr>
        <w:t>Reguli</w:t>
      </w:r>
      <w:proofErr w:type="spellEnd"/>
      <w:r w:rsidR="009B64B4" w:rsidRPr="003247C7">
        <w:rPr>
          <w:rFonts w:ascii="Times New Roman" w:eastAsia="Times New Roman" w:hAnsi="Times New Roman" w:cs="Times New Roman"/>
          <w:b/>
          <w:color w:val="3C484E"/>
          <w:sz w:val="28"/>
          <w:szCs w:val="28"/>
          <w:bdr w:val="none" w:sz="0" w:space="0" w:color="auto" w:frame="1"/>
        </w:rPr>
        <w:t xml:space="preserve"> </w:t>
      </w:r>
      <w:proofErr w:type="spellStart"/>
      <w:r w:rsidR="009B64B4" w:rsidRPr="003247C7">
        <w:rPr>
          <w:rFonts w:ascii="Times New Roman" w:eastAsia="Times New Roman" w:hAnsi="Times New Roman" w:cs="Times New Roman"/>
          <w:b/>
          <w:color w:val="3C484E"/>
          <w:sz w:val="28"/>
          <w:szCs w:val="28"/>
          <w:bdr w:val="none" w:sz="0" w:space="0" w:color="auto" w:frame="1"/>
        </w:rPr>
        <w:t>pentru</w:t>
      </w:r>
      <w:proofErr w:type="spellEnd"/>
      <w:r w:rsidR="009B64B4" w:rsidRPr="003247C7">
        <w:rPr>
          <w:rFonts w:ascii="Times New Roman" w:eastAsia="Times New Roman" w:hAnsi="Times New Roman" w:cs="Times New Roman"/>
          <w:b/>
          <w:color w:val="3C484E"/>
          <w:sz w:val="28"/>
          <w:szCs w:val="28"/>
          <w:bdr w:val="none" w:sz="0" w:space="0" w:color="auto" w:frame="1"/>
        </w:rPr>
        <w:t xml:space="preserve"> </w:t>
      </w:r>
      <w:proofErr w:type="spellStart"/>
      <w:r w:rsidR="009B64B4" w:rsidRPr="003247C7">
        <w:rPr>
          <w:rFonts w:ascii="Times New Roman" w:eastAsia="Times New Roman" w:hAnsi="Times New Roman" w:cs="Times New Roman"/>
          <w:b/>
          <w:color w:val="3C484E"/>
          <w:sz w:val="28"/>
          <w:szCs w:val="28"/>
          <w:bdr w:val="none" w:sz="0" w:space="0" w:color="auto" w:frame="1"/>
        </w:rPr>
        <w:t>implementare</w:t>
      </w:r>
      <w:proofErr w:type="spellEnd"/>
      <w:r w:rsidRPr="003247C7">
        <w:rPr>
          <w:rFonts w:ascii="Times New Roman" w:eastAsia="Times New Roman" w:hAnsi="Times New Roman" w:cs="Times New Roman"/>
          <w:b/>
          <w:color w:val="3C484E"/>
          <w:sz w:val="28"/>
          <w:szCs w:val="28"/>
          <w:bdr w:val="none" w:sz="0" w:space="0" w:color="auto" w:frame="1"/>
        </w:rPr>
        <w:t>:</w:t>
      </w:r>
    </w:p>
    <w:p w:rsidR="00F67B99" w:rsidRPr="00DB6688" w:rsidRDefault="00F67B99" w:rsidP="00DB66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Entitatea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r</w:t>
      </w:r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ădăcină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are </w:t>
      </w:r>
      <w:proofErr w:type="spellStart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identitate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globală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;</w:t>
      </w:r>
    </w:p>
    <w:p w:rsidR="00F67B99" w:rsidRPr="00DB6688" w:rsidRDefault="00F67B99" w:rsidP="00DB66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Entitățile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rădăcinilor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au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identitate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globală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. 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Entitățile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din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interiorul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graniței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au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identitate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locală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,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un</w:t>
      </w:r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ică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numai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în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cadrul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9B64B4">
        <w:rPr>
          <w:rFonts w:ascii="Times New Roman" w:eastAsia="Times New Roman" w:hAnsi="Times New Roman" w:cs="Times New Roman"/>
          <w:color w:val="4A4A4A"/>
          <w:sz w:val="24"/>
          <w:szCs w:val="24"/>
        </w:rPr>
        <w:t>clusterului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;</w:t>
      </w:r>
    </w:p>
    <w:p w:rsidR="00F67B99" w:rsidRPr="00DB6688" w:rsidRDefault="009B64B4" w:rsidP="00DB66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>Nimic</w:t>
      </w:r>
      <w:proofErr w:type="spellEnd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>afara</w:t>
      </w:r>
      <w:proofErr w:type="spellEnd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>graniței</w:t>
      </w:r>
      <w:proofErr w:type="spellEnd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” </w:t>
      </w:r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nu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poate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face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referire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la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nimic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din interior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decât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>prin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entitatea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rădăcină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. 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Entitatea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rădăcină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p</w:t>
      </w:r>
      <w:r w:rsidR="00B3172A">
        <w:rPr>
          <w:rFonts w:ascii="Times New Roman" w:eastAsia="Times New Roman" w:hAnsi="Times New Roman" w:cs="Times New Roman"/>
          <w:color w:val="4A4A4A"/>
          <w:sz w:val="24"/>
          <w:szCs w:val="24"/>
        </w:rPr>
        <w:t>oate</w:t>
      </w:r>
      <w:proofErr w:type="spellEnd"/>
      <w:r w:rsidR="00B3172A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B3172A">
        <w:rPr>
          <w:rFonts w:ascii="Times New Roman" w:eastAsia="Times New Roman" w:hAnsi="Times New Roman" w:cs="Times New Roman"/>
          <w:color w:val="4A4A4A"/>
          <w:sz w:val="24"/>
          <w:szCs w:val="24"/>
        </w:rPr>
        <w:t>să</w:t>
      </w:r>
      <w:proofErr w:type="spellEnd"/>
      <w:r w:rsidR="00B3172A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face </w:t>
      </w:r>
      <w:proofErr w:type="spellStart"/>
      <w:r w:rsidR="00B3172A">
        <w:rPr>
          <w:rFonts w:ascii="Times New Roman" w:eastAsia="Times New Roman" w:hAnsi="Times New Roman" w:cs="Times New Roman"/>
          <w:color w:val="4A4A4A"/>
          <w:sz w:val="24"/>
          <w:szCs w:val="24"/>
        </w:rPr>
        <w:t>referire</w:t>
      </w:r>
      <w:proofErr w:type="spellEnd"/>
      <w:r w:rsidR="00B3172A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la </w:t>
      </w:r>
      <w:proofErr w:type="spellStart"/>
      <w:r w:rsidR="00B3172A">
        <w:rPr>
          <w:rFonts w:ascii="Times New Roman" w:eastAsia="Times New Roman" w:hAnsi="Times New Roman" w:cs="Times New Roman"/>
          <w:color w:val="4A4A4A"/>
          <w:sz w:val="24"/>
          <w:szCs w:val="24"/>
        </w:rPr>
        <w:t>e</w:t>
      </w:r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ntitățile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interne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altor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obiecte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,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dar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le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poate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folosi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numai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temporar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(</w:t>
      </w:r>
      <w:proofErr w:type="spellStart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într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-o </w:t>
      </w:r>
      <w:proofErr w:type="spellStart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singură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metodă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sau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bloc);</w:t>
      </w:r>
    </w:p>
    <w:p w:rsidR="00F67B99" w:rsidRPr="00DB6688" w:rsidRDefault="00B3172A" w:rsidP="00DB66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>Numai</w:t>
      </w:r>
      <w:proofErr w:type="spellEnd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>rădăcinila</w:t>
      </w:r>
      <w:proofErr w:type="spellEnd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>interogata</w:t>
      </w:r>
      <w:proofErr w:type="spellEnd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>dintr</w:t>
      </w:r>
      <w:proofErr w:type="spellEnd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>baza</w:t>
      </w:r>
      <w:proofErr w:type="spellEnd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de date;</w:t>
      </w:r>
    </w:p>
    <w:p w:rsidR="00F67B99" w:rsidRPr="00DB6688" w:rsidRDefault="00F67B99" w:rsidP="00DB66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Obiectele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pot face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trimiteri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la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alte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rădăcini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;</w:t>
      </w:r>
    </w:p>
    <w:p w:rsidR="00F67B99" w:rsidRPr="00DB6688" w:rsidRDefault="00380C48" w:rsidP="00DB66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>Operația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de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ștergere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trebuie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să</w:t>
      </w:r>
      <w:proofErr w:type="spellEnd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F67B99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în</w:t>
      </w:r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>lăture</w:t>
      </w:r>
      <w:proofErr w:type="spellEnd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>totul</w:t>
      </w:r>
      <w:proofErr w:type="spellEnd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3247C7">
        <w:rPr>
          <w:rFonts w:ascii="Times New Roman" w:eastAsia="Times New Roman" w:hAnsi="Times New Roman" w:cs="Times New Roman"/>
          <w:color w:val="4A4A4A"/>
          <w:sz w:val="24"/>
          <w:szCs w:val="24"/>
        </w:rPr>
        <w:t>interiorul</w:t>
      </w:r>
      <w:proofErr w:type="spellEnd"/>
      <w:r w:rsidR="003247C7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“</w:t>
      </w:r>
      <w:proofErr w:type="spellStart"/>
      <w:r w:rsidR="003247C7">
        <w:rPr>
          <w:rFonts w:ascii="Times New Roman" w:eastAsia="Times New Roman" w:hAnsi="Times New Roman" w:cs="Times New Roman"/>
          <w:color w:val="4A4A4A"/>
          <w:sz w:val="24"/>
          <w:szCs w:val="24"/>
        </w:rPr>
        <w:t>granite</w:t>
      </w:r>
      <w:r w:rsidR="002C2489">
        <w:rPr>
          <w:rFonts w:ascii="Times New Roman" w:eastAsia="Times New Roman" w:hAnsi="Times New Roman" w:cs="Times New Roman"/>
          <w:color w:val="4A4A4A"/>
          <w:sz w:val="24"/>
          <w:szCs w:val="24"/>
        </w:rPr>
        <w:t>i</w:t>
      </w:r>
      <w:proofErr w:type="spellEnd"/>
      <w:r w:rsidR="003247C7">
        <w:rPr>
          <w:rFonts w:ascii="Times New Roman" w:eastAsia="Times New Roman" w:hAnsi="Times New Roman" w:cs="Times New Roman"/>
          <w:color w:val="4A4A4A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A4A4A"/>
          <w:sz w:val="24"/>
          <w:szCs w:val="24"/>
        </w:rPr>
        <w:t>agregatului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;</w:t>
      </w:r>
    </w:p>
    <w:p w:rsidR="00F67B99" w:rsidRPr="00DB6688" w:rsidRDefault="00F67B99" w:rsidP="00DB66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Atunci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când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este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380C48">
        <w:rPr>
          <w:rFonts w:ascii="Times New Roman" w:eastAsia="Times New Roman" w:hAnsi="Times New Roman" w:cs="Times New Roman"/>
          <w:color w:val="4A4A4A"/>
          <w:sz w:val="24"/>
          <w:szCs w:val="24"/>
        </w:rPr>
        <w:t>efectuata</w:t>
      </w:r>
      <w:proofErr w:type="spellEnd"/>
      <w:r w:rsidR="00380C4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o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schimbare</w:t>
      </w:r>
      <w:proofErr w:type="spellEnd"/>
      <w:r w:rsidR="003247C7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a </w:t>
      </w:r>
      <w:proofErr w:type="spellStart"/>
      <w:r w:rsidR="003247C7">
        <w:rPr>
          <w:rFonts w:ascii="Times New Roman" w:eastAsia="Times New Roman" w:hAnsi="Times New Roman" w:cs="Times New Roman"/>
          <w:color w:val="4A4A4A"/>
          <w:sz w:val="24"/>
          <w:szCs w:val="24"/>
        </w:rPr>
        <w:t>oricărui</w:t>
      </w:r>
      <w:proofErr w:type="spellEnd"/>
      <w:r w:rsidR="003247C7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3247C7">
        <w:rPr>
          <w:rFonts w:ascii="Times New Roman" w:eastAsia="Times New Roman" w:hAnsi="Times New Roman" w:cs="Times New Roman"/>
          <w:color w:val="4A4A4A"/>
          <w:sz w:val="24"/>
          <w:szCs w:val="24"/>
        </w:rPr>
        <w:t>obiect</w:t>
      </w:r>
      <w:proofErr w:type="spellEnd"/>
      <w:r w:rsidR="003247C7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din </w:t>
      </w:r>
      <w:proofErr w:type="spellStart"/>
      <w:r w:rsidR="003247C7">
        <w:rPr>
          <w:rFonts w:ascii="Times New Roman" w:eastAsia="Times New Roman" w:hAnsi="Times New Roman" w:cs="Times New Roman"/>
          <w:color w:val="4A4A4A"/>
          <w:sz w:val="24"/>
          <w:szCs w:val="24"/>
        </w:rPr>
        <w:t>granița</w:t>
      </w:r>
      <w:proofErr w:type="spellEnd"/>
      <w:r w:rsidR="003247C7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3247C7">
        <w:rPr>
          <w:rFonts w:ascii="Times New Roman" w:eastAsia="Times New Roman" w:hAnsi="Times New Roman" w:cs="Times New Roman"/>
          <w:color w:val="4A4A4A"/>
          <w:sz w:val="24"/>
          <w:szCs w:val="24"/>
        </w:rPr>
        <w:t>a</w:t>
      </w:r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gregatului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,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toți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invarianții</w:t>
      </w:r>
      <w:proofErr w:type="spellEnd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întregu</w:t>
      </w:r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lui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agregat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trebuie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satisfăcuți</w:t>
      </w:r>
      <w:proofErr w:type="spellEnd"/>
      <w:r w:rsidR="005C2F20">
        <w:rPr>
          <w:rFonts w:ascii="Times New Roman" w:eastAsia="Times New Roman" w:hAnsi="Times New Roman" w:cs="Times New Roman"/>
          <w:color w:val="4A4A4A"/>
          <w:sz w:val="24"/>
          <w:szCs w:val="24"/>
        </w:rPr>
        <w:t>;</w:t>
      </w:r>
    </w:p>
    <w:p w:rsidR="00F67B99" w:rsidRPr="00DB6688" w:rsidRDefault="00F67B99" w:rsidP="00DB6688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</w:p>
    <w:p w:rsidR="001225AE" w:rsidRDefault="001225AE" w:rsidP="001225AE">
      <w:pPr>
        <w:shd w:val="clear" w:color="auto" w:fill="FFFFFF"/>
        <w:spacing w:after="0" w:line="240" w:lineRule="auto"/>
        <w:ind w:firstLine="72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3C484E"/>
          <w:sz w:val="28"/>
          <w:szCs w:val="28"/>
          <w:bdr w:val="none" w:sz="0" w:space="0" w:color="auto" w:frame="1"/>
        </w:rPr>
      </w:pPr>
      <w:proofErr w:type="spellStart"/>
      <w:r w:rsidRPr="009B64B4">
        <w:rPr>
          <w:rFonts w:ascii="Times New Roman" w:eastAsia="Times New Roman" w:hAnsi="Times New Roman" w:cs="Times New Roman"/>
          <w:b/>
          <w:color w:val="3C484E"/>
          <w:sz w:val="28"/>
          <w:szCs w:val="28"/>
          <w:bdr w:val="none" w:sz="0" w:space="0" w:color="auto" w:frame="1"/>
        </w:rPr>
        <w:t>Beneficiile</w:t>
      </w:r>
      <w:proofErr w:type="spellEnd"/>
      <w:r w:rsidRPr="009B64B4">
        <w:rPr>
          <w:rFonts w:ascii="Times New Roman" w:eastAsia="Times New Roman" w:hAnsi="Times New Roman" w:cs="Times New Roman"/>
          <w:b/>
          <w:color w:val="3C484E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B64B4">
        <w:rPr>
          <w:rFonts w:ascii="Times New Roman" w:eastAsia="Times New Roman" w:hAnsi="Times New Roman" w:cs="Times New Roman"/>
          <w:b/>
          <w:color w:val="3C484E"/>
          <w:sz w:val="28"/>
          <w:szCs w:val="28"/>
          <w:bdr w:val="none" w:sz="0" w:space="0" w:color="auto" w:frame="1"/>
        </w:rPr>
        <w:t>utilizării</w:t>
      </w:r>
      <w:proofErr w:type="spellEnd"/>
      <w:r w:rsidRPr="009B64B4">
        <w:rPr>
          <w:rFonts w:ascii="Times New Roman" w:eastAsia="Times New Roman" w:hAnsi="Times New Roman" w:cs="Times New Roman"/>
          <w:b/>
          <w:color w:val="3C484E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B64B4">
        <w:rPr>
          <w:rFonts w:ascii="Times New Roman" w:eastAsia="Times New Roman" w:hAnsi="Times New Roman" w:cs="Times New Roman"/>
          <w:b/>
          <w:color w:val="3C484E"/>
          <w:sz w:val="28"/>
          <w:szCs w:val="28"/>
          <w:bdr w:val="none" w:sz="0" w:space="0" w:color="auto" w:frame="1"/>
        </w:rPr>
        <w:t>agregatelor</w:t>
      </w:r>
      <w:proofErr w:type="spellEnd"/>
    </w:p>
    <w:p w:rsidR="00941443" w:rsidRPr="00941443" w:rsidRDefault="00941443" w:rsidP="001225AE">
      <w:pPr>
        <w:shd w:val="clear" w:color="auto" w:fill="FFFFFF"/>
        <w:spacing w:after="0" w:line="240" w:lineRule="auto"/>
        <w:ind w:firstLine="72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3C484E"/>
          <w:bdr w:val="none" w:sz="0" w:space="0" w:color="auto" w:frame="1"/>
        </w:rPr>
      </w:pPr>
    </w:p>
    <w:p w:rsidR="001225AE" w:rsidRPr="009B64B4" w:rsidRDefault="009B742C" w:rsidP="009B64B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C484E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/>
          <w:color w:val="3C484E"/>
          <w:sz w:val="24"/>
          <w:szCs w:val="24"/>
          <w:bdr w:val="none" w:sz="0" w:space="0" w:color="auto" w:frame="1"/>
        </w:rPr>
        <w:t>I</w:t>
      </w:r>
      <w:r w:rsidR="004F3050">
        <w:rPr>
          <w:rFonts w:ascii="Times New Roman" w:eastAsia="Times New Roman" w:hAnsi="Times New Roman" w:cs="Times New Roman"/>
          <w:b/>
          <w:color w:val="3C484E"/>
          <w:sz w:val="24"/>
          <w:szCs w:val="24"/>
          <w:bdr w:val="none" w:sz="0" w:space="0" w:color="auto" w:frame="1"/>
        </w:rPr>
        <w:t>n</w:t>
      </w:r>
      <w:r w:rsidR="001225AE" w:rsidRPr="009B64B4">
        <w:rPr>
          <w:rFonts w:ascii="Times New Roman" w:eastAsia="Times New Roman" w:hAnsi="Times New Roman" w:cs="Times New Roman"/>
          <w:b/>
          <w:color w:val="3C484E"/>
          <w:sz w:val="24"/>
          <w:szCs w:val="24"/>
          <w:bdr w:val="none" w:sz="0" w:space="0" w:color="auto" w:frame="1"/>
        </w:rPr>
        <w:t>terfață</w:t>
      </w:r>
      <w:proofErr w:type="spellEnd"/>
      <w:r w:rsidR="001225AE" w:rsidRPr="009B64B4">
        <w:rPr>
          <w:rFonts w:ascii="Times New Roman" w:eastAsia="Times New Roman" w:hAnsi="Times New Roman" w:cs="Times New Roman"/>
          <w:b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9B64B4">
        <w:rPr>
          <w:rFonts w:ascii="Times New Roman" w:eastAsia="Times New Roman" w:hAnsi="Times New Roman" w:cs="Times New Roman"/>
          <w:b/>
          <w:color w:val="3C484E"/>
          <w:sz w:val="24"/>
          <w:szCs w:val="24"/>
          <w:bdr w:val="none" w:sz="0" w:space="0" w:color="auto" w:frame="1"/>
        </w:rPr>
        <w:t>simplă</w:t>
      </w:r>
      <w:proofErr w:type="spellEnd"/>
    </w:p>
    <w:p w:rsidR="001225AE" w:rsidRPr="00DB6688" w:rsidRDefault="001225AE" w:rsidP="001225AE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Primul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mare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beneficiu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al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agregatelor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este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reduce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foarte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mult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interfața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care o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aveți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la un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</w:t>
      </w:r>
      <w:r w:rsidR="009B64B4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numit</w:t>
      </w:r>
      <w:proofErr w:type="spellEnd"/>
      <w:r w:rsidR="009B64B4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segment al </w:t>
      </w:r>
      <w:proofErr w:type="spellStart"/>
      <w:r w:rsidR="009B64B4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aplicației</w:t>
      </w:r>
      <w:proofErr w:type="spellEnd"/>
      <w:r w:rsidR="009B64B4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</w:p>
    <w:p w:rsidR="001225AE" w:rsidRDefault="001225AE" w:rsidP="001225AE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Prin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faptul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AB4ED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exista</w:t>
      </w:r>
      <w:proofErr w:type="spellEnd"/>
      <w:r w:rsidR="00AB4ED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un </w:t>
      </w:r>
      <w:proofErr w:type="spellStart"/>
      <w:r w:rsidR="00AB4ED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singur</w:t>
      </w:r>
      <w:proofErr w:type="spellEnd"/>
      <w:r w:rsidR="00AB4ED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AB4ED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punct</w:t>
      </w:r>
      <w:proofErr w:type="spellEnd"/>
      <w:r w:rsidR="00AB4ED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</w:t>
      </w:r>
      <w:proofErr w:type="spellStart"/>
      <w:proofErr w:type="gramStart"/>
      <w:r w:rsidR="00AB4ED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intrare</w:t>
      </w:r>
      <w:proofErr w:type="spellEnd"/>
      <w:r w:rsidR="00AB4ED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,</w:t>
      </w:r>
      <w:proofErr w:type="gram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r w:rsidR="00FC3FC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se </w:t>
      </w:r>
      <w:proofErr w:type="spellStart"/>
      <w:r w:rsidR="00FC3FC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poate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restricționa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accesul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obiectele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interne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și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r w:rsidR="00AB4ED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se </w:t>
      </w:r>
      <w:proofErr w:type="spellStart"/>
      <w:r w:rsidR="00AB4ED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poate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menține</w:t>
      </w:r>
      <w:proofErr w:type="spellEnd"/>
      <w:r w:rsidR="00FC3FC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o</w:t>
      </w:r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armonie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interiorul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FC3FC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clusterului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  <w:r w:rsidRPr="00DB668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 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Având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singur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punct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intrare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, de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asemenea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este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mult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mai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ușor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AB4ED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lucrul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codul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deoarece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nu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există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nicio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ambiguitate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modului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ar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trebui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r w:rsidR="00AB4ED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fie </w:t>
      </w:r>
      <w:proofErr w:type="spellStart"/>
      <w:r w:rsidR="00AB4ED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accesate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obiectele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copil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ale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unui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obiect-</w:t>
      </w:r>
      <w:r w:rsidR="00FC3FCB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parinte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</w:p>
    <w:p w:rsidR="00941443" w:rsidRPr="00941443" w:rsidRDefault="00941443" w:rsidP="001225AE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bdr w:val="none" w:sz="0" w:space="0" w:color="auto" w:frame="1"/>
        </w:rPr>
      </w:pPr>
    </w:p>
    <w:p w:rsidR="001225AE" w:rsidRPr="009B64B4" w:rsidRDefault="001225AE" w:rsidP="009B64B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C484E"/>
          <w:sz w:val="24"/>
          <w:szCs w:val="24"/>
          <w:bdr w:val="none" w:sz="0" w:space="0" w:color="auto" w:frame="1"/>
        </w:rPr>
      </w:pPr>
      <w:proofErr w:type="spellStart"/>
      <w:r w:rsidRPr="009B64B4">
        <w:rPr>
          <w:rFonts w:ascii="Times New Roman" w:eastAsia="Times New Roman" w:hAnsi="Times New Roman" w:cs="Times New Roman"/>
          <w:b/>
          <w:color w:val="3C484E"/>
          <w:sz w:val="24"/>
          <w:szCs w:val="24"/>
          <w:bdr w:val="none" w:sz="0" w:space="0" w:color="auto" w:frame="1"/>
        </w:rPr>
        <w:t>Menținerea</w:t>
      </w:r>
      <w:proofErr w:type="spellEnd"/>
      <w:r w:rsidRPr="009B64B4">
        <w:rPr>
          <w:rFonts w:ascii="Times New Roman" w:eastAsia="Times New Roman" w:hAnsi="Times New Roman" w:cs="Times New Roman"/>
          <w:b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B64B4">
        <w:rPr>
          <w:rFonts w:ascii="Times New Roman" w:eastAsia="Times New Roman" w:hAnsi="Times New Roman" w:cs="Times New Roman"/>
          <w:b/>
          <w:color w:val="3C484E"/>
          <w:sz w:val="24"/>
          <w:szCs w:val="24"/>
          <w:bdr w:val="none" w:sz="0" w:space="0" w:color="auto" w:frame="1"/>
        </w:rPr>
        <w:t>invarianților</w:t>
      </w:r>
      <w:proofErr w:type="spellEnd"/>
    </w:p>
    <w:p w:rsidR="001225AE" w:rsidRDefault="001225AE" w:rsidP="002E1F9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Frumusețea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reală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aplicațiilor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r w:rsidR="00E7081F" w:rsidRPr="00E7081F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Domain Driven</w:t>
      </w:r>
      <w:r w:rsidR="00E7081F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este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capacitatea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a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modela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regulile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</w:t>
      </w:r>
      <w:r w:rsidR="00E7081F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business</w:t>
      </w:r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ale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aplicației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prin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invarianți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  <w:r w:rsidRPr="00DB668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 </w:t>
      </w:r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Un invariant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este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regulă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trebuie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rămână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consecventă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  <w:r w:rsidR="002E1F91" w:rsidRPr="00DB668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Menținerea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invarianților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unei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unități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obiecte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ar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dificilă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fără</w:t>
      </w:r>
      <w:proofErr w:type="spellEnd"/>
      <w:r w:rsidR="00F67B99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F67B99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constrângerea</w:t>
      </w:r>
      <w:proofErr w:type="spellEnd"/>
      <w:r w:rsidR="00F67B99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F67B99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limitei</w:t>
      </w:r>
      <w:proofErr w:type="spellEnd"/>
      <w:r w:rsidR="00F67B99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</w:p>
    <w:p w:rsidR="00941443" w:rsidRPr="00941443" w:rsidRDefault="00941443" w:rsidP="002E1F9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0"/>
          <w:szCs w:val="20"/>
          <w:bdr w:val="none" w:sz="0" w:space="0" w:color="auto" w:frame="1"/>
        </w:rPr>
      </w:pPr>
    </w:p>
    <w:p w:rsidR="001225AE" w:rsidRPr="009B64B4" w:rsidRDefault="001225AE" w:rsidP="009B64B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C484E"/>
          <w:sz w:val="24"/>
          <w:szCs w:val="24"/>
          <w:bdr w:val="none" w:sz="0" w:space="0" w:color="auto" w:frame="1"/>
        </w:rPr>
      </w:pPr>
      <w:proofErr w:type="spellStart"/>
      <w:r w:rsidRPr="009B64B4">
        <w:rPr>
          <w:rFonts w:ascii="Times New Roman" w:eastAsia="Times New Roman" w:hAnsi="Times New Roman" w:cs="Times New Roman"/>
          <w:b/>
          <w:color w:val="3C484E"/>
          <w:sz w:val="24"/>
          <w:szCs w:val="24"/>
          <w:bdr w:val="none" w:sz="0" w:space="0" w:color="auto" w:frame="1"/>
        </w:rPr>
        <w:t>Eliminarea</w:t>
      </w:r>
      <w:proofErr w:type="spellEnd"/>
      <w:r w:rsidRPr="009B64B4">
        <w:rPr>
          <w:rFonts w:ascii="Times New Roman" w:eastAsia="Times New Roman" w:hAnsi="Times New Roman" w:cs="Times New Roman"/>
          <w:b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B64B4">
        <w:rPr>
          <w:rFonts w:ascii="Times New Roman" w:eastAsia="Times New Roman" w:hAnsi="Times New Roman" w:cs="Times New Roman"/>
          <w:b/>
          <w:color w:val="3C484E"/>
          <w:sz w:val="24"/>
          <w:szCs w:val="24"/>
          <w:bdr w:val="none" w:sz="0" w:space="0" w:color="auto" w:frame="1"/>
        </w:rPr>
        <w:t>obiectelor</w:t>
      </w:r>
      <w:proofErr w:type="spellEnd"/>
    </w:p>
    <w:p w:rsidR="001225AE" w:rsidRPr="00DB6688" w:rsidRDefault="001225AE" w:rsidP="001225AE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O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problemă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obișnuită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atunci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când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r w:rsidR="00C5228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se </w:t>
      </w:r>
      <w:proofErr w:type="spellStart"/>
      <w:r w:rsidR="00C5228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dezvolta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aplicații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web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este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elimin</w:t>
      </w:r>
      <w:r w:rsidR="00C5228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area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C5228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siguranță</w:t>
      </w:r>
      <w:proofErr w:type="spellEnd"/>
      <w:r w:rsidR="00C5228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 </w:t>
      </w:r>
      <w:proofErr w:type="spellStart"/>
      <w:r w:rsidR="00C5228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obiectelor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  <w:r w:rsidRPr="00DB668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 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Atunci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când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nu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avem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constrângeri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jurul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obiectelor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care pot fi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asociate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alte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obiecte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acest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lucru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poate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începe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devină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înfricoșător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</w:p>
    <w:p w:rsidR="001225AE" w:rsidRDefault="001225AE" w:rsidP="001225AE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Folosirea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agregatelor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elimină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această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problemă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deoarece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to</w:t>
      </w:r>
      <w:r w:rsidR="00380C4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ate</w:t>
      </w:r>
      <w:proofErr w:type="spellEnd"/>
      <w:r w:rsidR="00380C4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380C4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obiectele</w:t>
      </w:r>
      <w:proofErr w:type="spellEnd"/>
      <w:r w:rsidR="00380C4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380C4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aflate</w:t>
      </w:r>
      <w:proofErr w:type="spellEnd"/>
      <w:r w:rsidR="00380C4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380C4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</w:t>
      </w:r>
      <w:proofErr w:type="spellEnd"/>
      <w:r w:rsidR="00380C4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380C4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limita</w:t>
      </w:r>
      <w:proofErr w:type="spellEnd"/>
      <w:r w:rsidR="00380C4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380C4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</w:t>
      </w:r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gregatului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r w:rsidR="00380C4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nu pot</w:t>
      </w:r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asociate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cu </w:t>
      </w:r>
      <w:proofErr w:type="spellStart"/>
      <w:r w:rsidR="00380C4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nici</w:t>
      </w:r>
      <w:proofErr w:type="spellEnd"/>
      <w:r w:rsidR="00380C4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un</w:t>
      </w:r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obiect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afara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limitei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</w:p>
    <w:p w:rsidR="003247C7" w:rsidRDefault="00274F66" w:rsidP="001225AE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Agregatele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sunt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defapt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formate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din 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entitati</w:t>
      </w:r>
      <w:proofErr w:type="spellEnd"/>
      <w:proofErr w:type="gramEnd"/>
      <w:r w:rsidR="00C03B9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C03B9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si</w:t>
      </w:r>
      <w:proofErr w:type="spellEnd"/>
      <w:r w:rsidR="00C03B9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</w:t>
      </w:r>
      <w:r w:rsidR="00C03B9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tribute</w:t>
      </w:r>
      <w:proofErr w:type="spellEnd"/>
      <w:r w:rsidR="00C03B9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value objects</w:t>
      </w:r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sunt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tratate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ca o</w:t>
      </w:r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singura</w:t>
      </w:r>
      <w:proofErr w:type="spellEnd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unitate</w:t>
      </w:r>
      <w:proofErr w:type="spellEnd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050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î</w:t>
      </w:r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n</w:t>
      </w:r>
      <w:proofErr w:type="spellEnd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vederea</w:t>
      </w:r>
      <w:proofErr w:type="spellEnd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efectuarii</w:t>
      </w:r>
      <w:proofErr w:type="spellEnd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modificarilor</w:t>
      </w:r>
      <w:proofErr w:type="spellEnd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. </w:t>
      </w:r>
      <w:proofErr w:type="spellStart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Trebuie</w:t>
      </w:r>
      <w:proofErr w:type="spellEnd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sa</w:t>
      </w:r>
      <w:proofErr w:type="spellEnd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luam</w:t>
      </w:r>
      <w:proofErr w:type="spellEnd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</w:t>
      </w:r>
      <w:proofErr w:type="spellEnd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considerare</w:t>
      </w:r>
      <w:proofErr w:type="spellEnd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9B742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consistenta</w:t>
      </w:r>
      <w:proofErr w:type="spellEnd"/>
      <w:r w:rsidR="009B742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9B742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intregului</w:t>
      </w:r>
      <w:proofErr w:type="spellEnd"/>
      <w:r w:rsidR="009B742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9B742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agregat</w:t>
      </w:r>
      <w:proofErr w:type="spellEnd"/>
      <w:r w:rsidR="009B742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9B742C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î</w:t>
      </w:r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nainte</w:t>
      </w:r>
      <w:proofErr w:type="spellEnd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a </w:t>
      </w:r>
      <w:proofErr w:type="spellStart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efectua</w:t>
      </w:r>
      <w:proofErr w:type="spellEnd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5205A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modificari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.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exemplul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prezentat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mai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jos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adresa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poate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fi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lastRenderedPageBreak/>
        <w:t>accesata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doar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folosind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rădăcin</w:t>
      </w:r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gram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client(</w:t>
      </w:r>
      <w:proofErr w:type="gram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care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este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aggregation root),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iar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componenta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doar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prin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produs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(care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este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asemenea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un </w:t>
      </w:r>
      <w:proofErr w:type="spellStart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agrregation</w:t>
      </w:r>
      <w:proofErr w:type="spellEnd"/>
      <w:r w:rsidR="00424A5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root). </w:t>
      </w:r>
    </w:p>
    <w:p w:rsidR="00424A53" w:rsidRDefault="00424A53" w:rsidP="00AE3BC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</w:p>
    <w:p w:rsidR="00424A53" w:rsidRDefault="002C2489" w:rsidP="002C2489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  <w:r w:rsidRPr="002C2489">
        <w:rPr>
          <w:rFonts w:ascii="Times New Roman" w:eastAsia="Times New Roman" w:hAnsi="Times New Roman" w:cs="Times New Roman"/>
          <w:noProof/>
          <w:color w:val="3C484E"/>
          <w:sz w:val="24"/>
          <w:szCs w:val="24"/>
          <w:bdr w:val="none" w:sz="0" w:space="0" w:color="auto" w:frame="1"/>
        </w:rPr>
        <w:drawing>
          <wp:inline distT="0" distB="0" distL="0" distR="0">
            <wp:extent cx="3419475" cy="1661795"/>
            <wp:effectExtent l="0" t="0" r="9525" b="0"/>
            <wp:docPr id="2" name="Picture 2" descr="C:\Users\uids3922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ds3922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510" cy="167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489" w:rsidRDefault="002C2489" w:rsidP="002C2489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</w:p>
    <w:p w:rsidR="00E75B83" w:rsidRDefault="00AE3BC6" w:rsidP="002C248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Este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posibil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sa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avem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doar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singur</w:t>
      </w:r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ă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entitate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ag</w:t>
      </w:r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regat</w:t>
      </w:r>
      <w:proofErr w:type="spellEnd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,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iar</w:t>
      </w:r>
      <w:proofErr w:type="spellEnd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daca</w:t>
      </w:r>
      <w:proofErr w:type="spellEnd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acest</w:t>
      </w:r>
      <w:proofErr w:type="spellEnd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lucru</w:t>
      </w:r>
      <w:proofErr w:type="spellEnd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se </w:t>
      </w:r>
      <w:proofErr w:type="spellStart"/>
      <w:r w:rsidR="004F3050" w:rsidRPr="00DB6688">
        <w:rPr>
          <w:rFonts w:ascii="Times New Roman" w:eastAsia="Times New Roman" w:hAnsi="Times New Roman" w:cs="Times New Roman"/>
          <w:color w:val="4A4A4A"/>
          <w:sz w:val="24"/>
          <w:szCs w:val="24"/>
        </w:rPr>
        <w:t>î</w:t>
      </w:r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ntampla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acea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entitate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va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fi aggregation root.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unele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cazuri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agregatul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poate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depinde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niste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reguli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care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afecteaza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consistenta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datelor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.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Spre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exemplu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produsul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este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constituit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din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mai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multe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componente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,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dar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pentru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 se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afla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</w:t>
      </w:r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tr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-o stare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valid</w:t>
      </w:r>
      <w:r w:rsidR="00E02A9D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</w:t>
      </w:r>
      <w:proofErr w:type="spellEnd"/>
      <w:r w:rsidR="00E02A9D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E02A9D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trebui</w:t>
      </w:r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sa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fie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format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dintr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-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un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set specific de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componente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, nu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orice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fel</w:t>
      </w:r>
      <w:proofErr w:type="spellEnd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</w:t>
      </w:r>
      <w:proofErr w:type="spellStart"/>
      <w:r w:rsidR="00BF72B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componente</w:t>
      </w:r>
      <w:proofErr w:type="spellEnd"/>
      <w:r w:rsidR="00E02A9D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E02A9D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si</w:t>
      </w:r>
      <w:proofErr w:type="spellEnd"/>
      <w:r w:rsidR="00E02A9D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nu </w:t>
      </w:r>
      <w:proofErr w:type="spellStart"/>
      <w:r w:rsidR="00E02A9D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oricate</w:t>
      </w:r>
      <w:proofErr w:type="spellEnd"/>
      <w:r w:rsidR="00E02A9D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.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Daca</w:t>
      </w:r>
      <w:proofErr w:type="spellEnd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l</w:t>
      </w:r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ăsă</w:t>
      </w:r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</w:t>
      </w:r>
      <w:proofErr w:type="spellEnd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componentele</w:t>
      </w:r>
      <w:proofErr w:type="spellEnd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sa</w:t>
      </w:r>
      <w:proofErr w:type="spellEnd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fie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modificate</w:t>
      </w:r>
      <w:proofErr w:type="spellEnd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independent de </w:t>
      </w:r>
      <w:proofErr w:type="spellStart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rădăcin</w:t>
      </w:r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</w:t>
      </w:r>
      <w:proofErr w:type="spellEnd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produs</w:t>
      </w:r>
      <w:proofErr w:type="spellEnd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cu care au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fost</w:t>
      </w:r>
      <w:proofErr w:type="spellEnd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</w:t>
      </w:r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sociate</w:t>
      </w:r>
      <w:proofErr w:type="spellEnd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,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acest</w:t>
      </w:r>
      <w:proofErr w:type="spellEnd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lucru</w:t>
      </w:r>
      <w:proofErr w:type="spellEnd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poate</w:t>
      </w:r>
      <w:proofErr w:type="spellEnd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</w:t>
      </w:r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etermina</w:t>
      </w:r>
      <w:proofErr w:type="spellEnd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probleme</w:t>
      </w:r>
      <w:proofErr w:type="spellEnd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consistentă</w:t>
      </w:r>
      <w:proofErr w:type="spellEnd"/>
      <w:r w:rsidR="004F305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Orice</w:t>
      </w:r>
      <w:proofErr w:type="spellEnd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modificare</w:t>
      </w:r>
      <w:proofErr w:type="spellEnd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trebuie</w:t>
      </w:r>
      <w:proofErr w:type="spellEnd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să</w:t>
      </w:r>
      <w:proofErr w:type="spellEnd"/>
      <w:r w:rsidR="009B742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9B742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respecte</w:t>
      </w:r>
      <w:proofErr w:type="spellEnd"/>
      <w:r w:rsidR="009B742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9B742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principiile</w:t>
      </w:r>
      <w:proofErr w:type="spellEnd"/>
      <w:r w:rsidR="009B742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gramStart"/>
      <w:r w:rsidR="009B742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ACID(</w:t>
      </w:r>
      <w:proofErr w:type="gramEnd"/>
      <w:r w:rsidR="009B742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Atomic, Consistent,</w:t>
      </w:r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r w:rsidR="009B742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Isolated,</w:t>
      </w:r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r w:rsidR="009B742C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Durable)</w:t>
      </w:r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. De </w:t>
      </w:r>
      <w:proofErr w:type="spellStart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asemenea</w:t>
      </w:r>
      <w:proofErr w:type="spellEnd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este</w:t>
      </w:r>
      <w:proofErr w:type="spellEnd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responsabilitatea</w:t>
      </w:r>
      <w:proofErr w:type="spellEnd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rădăcinii</w:t>
      </w:r>
      <w:proofErr w:type="spellEnd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să</w:t>
      </w:r>
      <w:proofErr w:type="spellEnd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mentină</w:t>
      </w:r>
      <w:proofErr w:type="spellEnd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invariantii</w:t>
      </w:r>
      <w:proofErr w:type="spellEnd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, cum </w:t>
      </w:r>
      <w:proofErr w:type="spellStart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ar</w:t>
      </w:r>
      <w:proofErr w:type="spellEnd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fi </w:t>
      </w:r>
      <w:proofErr w:type="spellStart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numărul</w:t>
      </w:r>
      <w:proofErr w:type="spellEnd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si</w:t>
      </w:r>
      <w:proofErr w:type="spellEnd"/>
      <w:r w:rsidR="001731D0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tipul</w:t>
      </w:r>
      <w:proofErr w:type="spellEnd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componentelor</w:t>
      </w:r>
      <w:proofErr w:type="spellEnd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ce</w:t>
      </w:r>
      <w:proofErr w:type="spellEnd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formeaza</w:t>
      </w:r>
      <w:proofErr w:type="spellEnd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produsul</w:t>
      </w:r>
      <w:proofErr w:type="spellEnd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. Un invariant </w:t>
      </w:r>
      <w:proofErr w:type="spellStart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este</w:t>
      </w:r>
      <w:proofErr w:type="spellEnd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o </w:t>
      </w:r>
      <w:proofErr w:type="spellStart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conditie</w:t>
      </w:r>
      <w:proofErr w:type="spellEnd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care </w:t>
      </w:r>
      <w:proofErr w:type="spellStart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trebuie</w:t>
      </w:r>
      <w:proofErr w:type="spellEnd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sa</w:t>
      </w:r>
      <w:proofErr w:type="spellEnd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fie tot </w:t>
      </w:r>
      <w:proofErr w:type="spellStart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timpul</w:t>
      </w:r>
      <w:proofErr w:type="spellEnd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adevarată</w:t>
      </w:r>
      <w:proofErr w:type="spellEnd"/>
      <w:r w:rsidR="00BE1204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E1204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pentru</w:t>
      </w:r>
      <w:proofErr w:type="spellEnd"/>
      <w:r w:rsidR="00BE1204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 </w:t>
      </w:r>
      <w:proofErr w:type="spellStart"/>
      <w:r w:rsidR="00BE1204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nu</w:t>
      </w:r>
      <w:proofErr w:type="spellEnd"/>
      <w:r w:rsidR="00BE1204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fi </w:t>
      </w:r>
      <w:proofErr w:type="spellStart"/>
      <w:r w:rsidR="00BE1204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afectata</w:t>
      </w:r>
      <w:proofErr w:type="spellEnd"/>
      <w:r w:rsidR="00BE1204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E1204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consistenta</w:t>
      </w:r>
      <w:proofErr w:type="spellEnd"/>
      <w:r w:rsidR="00BE1204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BE1204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sistemului</w:t>
      </w:r>
      <w:proofErr w:type="spellEnd"/>
      <w:r w:rsidR="0008434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  <w:r w:rsidR="00BE1204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</w:p>
    <w:p w:rsidR="002C2489" w:rsidRDefault="00BE1204" w:rsidP="002C248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Pentru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putea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decide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daca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entitate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trebuie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sa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fie un aggregation root,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trebuie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sa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punem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problema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daca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stergerea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acestuia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ar</w:t>
      </w:r>
      <w:proofErr w:type="spellEnd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trebui</w:t>
      </w:r>
      <w:proofErr w:type="spellEnd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sa</w:t>
      </w:r>
      <w:proofErr w:type="spellEnd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determine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stergerea</w:t>
      </w:r>
      <w:proofErr w:type="spellEnd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</w:t>
      </w:r>
      <w:proofErr w:type="spellEnd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cascadă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entitatilor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ierarhia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agregatului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Daca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da</w:t>
      </w:r>
      <w:r w:rsidR="00324CF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,</w:t>
      </w:r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atunci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entitatea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aceea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ar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putea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fi un aggregation root.</w:t>
      </w:r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Un alt mod </w:t>
      </w:r>
      <w:proofErr w:type="spellStart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pentru</w:t>
      </w:r>
      <w:proofErr w:type="spellEnd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 </w:t>
      </w:r>
      <w:proofErr w:type="spellStart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ne</w:t>
      </w:r>
      <w:proofErr w:type="spellEnd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da </w:t>
      </w:r>
      <w:proofErr w:type="spellStart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seama</w:t>
      </w:r>
      <w:proofErr w:type="spellEnd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daca</w:t>
      </w:r>
      <w:proofErr w:type="spellEnd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avem</w:t>
      </w:r>
      <w:proofErr w:type="spellEnd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nevoie</w:t>
      </w:r>
      <w:proofErr w:type="spellEnd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un aggregation root </w:t>
      </w:r>
      <w:proofErr w:type="spellStart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este</w:t>
      </w:r>
      <w:proofErr w:type="spellEnd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 </w:t>
      </w:r>
      <w:proofErr w:type="spellStart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ne</w:t>
      </w:r>
      <w:proofErr w:type="spellEnd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pune</w:t>
      </w:r>
      <w:proofErr w:type="spellEnd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intrebarea</w:t>
      </w:r>
      <w:proofErr w:type="spellEnd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daca</w:t>
      </w:r>
      <w:proofErr w:type="spellEnd"/>
      <w:r w:rsidR="0094144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 </w:t>
      </w:r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are</w:t>
      </w:r>
      <w:proofErr w:type="gram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sens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sa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avem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entitati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fara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avea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o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entitate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“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parinte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”.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Spre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exemplu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putem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avea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componente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standard,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dar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asemea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avem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si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componente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specifice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unui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produs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care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trebuiesc</w:t>
      </w:r>
      <w:proofErr w:type="spellEnd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referite</w:t>
      </w:r>
      <w:proofErr w:type="spellEnd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folosind</w:t>
      </w:r>
      <w:proofErr w:type="spellEnd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6C013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enti</w:t>
      </w:r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tatea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produs</w:t>
      </w:r>
      <w:proofErr w:type="spellEnd"/>
      <w:r w:rsidR="000D62B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</w:p>
    <w:p w:rsidR="00BE1204" w:rsidRPr="00DB6688" w:rsidRDefault="00BE1204" w:rsidP="002C248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</w:p>
    <w:p w:rsidR="001225AE" w:rsidRPr="003247C7" w:rsidRDefault="001225AE" w:rsidP="00DB6688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/>
          <w:color w:val="3C484E"/>
          <w:sz w:val="28"/>
          <w:szCs w:val="28"/>
          <w:bdr w:val="none" w:sz="0" w:space="0" w:color="auto" w:frame="1"/>
        </w:rPr>
      </w:pPr>
      <w:proofErr w:type="spellStart"/>
      <w:r w:rsidRPr="003247C7">
        <w:rPr>
          <w:rFonts w:ascii="Times New Roman" w:eastAsia="Times New Roman" w:hAnsi="Times New Roman" w:cs="Times New Roman"/>
          <w:b/>
          <w:color w:val="3C484E"/>
          <w:sz w:val="28"/>
          <w:szCs w:val="28"/>
          <w:bdr w:val="none" w:sz="0" w:space="0" w:color="auto" w:frame="1"/>
        </w:rPr>
        <w:t>Concluzie</w:t>
      </w:r>
      <w:proofErr w:type="spellEnd"/>
    </w:p>
    <w:p w:rsidR="001225AE" w:rsidRPr="00DB6688" w:rsidRDefault="00E75B83" w:rsidP="001225AE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Proiectarea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AE3BC6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aplicației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dumneavoastră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ca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un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set de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agregate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principale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vă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poate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clarifica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procesul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gândire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atunci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când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construiți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aplicații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complexe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  <w:r w:rsidR="001225AE" w:rsidRPr="00DB6688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 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Agregatele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captează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multe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nuanțe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ale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unei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asociații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între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două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obiecte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,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astfel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încât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nu se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pierd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complexitate</w:t>
      </w:r>
      <w:proofErr w:type="spellEnd"/>
      <w:r w:rsidR="001225AE"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</w:p>
    <w:p w:rsidR="001225AE" w:rsidRPr="001225AE" w:rsidRDefault="001225AE" w:rsidP="001225AE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Desigur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vor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exista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mereu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modalități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a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</w:t>
      </w:r>
      <w:r w:rsidR="00E75B8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luda</w:t>
      </w:r>
      <w:proofErr w:type="spellEnd"/>
      <w:r w:rsidR="00E75B8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E75B8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constrângerile</w:t>
      </w:r>
      <w:proofErr w:type="spellEnd"/>
      <w:r w:rsidR="00E75B8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="00E75B8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pe</w:t>
      </w:r>
      <w:proofErr w:type="spellEnd"/>
      <w:r w:rsidR="00E75B8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care un </w:t>
      </w:r>
      <w:proofErr w:type="spellStart"/>
      <w:r w:rsidR="00E75B83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</w:t>
      </w:r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gregat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le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pune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practică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</w:rPr>
        <w:t> </w:t>
      </w:r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Dar cred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procesul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identificare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și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modelare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aplicației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termeni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agregate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poate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ajuta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într-adevăr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distileze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problema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încercați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rezolvați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</w:p>
    <w:p w:rsidR="001225AE" w:rsidRDefault="001225AE" w:rsidP="001225AE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</w:pP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Utilizarea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agregatelor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face de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asemenea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mult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mai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ușor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="003247C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luarea</w:t>
      </w:r>
      <w:proofErr w:type="spellEnd"/>
      <w:r w:rsidR="003247C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 </w:t>
      </w:r>
      <w:proofErr w:type="spellStart"/>
      <w:r w:rsidR="003247C7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anumitor</w:t>
      </w:r>
      <w:proofErr w:type="spellEnd"/>
      <w:proofErr w:type="gram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decizii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</w:rPr>
        <w:t> </w:t>
      </w:r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De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exemplu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poate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dificil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decidă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cine are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responsabilitatea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de a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crea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și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menține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relația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dintre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entități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</w:rPr>
        <w:t> 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Când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identificați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și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implementați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agregate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, nu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trebuie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vă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gândiți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această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decizie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deoarece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modelul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ar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trebuit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să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vă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ghideze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deja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răspunsul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corect</w:t>
      </w:r>
      <w:proofErr w:type="spellEnd"/>
      <w:r w:rsidRPr="001225AE">
        <w:rPr>
          <w:rFonts w:ascii="Times New Roman" w:eastAsia="Times New Roman" w:hAnsi="Times New Roman" w:cs="Times New Roman"/>
          <w:color w:val="3C484E"/>
          <w:sz w:val="24"/>
          <w:szCs w:val="24"/>
          <w:bdr w:val="none" w:sz="0" w:space="0" w:color="auto" w:frame="1"/>
        </w:rPr>
        <w:t>.</w:t>
      </w:r>
    </w:p>
    <w:p w:rsidR="00E75B83" w:rsidRPr="001225AE" w:rsidRDefault="00E75B83" w:rsidP="001225AE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</w:p>
    <w:p w:rsidR="003767B6" w:rsidRPr="006C0137" w:rsidRDefault="00E75B83" w:rsidP="001225AE">
      <w:pPr>
        <w:pStyle w:val="Heading1"/>
        <w:rPr>
          <w:sz w:val="24"/>
          <w:szCs w:val="24"/>
        </w:rPr>
      </w:pPr>
      <w:hyperlink r:id="rId6" w:history="1">
        <w:r w:rsidR="007649E0" w:rsidRPr="006C0137">
          <w:rPr>
            <w:rStyle w:val="Hyperlink"/>
            <w:sz w:val="24"/>
            <w:szCs w:val="24"/>
          </w:rPr>
          <w:t>https://www.culttt.com/2014/12/17/aggregates-domain-driven-design/</w:t>
        </w:r>
      </w:hyperlink>
    </w:p>
    <w:p w:rsidR="007649E0" w:rsidRDefault="00E75B83" w:rsidP="007649E0">
      <w:hyperlink r:id="rId7" w:history="1">
        <w:r w:rsidR="00D34881" w:rsidRPr="00F206DD">
          <w:rPr>
            <w:rStyle w:val="Hyperlink"/>
          </w:rPr>
          <w:t>http://www.methodsandtools.com/archive/archive.php?id=97p2</w:t>
        </w:r>
      </w:hyperlink>
    </w:p>
    <w:p w:rsidR="00D34881" w:rsidRDefault="00E75B83" w:rsidP="007649E0">
      <w:hyperlink r:id="rId8" w:history="1">
        <w:r w:rsidR="00D34881" w:rsidRPr="00F206DD">
          <w:rPr>
            <w:rStyle w:val="Hyperlink"/>
          </w:rPr>
          <w:t>https://lostechies.com/jimmybogard/2008/05/21/entities-value-objects-aggregates-and-roots/</w:t>
        </w:r>
      </w:hyperlink>
    </w:p>
    <w:p w:rsidR="00D34881" w:rsidRPr="007649E0" w:rsidRDefault="00D34881" w:rsidP="007649E0"/>
    <w:sectPr w:rsidR="00D34881" w:rsidRPr="0076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2395"/>
    <w:multiLevelType w:val="hybridMultilevel"/>
    <w:tmpl w:val="A6DA86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64403D"/>
    <w:multiLevelType w:val="hybridMultilevel"/>
    <w:tmpl w:val="425A0C40"/>
    <w:lvl w:ilvl="0" w:tplc="CD76D9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7C6851"/>
    <w:multiLevelType w:val="hybridMultilevel"/>
    <w:tmpl w:val="29A4E1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7656D0"/>
    <w:multiLevelType w:val="hybridMultilevel"/>
    <w:tmpl w:val="4930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14027"/>
    <w:multiLevelType w:val="multilevel"/>
    <w:tmpl w:val="D300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78"/>
    <w:rsid w:val="00084347"/>
    <w:rsid w:val="000D62B6"/>
    <w:rsid w:val="001225AE"/>
    <w:rsid w:val="001731D0"/>
    <w:rsid w:val="001B0FF1"/>
    <w:rsid w:val="00230878"/>
    <w:rsid w:val="00274F66"/>
    <w:rsid w:val="002C2489"/>
    <w:rsid w:val="002E1F91"/>
    <w:rsid w:val="003247C7"/>
    <w:rsid w:val="00324CFE"/>
    <w:rsid w:val="003767B6"/>
    <w:rsid w:val="00380C48"/>
    <w:rsid w:val="00424A53"/>
    <w:rsid w:val="004F3050"/>
    <w:rsid w:val="00505CEE"/>
    <w:rsid w:val="005C26A5"/>
    <w:rsid w:val="005C2F20"/>
    <w:rsid w:val="0065205A"/>
    <w:rsid w:val="006C0137"/>
    <w:rsid w:val="007649E0"/>
    <w:rsid w:val="007B26EC"/>
    <w:rsid w:val="00813110"/>
    <w:rsid w:val="00867A5B"/>
    <w:rsid w:val="00941443"/>
    <w:rsid w:val="0095133E"/>
    <w:rsid w:val="009B64B4"/>
    <w:rsid w:val="009B742C"/>
    <w:rsid w:val="00AB4ED7"/>
    <w:rsid w:val="00AE3BC6"/>
    <w:rsid w:val="00AF6D7B"/>
    <w:rsid w:val="00B3172A"/>
    <w:rsid w:val="00BE1204"/>
    <w:rsid w:val="00BF269A"/>
    <w:rsid w:val="00BF72BC"/>
    <w:rsid w:val="00C03B93"/>
    <w:rsid w:val="00C52287"/>
    <w:rsid w:val="00D34881"/>
    <w:rsid w:val="00DB6688"/>
    <w:rsid w:val="00DF1B9E"/>
    <w:rsid w:val="00E02A9D"/>
    <w:rsid w:val="00E7081F"/>
    <w:rsid w:val="00E75B83"/>
    <w:rsid w:val="00F5002A"/>
    <w:rsid w:val="00F67B99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B5AB"/>
  <w15:chartTrackingRefBased/>
  <w15:docId w15:val="{8792181D-BF5B-434A-AC27-40B39039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25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2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5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5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1225AE"/>
  </w:style>
  <w:style w:type="character" w:styleId="HTMLCode">
    <w:name w:val="HTML Code"/>
    <w:basedOn w:val="DefaultParagraphFont"/>
    <w:uiPriority w:val="99"/>
    <w:semiHidden/>
    <w:unhideWhenUsed/>
    <w:rsid w:val="001225A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25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649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69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8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stechies.com/jimmybogard/2008/05/21/entities-value-objects-aggregates-and-roo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thodsandtools.com/archive/archive.php?id=97p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ulttt.com/2014/12/17/aggregates-domain-driven-desig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38</cp:revision>
  <dcterms:created xsi:type="dcterms:W3CDTF">2018-11-20T09:55:00Z</dcterms:created>
  <dcterms:modified xsi:type="dcterms:W3CDTF">2018-12-06T18:18:00Z</dcterms:modified>
</cp:coreProperties>
</file>