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23912745"/>
        <w:docPartObj>
          <w:docPartGallery w:val="Cover Page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8F81478" w14:textId="3ADCB90D" w:rsidR="00A57804" w:rsidRDefault="00A57804"/>
        <w:p w14:paraId="3AB51BE4" w14:textId="63B4E198" w:rsidR="00C34C5F" w:rsidRDefault="00A57804" w:rsidP="00D8506E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BF26A05" wp14:editId="08EE3D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21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269ED2" w14:textId="788656F4" w:rsidR="00A57804" w:rsidRDefault="005B457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21 de agosto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F26A0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6" o:spid="_x0000_s1026" type="#_x0000_t202" style="position:absolute;left:0;text-align:left;margin-left:0;margin-top:0;width:288.25pt;height:287.5pt;z-index:25166182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21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269ED2" w14:textId="788656F4" w:rsidR="00A57804" w:rsidRDefault="005B457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21 de agosto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5BC40584" wp14:editId="2AD5E54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68781" w14:textId="1C3FBA0C" w:rsidR="00416251" w:rsidRPr="00416251" w:rsidRDefault="00416251" w:rsidP="00416251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16251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RICARDO HIROSHI JULIO SUZUKI</w:t>
                                </w:r>
                              </w:p>
                              <w:p w14:paraId="40091E0E" w14:textId="7FBAE2E5" w:rsidR="00416251" w:rsidRPr="00416251" w:rsidRDefault="00ED3FB5" w:rsidP="0041625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16251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PÓS-GRADUADO</w:t>
                                </w:r>
                              </w:p>
                              <w:p w14:paraId="702EC4F2" w14:textId="549DA3D2" w:rsidR="00A57804" w:rsidRDefault="00A5780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D3F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aluno: </w:t>
                                    </w:r>
                                    <w:r w:rsidR="0070059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Adevilson de lima</w:t>
                                    </w:r>
                                  </w:sdtContent>
                                </w:sdt>
                              </w:p>
                              <w:p w14:paraId="4D4664A2" w14:textId="37A16F11" w:rsidR="00A57804" w:rsidRDefault="00A5780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77E1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C40584" id="Caixa de Texto 98" o:spid="_x0000_s1027" type="#_x0000_t202" style="position:absolute;left:0;text-align:left;margin-left:0;margin-top:0;width:453pt;height:51.4pt;z-index:25165977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2C868781" w14:textId="1C3FBA0C" w:rsidR="00416251" w:rsidRPr="00416251" w:rsidRDefault="00416251" w:rsidP="00416251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16251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RICARDO HIROSHI JULIO SUZUKI</w:t>
                          </w:r>
                        </w:p>
                        <w:p w14:paraId="40091E0E" w14:textId="7FBAE2E5" w:rsidR="00416251" w:rsidRPr="00416251" w:rsidRDefault="00ED3FB5" w:rsidP="00416251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16251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PÓS-GRADUADO</w:t>
                          </w:r>
                        </w:p>
                        <w:p w14:paraId="702EC4F2" w14:textId="549DA3D2" w:rsidR="00A57804" w:rsidRDefault="00A57804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D3F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aluno: </w:t>
                              </w:r>
                              <w:r w:rsidR="0070059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Adevilson de lima</w:t>
                              </w:r>
                            </w:sdtContent>
                          </w:sdt>
                        </w:p>
                        <w:p w14:paraId="4D4664A2" w14:textId="37A16F11" w:rsidR="00A57804" w:rsidRDefault="00A57804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77E1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2CD7CA44" wp14:editId="53FB08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D916F6" id="Grupo 114" o:spid="_x0000_s1026" style="position:absolute;margin-left:0;margin-top:0;width:18pt;height:10in;z-index:2516536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D5F2E">
            <w:rPr>
              <w:b/>
              <w:bCs/>
              <w:noProof/>
              <w:sz w:val="22"/>
              <w:szCs w:val="22"/>
            </w:rPr>
            <w:drawing>
              <wp:inline distT="0" distB="0" distL="0" distR="0" wp14:anchorId="0251F2E1" wp14:editId="29D413A8">
                <wp:extent cx="1986703" cy="1317846"/>
                <wp:effectExtent l="0" t="0" r="0" b="0"/>
                <wp:docPr id="1155179689" name="Imagem 3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179689" name="Imagem 3" descr="Logotipo&#10;&#10;Descrição gerada automa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6703" cy="131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CAE8DB" w14:textId="58FB71A9" w:rsidR="00A57804" w:rsidRDefault="00C34C5F" w:rsidP="005D5F2E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noProof/>
              <w:sz w:val="22"/>
              <w:szCs w:val="22"/>
            </w:rPr>
            <w:drawing>
              <wp:inline distT="0" distB="0" distL="0" distR="0" wp14:anchorId="41A8F17B" wp14:editId="48862E46">
                <wp:extent cx="5124450" cy="3971925"/>
                <wp:effectExtent l="152400" t="152400" r="152400" b="161925"/>
                <wp:docPr id="897021256" name="Imagem 10" descr="Uma imagem contendo pessoa, homem, em pé, frent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021256" name="Imagem 10" descr="Uma imagem contendo pessoa, homem, em pé, frente&#10;&#10;Descrição gerada automaticamente"/>
                        <pic:cNvPicPr/>
                      </pic:nvPicPr>
                      <pic:blipFill>
                        <a:blip r:embed="rId9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0" cy="3971925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</w:sdtContent>
    </w:sdt>
    <w:p w14:paraId="7363CFE1" w14:textId="6C48306B" w:rsidR="00923E4E" w:rsidRDefault="00C34C5F" w:rsidP="00C34C5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1D2C13" wp14:editId="0C009267">
                <wp:simplePos x="0" y="0"/>
                <wp:positionH relativeFrom="page">
                  <wp:posOffset>1133475</wp:posOffset>
                </wp:positionH>
                <wp:positionV relativeFrom="page">
                  <wp:posOffset>7677149</wp:posOffset>
                </wp:positionV>
                <wp:extent cx="5753100" cy="1064895"/>
                <wp:effectExtent l="0" t="0" r="13335" b="1905"/>
                <wp:wrapSquare wrapText="bothSides"/>
                <wp:docPr id="113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856BA" w14:textId="3C60CD98" w:rsidR="00A57804" w:rsidRDefault="00677E17">
                            <w:pPr>
                              <w:pStyle w:val="SemEspaamento"/>
                              <w:jc w:val="right"/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677E17"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  <w:t>Gerenciamento de Projetos de Software</w:t>
                                </w:r>
                              </w:sdtContent>
                            </w:sdt>
                          </w:p>
                          <w:p w14:paraId="63E3F95B" w14:textId="7BACE7EB" w:rsidR="00A57804" w:rsidRDefault="00481345" w:rsidP="00481345">
                            <w:pPr>
                              <w:pStyle w:val="SemEspaamento"/>
                              <w:jc w:val="right"/>
                              <w:rPr>
                                <w:smallCap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  <w:r w:rsidRPr="00481345">
                              <w:rPr>
                                <w:smallCaps/>
                                <w:color w:val="0E2841" w:themeColor="text2"/>
                                <w:sz w:val="36"/>
                                <w:szCs w:val="36"/>
                              </w:rPr>
                              <w:t xml:space="preserve">Um Guia Prático </w:t>
                            </w:r>
                            <w:proofErr w:type="spellStart"/>
                            <w:r w:rsidRPr="00481345">
                              <w:rPr>
                                <w:smallCaps/>
                                <w:color w:val="0E2841" w:themeColor="text2"/>
                                <w:sz w:val="36"/>
                                <w:szCs w:val="36"/>
                              </w:rPr>
                              <w:t>Kanban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D2C13" id="Caixa de Texto 100" o:spid="_x0000_s1028" type="#_x0000_t202" style="position:absolute;margin-left:89.25pt;margin-top:604.5pt;width:453pt;height:83.85pt;z-index:25165772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" filled="f" stroked="f" strokeweight=".5pt">
                <v:textbox inset="0,0,0,0">
                  <w:txbxContent>
                    <w:p w14:paraId="3DB856BA" w14:textId="3C60CD98" w:rsidR="00A57804" w:rsidRDefault="00677E17">
                      <w:pPr>
                        <w:pStyle w:val="SemEspaamento"/>
                        <w:jc w:val="right"/>
                        <w:rPr>
                          <w:caps/>
                          <w:color w:val="0A1D30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A1D30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677E17"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  <w:t>Gerenciamento de Projetos de Software</w:t>
                          </w:r>
                        </w:sdtContent>
                      </w:sdt>
                    </w:p>
                    <w:p w14:paraId="63E3F95B" w14:textId="7BACE7EB" w:rsidR="00A57804" w:rsidRDefault="00481345" w:rsidP="00481345">
                      <w:pPr>
                        <w:pStyle w:val="SemEspaamento"/>
                        <w:jc w:val="right"/>
                        <w:rPr>
                          <w:smallCaps/>
                          <w:color w:val="0E2841" w:themeColor="text2"/>
                          <w:sz w:val="36"/>
                          <w:szCs w:val="36"/>
                        </w:rPr>
                      </w:pPr>
                      <w:r w:rsidRPr="00481345">
                        <w:rPr>
                          <w:smallCaps/>
                          <w:color w:val="0E2841" w:themeColor="text2"/>
                          <w:sz w:val="36"/>
                          <w:szCs w:val="36"/>
                        </w:rPr>
                        <w:t xml:space="preserve">Um Guia Prático </w:t>
                      </w:r>
                      <w:proofErr w:type="spellStart"/>
                      <w:r w:rsidRPr="00481345">
                        <w:rPr>
                          <w:smallCaps/>
                          <w:color w:val="0E2841" w:themeColor="text2"/>
                          <w:sz w:val="36"/>
                          <w:szCs w:val="36"/>
                        </w:rPr>
                        <w:t>Kanban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23E4E">
        <w:br w:type="page"/>
      </w:r>
    </w:p>
    <w:p w14:paraId="0708E8B1" w14:textId="77777777" w:rsidR="00E27988" w:rsidRDefault="00E27988">
      <w:pPr>
        <w:pStyle w:val="CabealhodoSumrio"/>
      </w:pPr>
    </w:p>
    <w:p w14:paraId="7A4C364D" w14:textId="77777777" w:rsidR="00E27988" w:rsidRDefault="00E27988">
      <w:pPr>
        <w:pStyle w:val="CabealhodoSumrio"/>
      </w:pPr>
    </w:p>
    <w:p w14:paraId="298A6AFA" w14:textId="77777777" w:rsidR="00E27988" w:rsidRDefault="00E27988">
      <w:pPr>
        <w:pStyle w:val="CabealhodoSumrio"/>
      </w:pPr>
    </w:p>
    <w:p w14:paraId="5764D8C4" w14:textId="77777777" w:rsidR="00E27988" w:rsidRDefault="00E27988">
      <w:pPr>
        <w:pStyle w:val="CabealhodoSumrio"/>
      </w:pPr>
    </w:p>
    <w:p w14:paraId="77C2E1B1" w14:textId="77777777" w:rsidR="00E27988" w:rsidRDefault="00E27988">
      <w:pPr>
        <w:pStyle w:val="CabealhodoSumrio"/>
      </w:pPr>
    </w:p>
    <w:sdt>
      <w:sdtPr>
        <w:id w:val="-1108810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73E85FA" w14:textId="52DCB2C4" w:rsidR="00E27988" w:rsidRDefault="00E27988">
          <w:pPr>
            <w:pStyle w:val="CabealhodoSumrio"/>
          </w:pPr>
          <w:r>
            <w:t>Sumário</w:t>
          </w:r>
        </w:p>
        <w:p w14:paraId="54CB9942" w14:textId="1519ED19" w:rsidR="00E27988" w:rsidRDefault="00E279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90466" w:history="1">
            <w:r w:rsidRPr="00456474">
              <w:rPr>
                <w:rStyle w:val="Hyperlink"/>
                <w:noProof/>
              </w:rPr>
              <w:t>Objetivo da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67B9" w14:textId="696AA645" w:rsidR="00E27988" w:rsidRDefault="00E279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690467" w:history="1">
            <w:r w:rsidRPr="00456474">
              <w:rPr>
                <w:rStyle w:val="Hyperlink"/>
                <w:noProof/>
              </w:rPr>
              <w:t>Explanação sobre Colaboração do Time e Atuação do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E984" w14:textId="246E8B8C" w:rsidR="00E27988" w:rsidRDefault="00E279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690468" w:history="1">
            <w:r w:rsidRPr="00456474">
              <w:rPr>
                <w:rStyle w:val="Hyperlink"/>
                <w:noProof/>
              </w:rPr>
              <w:t>Reflexão sobre o Aprendizado com a Prática do Gerenciamento de Atividades utilizando o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4778" w14:textId="75E58ADD" w:rsidR="00E27988" w:rsidRDefault="00E279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690469" w:history="1">
            <w:r w:rsidRPr="00456474">
              <w:rPr>
                <w:rStyle w:val="Hyperlink"/>
                <w:noProof/>
              </w:rPr>
              <w:t>Avaliação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8A41" w14:textId="2627A01A" w:rsidR="00E27988" w:rsidRDefault="00E279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690470" w:history="1">
            <w:r w:rsidRPr="00456474">
              <w:rPr>
                <w:rStyle w:val="Hyperlink"/>
                <w:noProof/>
              </w:rPr>
              <w:t>Resumindo, o aprendizado do estudante foi o uso de ferramenta para a gestão das atividades do desenvolvimento de software, por meio de aplicação prática do planejamento, execução e controle de atividades: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9A77" w14:textId="5935D29F" w:rsidR="00E27988" w:rsidRDefault="00E27988">
          <w:r>
            <w:rPr>
              <w:b/>
              <w:bCs/>
            </w:rPr>
            <w:fldChar w:fldCharType="end"/>
          </w:r>
        </w:p>
      </w:sdtContent>
    </w:sdt>
    <w:p w14:paraId="5CB7BC3C" w14:textId="56F90697" w:rsidR="005E379F" w:rsidRDefault="005E379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68624981" w14:textId="56F90697" w:rsidR="000F44FE" w:rsidRDefault="00027176" w:rsidP="00D62F3B">
      <w:pPr>
        <w:pStyle w:val="Ttulo1"/>
      </w:pPr>
      <w:bookmarkStart w:id="0" w:name="_Toc206689985"/>
      <w:bookmarkStart w:id="1" w:name="_Toc206690466"/>
      <w:r w:rsidRPr="00613A66">
        <w:lastRenderedPageBreak/>
        <w:t>Objetivo da Prática:</w:t>
      </w:r>
      <w:bookmarkEnd w:id="0"/>
      <w:bookmarkEnd w:id="1"/>
    </w:p>
    <w:p w14:paraId="2192D26B" w14:textId="47D971EA" w:rsidR="00F76B45" w:rsidRDefault="00027176">
      <w:pPr>
        <w:rPr>
          <w:sz w:val="22"/>
          <w:szCs w:val="22"/>
        </w:rPr>
      </w:pPr>
      <w:r w:rsidRPr="00613A66">
        <w:rPr>
          <w:sz w:val="22"/>
          <w:szCs w:val="22"/>
        </w:rPr>
        <w:t xml:space="preserve"> A prática teve como objetivo principal aumentar a capacidade de gerenciamento do desenvolvimento de sistemas, utilizando uma ferramenta de gerenciamento de atividades, especificamente uma ferramenta visual e colaborativa para a criação de um quadro </w:t>
      </w:r>
      <w:proofErr w:type="spellStart"/>
      <w:r w:rsidRPr="00613A66">
        <w:rPr>
          <w:sz w:val="22"/>
          <w:szCs w:val="22"/>
        </w:rPr>
        <w:t>Kanban</w:t>
      </w:r>
      <w:proofErr w:type="spellEnd"/>
      <w:r w:rsidR="00613A66" w:rsidRPr="00613A66">
        <w:rPr>
          <w:sz w:val="22"/>
          <w:szCs w:val="22"/>
        </w:rPr>
        <w:t>.</w:t>
      </w:r>
      <w:r w:rsidR="00613A66" w:rsidRPr="00613A66">
        <w:rPr>
          <w:rFonts w:ascii="Arial" w:hAnsi="Arial" w:cs="Arial"/>
          <w:color w:val="131314"/>
          <w:sz w:val="22"/>
          <w:szCs w:val="22"/>
          <w:shd w:val="clear" w:color="auto" w:fill="FFFFFF"/>
        </w:rPr>
        <w:t xml:space="preserve"> </w:t>
      </w:r>
      <w:r w:rsidR="00613A66" w:rsidRPr="00613A66">
        <w:rPr>
          <w:sz w:val="22"/>
          <w:szCs w:val="22"/>
        </w:rPr>
        <w:t>O contexto escolhido foi o desenvolvimento do módulo de Cadastro de Categorias do Café</w:t>
      </w:r>
      <w:r w:rsidR="00924629">
        <w:rPr>
          <w:sz w:val="22"/>
          <w:szCs w:val="22"/>
        </w:rPr>
        <w:t xml:space="preserve"> </w:t>
      </w:r>
      <w:r w:rsidR="00501581">
        <w:rPr>
          <w:sz w:val="22"/>
          <w:szCs w:val="22"/>
        </w:rPr>
        <w:t xml:space="preserve">com a criação de um projeto fictício de uma empresa fictícia </w:t>
      </w:r>
    </w:p>
    <w:p w14:paraId="6FAB549E" w14:textId="77777777" w:rsidR="00B83977" w:rsidRDefault="00B83977">
      <w:pPr>
        <w:rPr>
          <w:sz w:val="22"/>
          <w:szCs w:val="22"/>
        </w:rPr>
      </w:pPr>
    </w:p>
    <w:p w14:paraId="5991F057" w14:textId="1DA2EEA3" w:rsidR="00501581" w:rsidRDefault="00B83977" w:rsidP="00B8397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A99DD0" wp14:editId="70804C12">
            <wp:extent cx="5400040" cy="4587240"/>
            <wp:effectExtent l="190500" t="190500" r="181610" b="194310"/>
            <wp:docPr id="19949481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48195" name="Imagem 1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F4C88" w14:textId="77777777" w:rsidR="00501581" w:rsidRDefault="00501581">
      <w:pPr>
        <w:rPr>
          <w:sz w:val="22"/>
          <w:szCs w:val="22"/>
        </w:rPr>
      </w:pPr>
    </w:p>
    <w:p w14:paraId="74E561A6" w14:textId="77777777" w:rsidR="00D8506E" w:rsidRDefault="00D8506E">
      <w:pPr>
        <w:rPr>
          <w:sz w:val="22"/>
          <w:szCs w:val="22"/>
        </w:rPr>
      </w:pPr>
    </w:p>
    <w:p w14:paraId="67ED0BC0" w14:textId="6155BFDE" w:rsidR="000F44FE" w:rsidRDefault="000C46B6">
      <w:pPr>
        <w:rPr>
          <w:sz w:val="22"/>
          <w:szCs w:val="22"/>
        </w:rPr>
      </w:pPr>
      <w:r>
        <w:rPr>
          <w:sz w:val="22"/>
          <w:szCs w:val="22"/>
        </w:rPr>
        <w:t xml:space="preserve">Acessar quadro </w:t>
      </w:r>
      <w:hyperlink r:id="rId12" w:history="1">
        <w:r w:rsidRPr="00CF7499">
          <w:rPr>
            <w:rStyle w:val="Hyperlink"/>
            <w:color w:val="9ABFCA" w:themeColor="hyperlink" w:themeTint="80"/>
            <w:sz w:val="22"/>
            <w:szCs w:val="22"/>
          </w:rPr>
          <w:t>Tre</w:t>
        </w:r>
        <w:r w:rsidRPr="00CF7499">
          <w:rPr>
            <w:rStyle w:val="Hyperlink"/>
            <w:color w:val="9ABFCA" w:themeColor="hyperlink" w:themeTint="80"/>
            <w:sz w:val="22"/>
            <w:szCs w:val="22"/>
          </w:rPr>
          <w:t>l</w:t>
        </w:r>
        <w:r w:rsidRPr="00CF7499">
          <w:rPr>
            <w:rStyle w:val="Hyperlink"/>
            <w:color w:val="9ABFCA" w:themeColor="hyperlink" w:themeTint="80"/>
            <w:sz w:val="22"/>
            <w:szCs w:val="22"/>
          </w:rPr>
          <w:t>lo</w:t>
        </w:r>
      </w:hyperlink>
      <w:r>
        <w:rPr>
          <w:sz w:val="22"/>
          <w:szCs w:val="22"/>
        </w:rPr>
        <w:t xml:space="preserve">: </w:t>
      </w:r>
      <w:r w:rsidR="00CF7499" w:rsidRPr="00CF7499">
        <w:rPr>
          <w:sz w:val="22"/>
          <w:szCs w:val="22"/>
        </w:rPr>
        <w:t>https://trello.com/invite/b/68a7564b98e88bccc59a2fcf/ATTI89c34452d3b16f86fb3e46e61e8270922D51A726/estrutura-profissional-do-projeto-modulo-de-cadastro-de-categorias-de-cafe</w:t>
      </w:r>
      <w:r w:rsidR="00CF7499" w:rsidRPr="00CF7499">
        <w:rPr>
          <w:sz w:val="22"/>
          <w:szCs w:val="22"/>
        </w:rPr>
        <w:t xml:space="preserve"> </w:t>
      </w:r>
      <w:r w:rsidR="000F44FE">
        <w:rPr>
          <w:sz w:val="22"/>
          <w:szCs w:val="22"/>
        </w:rPr>
        <w:br w:type="page"/>
      </w:r>
    </w:p>
    <w:p w14:paraId="2A4D49F8" w14:textId="66C67DCA" w:rsidR="00B50CE4" w:rsidRDefault="00D62F3B" w:rsidP="00D62F3B">
      <w:pPr>
        <w:pStyle w:val="Ttulo1"/>
      </w:pPr>
      <w:bookmarkStart w:id="2" w:name="_Toc206689986"/>
      <w:bookmarkStart w:id="3" w:name="_Toc206690467"/>
      <w:r w:rsidRPr="00D62F3B">
        <w:lastRenderedPageBreak/>
        <w:t>Explanação sobre Colaboração do Time e Atuação do Gerente</w:t>
      </w:r>
      <w:bookmarkEnd w:id="2"/>
      <w:bookmarkEnd w:id="3"/>
    </w:p>
    <w:p w14:paraId="4A4C2606" w14:textId="77777777" w:rsidR="00D62F3B" w:rsidRDefault="00D62F3B" w:rsidP="00D62F3B"/>
    <w:p w14:paraId="39F8E0FE" w14:textId="0B7A05A2" w:rsidR="009262C1" w:rsidRDefault="009262C1" w:rsidP="009262C1">
      <w:r w:rsidRPr="009262C1">
        <w:t xml:space="preserve">Durante o desenvolvimento do módulo de Cadastro de Categorias do Café, a </w:t>
      </w:r>
      <w:r w:rsidRPr="009262C1">
        <w:rPr>
          <w:b/>
          <w:bCs/>
        </w:rPr>
        <w:t>colaboração do time de desenvolvimento</w:t>
      </w:r>
      <w:r w:rsidRPr="009262C1">
        <w:t xml:space="preserve"> é fundamental e ocorre em diversos pontos. Primeiramente, a própria ferramenta </w:t>
      </w:r>
      <w:proofErr w:type="spellStart"/>
      <w:r w:rsidRPr="009262C1">
        <w:t>Kanban</w:t>
      </w:r>
      <w:proofErr w:type="spellEnd"/>
      <w:r w:rsidRPr="009262C1">
        <w:t xml:space="preserve"> é visual e colaborativa, permitindo que </w:t>
      </w:r>
      <w:r w:rsidRPr="009262C1">
        <w:rPr>
          <w:b/>
          <w:bCs/>
        </w:rPr>
        <w:t>toda a equipe acompanhe as atividades</w:t>
      </w:r>
      <w:r w:rsidRPr="009262C1">
        <w:t xml:space="preserve">. A reunião inicial de projeto, onde as principais atividades foram identificadas, já demonstrou a importância da </w:t>
      </w:r>
      <w:r w:rsidRPr="009262C1">
        <w:rPr>
          <w:b/>
          <w:bCs/>
        </w:rPr>
        <w:t>participação do time no planejamento das atividades</w:t>
      </w:r>
      <w:r w:rsidRPr="009262C1">
        <w:t>, o que foi percebido como benéfico e trouxe maior efetividade no controle e execução das tarefas. Ao criar os cartões com as tarefas necessárias (como a criação de interfaces e a implementação de funções para adição, edição e exclusão de categorias), cada membro da equipe pode designar responsabilidades e visualizar as dependências. Isso promove a transparência e permite que todos saibam o status das tarefas ("A Fazer", "Em Andamento", "Em Revisão", "Concluído")</w:t>
      </w:r>
    </w:p>
    <w:p w14:paraId="4AA70A38" w14:textId="77777777" w:rsidR="00F96ED0" w:rsidRDefault="00F96ED0" w:rsidP="009262C1"/>
    <w:p w14:paraId="7E1B01A8" w14:textId="77777777" w:rsidR="00F96ED0" w:rsidRDefault="00F96ED0" w:rsidP="009262C1"/>
    <w:p w14:paraId="6984D533" w14:textId="4344B8D5" w:rsidR="009262C1" w:rsidRDefault="00F96ED0" w:rsidP="009262C1">
      <w:r w:rsidRPr="00F96ED0">
        <w:t xml:space="preserve">No que tange ao </w:t>
      </w:r>
      <w:r w:rsidRPr="00F96ED0">
        <w:rPr>
          <w:b/>
          <w:bCs/>
        </w:rPr>
        <w:t>papel do gerente do projeto</w:t>
      </w:r>
      <w:r w:rsidRPr="00F96ED0">
        <w:t xml:space="preserve">, sua intermediação é crucial para </w:t>
      </w:r>
      <w:r w:rsidRPr="00F96ED0">
        <w:rPr>
          <w:b/>
          <w:bCs/>
        </w:rPr>
        <w:t>resolver impedimentos ou atrasos</w:t>
      </w:r>
      <w:r w:rsidRPr="00F96ED0">
        <w:t xml:space="preserve">. O quadro </w:t>
      </w:r>
      <w:proofErr w:type="spellStart"/>
      <w:r w:rsidRPr="00F96ED0">
        <w:t>Kanban</w:t>
      </w:r>
      <w:proofErr w:type="spellEnd"/>
      <w:r w:rsidRPr="00F96ED0">
        <w:t xml:space="preserve"> possui uma coluna específica para "Bloqueios" (</w:t>
      </w:r>
      <w:proofErr w:type="spellStart"/>
      <w:r w:rsidRPr="00F96ED0">
        <w:t>Blocked</w:t>
      </w:r>
      <w:proofErr w:type="spellEnd"/>
      <w:r w:rsidRPr="00F96ED0">
        <w:t xml:space="preserve">). Sempre que uma tarefa é impedida de avançar devido a problemas como dependências não resolvidas ou falta de recursos, ela é movida para essa coluna. É neste ponto que o gerente deve atuar proativamente, identificando as causas dos bloqueios e buscando soluções, seja alocando recursos adicionais, facilitando a comunicação para resolver dependências, ou removendo qualquer outro obstáculo que impeça o avanço do trabalho. A visibilidade proporcionada pelo quadro </w:t>
      </w:r>
      <w:proofErr w:type="spellStart"/>
      <w:r w:rsidRPr="00F96ED0">
        <w:t>Kanban</w:t>
      </w:r>
      <w:proofErr w:type="spellEnd"/>
      <w:r w:rsidRPr="00F96ED0">
        <w:t xml:space="preserve"> permite que o gerente identifique rapidamente esses gargalos e aja antes que afetem o cronograma geral do projeto.</w:t>
      </w:r>
    </w:p>
    <w:p w14:paraId="4AA34688" w14:textId="77777777" w:rsidR="00F96ED0" w:rsidRDefault="00F96ED0" w:rsidP="009262C1"/>
    <w:p w14:paraId="4579D429" w14:textId="55A272B9" w:rsidR="00EA1A0F" w:rsidRDefault="00EA1A0F">
      <w:r>
        <w:br w:type="page"/>
      </w:r>
    </w:p>
    <w:p w14:paraId="5417F660" w14:textId="584FDFE7" w:rsidR="00F96ED0" w:rsidRDefault="00EA1A0F" w:rsidP="00EA1A0F">
      <w:pPr>
        <w:pStyle w:val="Ttulo1"/>
      </w:pPr>
      <w:bookmarkStart w:id="4" w:name="_Toc206689987"/>
      <w:bookmarkStart w:id="5" w:name="_Toc206690468"/>
      <w:r w:rsidRPr="00EA1A0F">
        <w:lastRenderedPageBreak/>
        <w:t xml:space="preserve">Reflexão sobre o Aprendizado com a Prática do Gerenciamento de Atividades utilizando o </w:t>
      </w:r>
      <w:proofErr w:type="spellStart"/>
      <w:r w:rsidRPr="00EA1A0F">
        <w:t>Kanban</w:t>
      </w:r>
      <w:bookmarkEnd w:id="4"/>
      <w:bookmarkEnd w:id="5"/>
      <w:proofErr w:type="spellEnd"/>
    </w:p>
    <w:p w14:paraId="7C0C7828" w14:textId="77777777" w:rsidR="00132A5B" w:rsidRDefault="00132A5B" w:rsidP="00132A5B"/>
    <w:p w14:paraId="4EEFC2D6" w14:textId="5AA40EB0" w:rsidR="00132A5B" w:rsidRPr="00132A5B" w:rsidRDefault="00132A5B" w:rsidP="00132A5B">
      <w:r w:rsidRPr="00132A5B">
        <w:t xml:space="preserve">Minha experiência ao concluir esta prática foi extremamente enriquecedora. A principal lição aprendida foi a </w:t>
      </w:r>
      <w:r w:rsidRPr="00132A5B">
        <w:rPr>
          <w:b/>
          <w:bCs/>
        </w:rPr>
        <w:t>importância da organização e do controle visual no gerenciamento de projetos de software</w:t>
      </w:r>
      <w:r w:rsidRPr="00132A5B">
        <w:t>.</w:t>
      </w:r>
    </w:p>
    <w:p w14:paraId="5F125997" w14:textId="77777777" w:rsidR="00132A5B" w:rsidRPr="00132A5B" w:rsidRDefault="00132A5B" w:rsidP="00132A5B">
      <w:r w:rsidRPr="00132A5B">
        <w:t xml:space="preserve">Ao longo da atividade, tive a oportunidade de </w:t>
      </w:r>
      <w:r w:rsidRPr="00132A5B">
        <w:rPr>
          <w:b/>
          <w:bCs/>
        </w:rPr>
        <w:t>idealizar as tarefas de desenvolvimento</w:t>
      </w:r>
      <w:r w:rsidRPr="00132A5B">
        <w:t xml:space="preserve"> do módulo de Cadastro de Categorias do Café, detalhando-as com suas prioridades e dependências. Utilizamos um aplicativo como o </w:t>
      </w:r>
      <w:proofErr w:type="spellStart"/>
      <w:r w:rsidRPr="00132A5B">
        <w:t>Trello</w:t>
      </w:r>
      <w:proofErr w:type="spellEnd"/>
      <w:r w:rsidRPr="00132A5B">
        <w:t xml:space="preserve"> para criar um quadro </w:t>
      </w:r>
      <w:proofErr w:type="spellStart"/>
      <w:r w:rsidRPr="00132A5B">
        <w:t>Kanban</w:t>
      </w:r>
      <w:proofErr w:type="spellEnd"/>
      <w:r w:rsidRPr="00132A5B">
        <w:t xml:space="preserve">, que foi estruturado com as colunas essenciais: </w:t>
      </w:r>
      <w:r w:rsidRPr="00132A5B">
        <w:rPr>
          <w:b/>
          <w:bCs/>
        </w:rPr>
        <w:t>"A Fazer" (</w:t>
      </w:r>
      <w:proofErr w:type="spellStart"/>
      <w:r w:rsidRPr="00132A5B">
        <w:rPr>
          <w:b/>
          <w:bCs/>
        </w:rPr>
        <w:t>To</w:t>
      </w:r>
      <w:proofErr w:type="spellEnd"/>
      <w:r w:rsidRPr="00132A5B">
        <w:rPr>
          <w:b/>
          <w:bCs/>
        </w:rPr>
        <w:t xml:space="preserve"> Do), "Em Andamento" (</w:t>
      </w:r>
      <w:proofErr w:type="spellStart"/>
      <w:r w:rsidRPr="00132A5B">
        <w:rPr>
          <w:b/>
          <w:bCs/>
        </w:rPr>
        <w:t>Work</w:t>
      </w:r>
      <w:proofErr w:type="spellEnd"/>
      <w:r w:rsidRPr="00132A5B">
        <w:rPr>
          <w:b/>
          <w:bCs/>
        </w:rPr>
        <w:t xml:space="preserve"> In </w:t>
      </w:r>
      <w:proofErr w:type="spellStart"/>
      <w:r w:rsidRPr="00132A5B">
        <w:rPr>
          <w:b/>
          <w:bCs/>
        </w:rPr>
        <w:t>Progress</w:t>
      </w:r>
      <w:proofErr w:type="spellEnd"/>
      <w:r w:rsidRPr="00132A5B">
        <w:rPr>
          <w:b/>
          <w:bCs/>
        </w:rPr>
        <w:t>), "Em Revisão" (In Review), "Concluído" (</w:t>
      </w:r>
      <w:proofErr w:type="spellStart"/>
      <w:r w:rsidRPr="00132A5B">
        <w:rPr>
          <w:b/>
          <w:bCs/>
        </w:rPr>
        <w:t>Done</w:t>
      </w:r>
      <w:proofErr w:type="spellEnd"/>
      <w:r w:rsidRPr="00132A5B">
        <w:rPr>
          <w:b/>
          <w:bCs/>
        </w:rPr>
        <w:t>) e "Bloqueios" (</w:t>
      </w:r>
      <w:proofErr w:type="spellStart"/>
      <w:r w:rsidRPr="00132A5B">
        <w:rPr>
          <w:b/>
          <w:bCs/>
        </w:rPr>
        <w:t>Blocked</w:t>
      </w:r>
      <w:proofErr w:type="spellEnd"/>
      <w:r w:rsidRPr="00132A5B">
        <w:rPr>
          <w:b/>
          <w:bCs/>
        </w:rPr>
        <w:t>)</w:t>
      </w:r>
      <w:r w:rsidRPr="00132A5B">
        <w:t>. A simples visualização do fluxo de trabalho e do status de cada tarefa, como "Criar interface de adição de novos produtos" ou "Implementar a função de exclusão de categorias", tornou o processo muito mais claro e transparente para todos.</w:t>
      </w:r>
    </w:p>
    <w:p w14:paraId="5E03EB7E" w14:textId="77777777" w:rsidR="00132A5B" w:rsidRPr="00132A5B" w:rsidRDefault="00132A5B" w:rsidP="00132A5B">
      <w:r w:rsidRPr="00132A5B">
        <w:t xml:space="preserve">O aprendizado mais significativo foi a aplicação prática dos conceitos de </w:t>
      </w:r>
      <w:r w:rsidRPr="00132A5B">
        <w:rPr>
          <w:b/>
          <w:bCs/>
        </w:rPr>
        <w:t>planejamento, execução e controle de atividades</w:t>
      </w:r>
      <w:r w:rsidRPr="00132A5B">
        <w:t xml:space="preserve">. Percebi que a colaboração da equipe no planejamento inicial e o uso de um quadro colaborativo e visual realmente trouxeram </w:t>
      </w:r>
      <w:r w:rsidRPr="00132A5B">
        <w:rPr>
          <w:b/>
          <w:bCs/>
        </w:rPr>
        <w:t>maior efetividade no controle e execução das tarefas</w:t>
      </w:r>
      <w:r w:rsidRPr="00132A5B">
        <w:t>. A capacidade de identificar rapidamente as tarefas "Em Andamento" e, especialmente, os "Bloqueios", é um diferencial para evitar atrasos e garantir a fluidez do desenvolvimento.</w:t>
      </w:r>
    </w:p>
    <w:p w14:paraId="576E215B" w14:textId="11BAFBAD" w:rsidR="00254CB4" w:rsidRDefault="00132A5B" w:rsidP="00132A5B">
      <w:r w:rsidRPr="00132A5B">
        <w:t xml:space="preserve">Na minha percepção, essa prática será </w:t>
      </w:r>
      <w:r w:rsidRPr="00132A5B">
        <w:rPr>
          <w:b/>
          <w:bCs/>
        </w:rPr>
        <w:t>extremamente útil em minha profissão</w:t>
      </w:r>
      <w:r w:rsidRPr="00132A5B">
        <w:t xml:space="preserve">. O gerenciamento de projetos de software é uma habilidade fundamental, e o </w:t>
      </w:r>
      <w:proofErr w:type="spellStart"/>
      <w:r w:rsidRPr="00132A5B">
        <w:t>Kanban</w:t>
      </w:r>
      <w:proofErr w:type="spellEnd"/>
      <w:r w:rsidRPr="00132A5B">
        <w:t xml:space="preserve"> é uma metodologia ágil e eficaz para isso. A experiência de utilizar uma ferramenta visual e colaborativa para gerenciar um projeto, mesmo que em um contexto simulado, me proporcionou uma base sólida para aplicar esses conhecimentos em cenários reais. A habilidade de organizar tarefas, entender dependências, monitorar o progresso e identificar impedimentos é crucial para qualquer função em desenvolvimento ou gestão de projetos, tornando essa prática diretamente aplicável e valiosa para minha futura carreira. O uso de ferramentas facilita as atividades de gerenciamento de projetos de software e o quadro visual e colaborativo é fundamental na gestão das atividades de desenvolvimento de sistemas</w:t>
      </w:r>
    </w:p>
    <w:p w14:paraId="4D55CB6D" w14:textId="77777777" w:rsidR="00254CB4" w:rsidRDefault="00254CB4">
      <w:r>
        <w:br w:type="page"/>
      </w:r>
    </w:p>
    <w:p w14:paraId="0766E710" w14:textId="0AEE848F" w:rsidR="00132A5B" w:rsidRPr="00132A5B" w:rsidRDefault="00465FB9" w:rsidP="00465FB9">
      <w:pPr>
        <w:pStyle w:val="Ttulo1"/>
      </w:pPr>
      <w:bookmarkStart w:id="6" w:name="_Toc206689988"/>
      <w:bookmarkStart w:id="7" w:name="_Toc206690469"/>
      <w:r w:rsidRPr="00465FB9">
        <w:lastRenderedPageBreak/>
        <w:t>Avaliação dos Resultados</w:t>
      </w:r>
      <w:bookmarkEnd w:id="6"/>
      <w:bookmarkEnd w:id="7"/>
    </w:p>
    <w:p w14:paraId="64CF3FEC" w14:textId="77777777" w:rsidR="00132A5B" w:rsidRDefault="00132A5B" w:rsidP="00132A5B"/>
    <w:p w14:paraId="76BF9B78" w14:textId="7681BDD8" w:rsidR="00465FB9" w:rsidRDefault="00A333EC" w:rsidP="00A333EC">
      <w:pPr>
        <w:pStyle w:val="Subttulo"/>
      </w:pPr>
      <w:r w:rsidRPr="00A333EC">
        <w:t>Reunião com os integrantes do time no projeto para colaborar no planejamento das atividades do desenvolvimento:</w:t>
      </w:r>
    </w:p>
    <w:p w14:paraId="32C38343" w14:textId="05C01BC3" w:rsidR="00A333EC" w:rsidRDefault="00A333EC" w:rsidP="00A333EC">
      <w:r w:rsidRPr="00A333EC">
        <w:t>A reunião com os integrantes do time para o planejamento das atividades foi essencial e muito produtiva. Foi nesse momento que as tarefas do módulo de Categorias do Café, como a criação e implementação das interfaces e funções para adição, edição e exclusão de categorias, foram detalhadas e suas dependências e prioridades foram estabelecidas. A participação do time no planejamento demonstrou ser benéfica, resultando em um entendimento claro das responsabilidades e do fluxo de trabalho</w:t>
      </w:r>
    </w:p>
    <w:p w14:paraId="253635BC" w14:textId="77777777" w:rsidR="00A333EC" w:rsidRDefault="00A333EC" w:rsidP="00A333EC"/>
    <w:p w14:paraId="52079B04" w14:textId="757F68AE" w:rsidR="00A333EC" w:rsidRDefault="00F14DEF" w:rsidP="00F14DEF">
      <w:pPr>
        <w:pStyle w:val="Subttulo"/>
      </w:pPr>
      <w:r w:rsidRPr="00F14DEF">
        <w:t>Elaboração do quadro de controle de atividades (</w:t>
      </w:r>
      <w:proofErr w:type="spellStart"/>
      <w:r w:rsidRPr="00F14DEF">
        <w:t>Kanban</w:t>
      </w:r>
      <w:proofErr w:type="spellEnd"/>
      <w:r w:rsidRPr="00F14DEF">
        <w:t>):</w:t>
      </w:r>
    </w:p>
    <w:p w14:paraId="0E9B1D88" w14:textId="698E8CDF" w:rsidR="00F14DEF" w:rsidRDefault="00F14DEF" w:rsidP="00F14DEF">
      <w:r w:rsidRPr="00F14DEF">
        <w:t>O quadro de controle de atividades (</w:t>
      </w:r>
      <w:proofErr w:type="spellStart"/>
      <w:r w:rsidRPr="00F14DEF">
        <w:t>Kanban</w:t>
      </w:r>
      <w:proofErr w:type="spellEnd"/>
      <w:r w:rsidRPr="00F14DEF">
        <w:t>) foi elaborado conforme as orientações, contendo as colunas de "A Fazer" (</w:t>
      </w:r>
      <w:proofErr w:type="spellStart"/>
      <w:r w:rsidRPr="00F14DEF">
        <w:t>To</w:t>
      </w:r>
      <w:proofErr w:type="spellEnd"/>
      <w:r w:rsidRPr="00F14DEF">
        <w:t xml:space="preserve"> Do), "Em Andamento" (</w:t>
      </w:r>
      <w:proofErr w:type="spellStart"/>
      <w:r w:rsidRPr="00F14DEF">
        <w:t>Work</w:t>
      </w:r>
      <w:proofErr w:type="spellEnd"/>
      <w:r w:rsidRPr="00F14DEF">
        <w:t xml:space="preserve"> In </w:t>
      </w:r>
      <w:proofErr w:type="spellStart"/>
      <w:r w:rsidRPr="00F14DEF">
        <w:t>Progress</w:t>
      </w:r>
      <w:proofErr w:type="spellEnd"/>
      <w:r w:rsidRPr="00F14DEF">
        <w:t>), "Em Revisão" (In Review), "Concluído" (</w:t>
      </w:r>
      <w:proofErr w:type="spellStart"/>
      <w:r w:rsidRPr="00F14DEF">
        <w:t>Done</w:t>
      </w:r>
      <w:proofErr w:type="spellEnd"/>
      <w:r w:rsidRPr="00F14DEF">
        <w:t>) e "Bloqueios" (</w:t>
      </w:r>
      <w:proofErr w:type="spellStart"/>
      <w:r w:rsidRPr="00F14DEF">
        <w:t>Blocked</w:t>
      </w:r>
      <w:proofErr w:type="spellEnd"/>
      <w:r w:rsidRPr="00F14DEF">
        <w:t xml:space="preserve">). As tarefas específicas do projeto "Cadastro de Categorias do Café" foram inseridas como cartões, com suas respectivas prioridades, designações de responsáveis e dependências. Este quadro serviu como a </w:t>
      </w:r>
      <w:r w:rsidRPr="00F14DEF">
        <w:rPr>
          <w:b/>
          <w:bCs/>
        </w:rPr>
        <w:t>ferramenta central para o acompanhamento e controle</w:t>
      </w:r>
      <w:r w:rsidRPr="00F14DEF">
        <w:t xml:space="preserve"> de todo o processo de desenvolvimento.</w:t>
      </w:r>
    </w:p>
    <w:p w14:paraId="186559C8" w14:textId="77777777" w:rsidR="00F14DEF" w:rsidRDefault="00F14DEF" w:rsidP="00F14DEF"/>
    <w:p w14:paraId="346D1878" w14:textId="1E450987" w:rsidR="00F14DEF" w:rsidRDefault="00C77EC2" w:rsidP="00C77EC2">
      <w:pPr>
        <w:pStyle w:val="Subttulo"/>
      </w:pPr>
      <w:r w:rsidRPr="00C77EC2">
        <w:t>Descrição das vantagens ou desvantagens no uso de uma ferramenta visual no controle de atividades do desenvolvimento de software:</w:t>
      </w:r>
    </w:p>
    <w:p w14:paraId="63D7CE65" w14:textId="77777777" w:rsidR="00C77EC2" w:rsidRDefault="00C77EC2" w:rsidP="00C77EC2"/>
    <w:p w14:paraId="3D596E71" w14:textId="77777777" w:rsidR="00C77EC2" w:rsidRPr="00C77EC2" w:rsidRDefault="00C77EC2" w:rsidP="00C77EC2">
      <w:r w:rsidRPr="00C77EC2">
        <w:t xml:space="preserve">  ◦ </w:t>
      </w:r>
      <w:r w:rsidRPr="00C77EC2">
        <w:rPr>
          <w:rStyle w:val="SubttuloChar"/>
        </w:rPr>
        <w:t>Vantagens:</w:t>
      </w:r>
    </w:p>
    <w:p w14:paraId="2AEEA7BD" w14:textId="77777777" w:rsidR="00C77EC2" w:rsidRPr="00C77EC2" w:rsidRDefault="00C77EC2" w:rsidP="00C77EC2">
      <w:r w:rsidRPr="00C77EC2">
        <w:t xml:space="preserve">        ▪ </w:t>
      </w:r>
      <w:r w:rsidRPr="00C77EC2">
        <w:rPr>
          <w:b/>
          <w:bCs/>
        </w:rPr>
        <w:t>Clareza e Transparência:</w:t>
      </w:r>
      <w:r w:rsidRPr="00C77EC2">
        <w:t xml:space="preserve"> Permite que toda a equipe visualize o status de cada atividade em tempo real.</w:t>
      </w:r>
    </w:p>
    <w:p w14:paraId="20A5D8DA" w14:textId="77777777" w:rsidR="00C77EC2" w:rsidRPr="00C77EC2" w:rsidRDefault="00C77EC2" w:rsidP="00C77EC2">
      <w:r w:rsidRPr="00C77EC2">
        <w:t xml:space="preserve">        ▪ </w:t>
      </w:r>
      <w:r w:rsidRPr="00C77EC2">
        <w:rPr>
          <w:b/>
          <w:bCs/>
        </w:rPr>
        <w:t>Colaboração Aprimorada:</w:t>
      </w:r>
      <w:r w:rsidRPr="00C77EC2">
        <w:t xml:space="preserve"> Facilita a comunicação e a colaboração entre os membros da equipe.</w:t>
      </w:r>
    </w:p>
    <w:p w14:paraId="157CD8D9" w14:textId="77777777" w:rsidR="00C77EC2" w:rsidRPr="00C77EC2" w:rsidRDefault="00C77EC2" w:rsidP="00C77EC2">
      <w:r w:rsidRPr="00C77EC2">
        <w:t xml:space="preserve">        ▪ </w:t>
      </w:r>
      <w:r w:rsidRPr="00C77EC2">
        <w:rPr>
          <w:b/>
          <w:bCs/>
        </w:rPr>
        <w:t>Efetividade no Controle e Execução:</w:t>
      </w:r>
      <w:r w:rsidRPr="00C77EC2">
        <w:t xml:space="preserve"> Proporciona maior efetividade no gerenciamento e execução das tarefas.</w:t>
      </w:r>
    </w:p>
    <w:p w14:paraId="7197B267" w14:textId="77777777" w:rsidR="00C77EC2" w:rsidRPr="00C77EC2" w:rsidRDefault="00C77EC2" w:rsidP="00C77EC2">
      <w:r w:rsidRPr="00C77EC2">
        <w:lastRenderedPageBreak/>
        <w:t xml:space="preserve">        ▪ </w:t>
      </w:r>
      <w:r w:rsidRPr="00C77EC2">
        <w:rPr>
          <w:b/>
          <w:bCs/>
        </w:rPr>
        <w:t>Identificação Rápida de Impedimentos:</w:t>
      </w:r>
      <w:r w:rsidRPr="00C77EC2">
        <w:t xml:space="preserve"> A coluna de "Bloqueios" permite identificar prontamente os gargalos e as dependências não resolvidas.</w:t>
      </w:r>
    </w:p>
    <w:p w14:paraId="63A414C0" w14:textId="77777777" w:rsidR="00C77EC2" w:rsidRPr="00C77EC2" w:rsidRDefault="00C77EC2" w:rsidP="00C77EC2">
      <w:r w:rsidRPr="00C77EC2">
        <w:t xml:space="preserve">        ▪ </w:t>
      </w:r>
      <w:r w:rsidRPr="00C77EC2">
        <w:rPr>
          <w:b/>
          <w:bCs/>
        </w:rPr>
        <w:t>Facilitação da Gestão de Projetos:</w:t>
      </w:r>
      <w:r w:rsidRPr="00C77EC2">
        <w:t xml:space="preserve"> O uso de ferramentas visuais simplifica e otimiza as atividades de gerenciamento de projetos de software.</w:t>
      </w:r>
    </w:p>
    <w:p w14:paraId="28BCE2FE" w14:textId="77777777" w:rsidR="00C77EC2" w:rsidRDefault="00C77EC2" w:rsidP="00C77EC2">
      <w:r w:rsidRPr="00C77EC2">
        <w:t xml:space="preserve">        ▪ </w:t>
      </w:r>
      <w:r w:rsidRPr="00C77EC2">
        <w:rPr>
          <w:b/>
          <w:bCs/>
        </w:rPr>
        <w:t>Foco no Fluxo de Trabalho:</w:t>
      </w:r>
      <w:r w:rsidRPr="00C77EC2">
        <w:t xml:space="preserve"> Ajuda a visualizar o fluxo de trabalho e a garantir que as tarefas avancem de forma contínua.</w:t>
      </w:r>
    </w:p>
    <w:p w14:paraId="65B2E864" w14:textId="77777777" w:rsidR="00C77EC2" w:rsidRDefault="00C77EC2" w:rsidP="00C77EC2"/>
    <w:p w14:paraId="27A77FEB" w14:textId="77777777" w:rsidR="004E2FD4" w:rsidRPr="004E2FD4" w:rsidRDefault="004E2FD4" w:rsidP="004E2FD4">
      <w:r w:rsidRPr="004E2FD4">
        <w:t xml:space="preserve">  ◦ </w:t>
      </w:r>
      <w:r w:rsidRPr="004E2FD4">
        <w:rPr>
          <w:rStyle w:val="SubttuloChar"/>
        </w:rPr>
        <w:t>Desvantagens:</w:t>
      </w:r>
    </w:p>
    <w:p w14:paraId="5FE331A9" w14:textId="468F0D2A" w:rsidR="004E2FD4" w:rsidRDefault="004E2FD4" w:rsidP="004E2FD4">
      <w:r w:rsidRPr="004E2FD4">
        <w:t xml:space="preserve">        ▪ </w:t>
      </w:r>
      <w:r w:rsidR="002F443F">
        <w:rPr>
          <w:b/>
          <w:bCs/>
        </w:rPr>
        <w:t>N</w:t>
      </w:r>
      <w:r w:rsidRPr="004E2FD4">
        <w:rPr>
          <w:b/>
          <w:bCs/>
        </w:rPr>
        <w:t>ão</w:t>
      </w:r>
      <w:r w:rsidR="002F443F">
        <w:rPr>
          <w:b/>
          <w:bCs/>
        </w:rPr>
        <w:t xml:space="preserve"> se aplicam</w:t>
      </w:r>
      <w:r w:rsidRPr="004E2FD4">
        <w:rPr>
          <w:b/>
          <w:bCs/>
        </w:rPr>
        <w:t xml:space="preserve"> desvantagens</w:t>
      </w:r>
      <w:r w:rsidRPr="004E2FD4">
        <w:t xml:space="preserve"> no uso de ferramentas visuais para o controle de atividades de desenvolvimento de software.</w:t>
      </w:r>
    </w:p>
    <w:p w14:paraId="2BD7AE46" w14:textId="77777777" w:rsidR="00FC37CB" w:rsidRDefault="00FC37CB" w:rsidP="004E2FD4"/>
    <w:p w14:paraId="605E035C" w14:textId="7264FEAE" w:rsidR="00FC37CB" w:rsidRDefault="00FC37CB" w:rsidP="00FC37CB">
      <w:pPr>
        <w:pStyle w:val="Ttulo1"/>
      </w:pPr>
      <w:bookmarkStart w:id="8" w:name="_Toc206689989"/>
      <w:bookmarkStart w:id="9" w:name="_Toc206690470"/>
      <w:r w:rsidRPr="00FC37CB">
        <w:t>Resumindo, o aprendizado do estudante foi o uso de ferramenta para a gestão das atividades do desenvolvimento de software, por meio de aplicação prática do planejamento, execução e controle de atividades:</w:t>
      </w:r>
      <w:bookmarkEnd w:id="8"/>
      <w:bookmarkEnd w:id="9"/>
    </w:p>
    <w:p w14:paraId="011E6F05" w14:textId="77777777" w:rsidR="00B83977" w:rsidRPr="00B83977" w:rsidRDefault="00B83977" w:rsidP="00B83977"/>
    <w:p w14:paraId="21C48EF8" w14:textId="1E3E2DB5" w:rsidR="00C77EC2" w:rsidRPr="00C77EC2" w:rsidRDefault="00FC37CB" w:rsidP="00C77EC2">
      <w:r w:rsidRPr="00FC37CB">
        <w:t xml:space="preserve">Em resumo, o principal aprendizado obtido com esta prática foi a </w:t>
      </w:r>
      <w:r w:rsidRPr="00FC37CB">
        <w:rPr>
          <w:b/>
          <w:bCs/>
        </w:rPr>
        <w:t>aplicação prática de uma ferramenta visual e colaborativa (</w:t>
      </w:r>
      <w:proofErr w:type="spellStart"/>
      <w:r w:rsidRPr="00FC37CB">
        <w:rPr>
          <w:b/>
          <w:bCs/>
        </w:rPr>
        <w:t>Kanban</w:t>
      </w:r>
      <w:proofErr w:type="spellEnd"/>
      <w:r w:rsidRPr="00FC37CB">
        <w:rPr>
          <w:b/>
          <w:bCs/>
        </w:rPr>
        <w:t>) para a gestão eficaz das atividades de desenvolvimento de software</w:t>
      </w:r>
      <w:r w:rsidRPr="00FC37CB">
        <w:t xml:space="preserve">. Isso incluiu a experiência direta com as fases de </w:t>
      </w:r>
      <w:r w:rsidRPr="00FC37CB">
        <w:rPr>
          <w:b/>
          <w:bCs/>
        </w:rPr>
        <w:t>planejamento</w:t>
      </w:r>
      <w:r w:rsidRPr="00FC37CB">
        <w:t xml:space="preserve"> das tarefas (definindo prioridades e dependências), a </w:t>
      </w:r>
      <w:r w:rsidRPr="00FC37CB">
        <w:rPr>
          <w:b/>
          <w:bCs/>
        </w:rPr>
        <w:t>execução</w:t>
      </w:r>
      <w:r w:rsidRPr="00FC37CB">
        <w:t xml:space="preserve"> das atividades (movendo os cartões pelas colunas de progresso), e o </w:t>
      </w:r>
      <w:r w:rsidRPr="00FC37CB">
        <w:rPr>
          <w:b/>
          <w:bCs/>
        </w:rPr>
        <w:t>controle</w:t>
      </w:r>
      <w:r w:rsidRPr="00FC37CB">
        <w:t xml:space="preserve"> contínuo do projeto (monitorando o status, identificando bloqueios e garantindo a conclusão). A prática reforçou que a participação do time e o uso de uma ferramenta visual são fundamentais para o sucesso na gestão de projetos.</w:t>
      </w:r>
    </w:p>
    <w:p w14:paraId="07C70B30" w14:textId="77777777" w:rsidR="00C77EC2" w:rsidRPr="00C77EC2" w:rsidRDefault="00C77EC2" w:rsidP="00C77EC2"/>
    <w:sectPr w:rsidR="00C77EC2" w:rsidRPr="00C77EC2" w:rsidSect="00A5780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5367F" w14:textId="77777777" w:rsidR="00D62F3B" w:rsidRDefault="00D62F3B" w:rsidP="00D62F3B">
      <w:pPr>
        <w:spacing w:after="0" w:line="240" w:lineRule="auto"/>
      </w:pPr>
      <w:r>
        <w:separator/>
      </w:r>
    </w:p>
  </w:endnote>
  <w:endnote w:type="continuationSeparator" w:id="0">
    <w:p w14:paraId="52601537" w14:textId="77777777" w:rsidR="00D62F3B" w:rsidRDefault="00D62F3B" w:rsidP="00D6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9782889"/>
      <w:docPartObj>
        <w:docPartGallery w:val="Page Numbers (Bottom of Page)"/>
        <w:docPartUnique/>
      </w:docPartObj>
    </w:sdtPr>
    <w:sdtContent>
      <w:p w14:paraId="4B922869" w14:textId="6CD24E2A" w:rsidR="00BF3167" w:rsidRDefault="00E212EE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8F06D69" wp14:editId="439AEE9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360828987" name="Agrupar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855610359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9176677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6851903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A20386" w14:textId="77777777" w:rsidR="00E212EE" w:rsidRDefault="00E212EE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8F06D69" id="Agrupar 14" o:spid="_x0000_s1029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">
                  <v:rect id="Rectangle 20" o:spid="_x0000_s1030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" strokecolor="#737373"/>
                  <v:rect id="Rectangle 21" o:spid="_x0000_s1031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" strokecolor="#737373"/>
                  <v:rect id="Rectangle 22" o:spid="_x0000_s1032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" strokecolor="#737373">
                    <v:textbox>
                      <w:txbxContent>
                        <w:p w14:paraId="5AA20386" w14:textId="77777777" w:rsidR="00E212EE" w:rsidRDefault="00E212EE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49913" w14:textId="77777777" w:rsidR="00D62F3B" w:rsidRDefault="00D62F3B" w:rsidP="00D62F3B">
      <w:pPr>
        <w:spacing w:after="0" w:line="240" w:lineRule="auto"/>
      </w:pPr>
      <w:r>
        <w:separator/>
      </w:r>
    </w:p>
  </w:footnote>
  <w:footnote w:type="continuationSeparator" w:id="0">
    <w:p w14:paraId="26D95BB8" w14:textId="77777777" w:rsidR="00D62F3B" w:rsidRDefault="00D62F3B" w:rsidP="00D62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F7"/>
    <w:rsid w:val="00027176"/>
    <w:rsid w:val="000A35F7"/>
    <w:rsid w:val="000B3FE0"/>
    <w:rsid w:val="000C46B6"/>
    <w:rsid w:val="000F44FE"/>
    <w:rsid w:val="00132A5B"/>
    <w:rsid w:val="001333EB"/>
    <w:rsid w:val="001C7685"/>
    <w:rsid w:val="00254CB4"/>
    <w:rsid w:val="002F443F"/>
    <w:rsid w:val="003E1259"/>
    <w:rsid w:val="00416251"/>
    <w:rsid w:val="00465FB9"/>
    <w:rsid w:val="00481345"/>
    <w:rsid w:val="004E2FD4"/>
    <w:rsid w:val="00501581"/>
    <w:rsid w:val="005B4575"/>
    <w:rsid w:val="005D5F2E"/>
    <w:rsid w:val="005E379F"/>
    <w:rsid w:val="00613A66"/>
    <w:rsid w:val="00677E17"/>
    <w:rsid w:val="0070059B"/>
    <w:rsid w:val="00754705"/>
    <w:rsid w:val="00923E4E"/>
    <w:rsid w:val="00924629"/>
    <w:rsid w:val="009262C1"/>
    <w:rsid w:val="00954D68"/>
    <w:rsid w:val="009959B5"/>
    <w:rsid w:val="00A07523"/>
    <w:rsid w:val="00A333EC"/>
    <w:rsid w:val="00A57804"/>
    <w:rsid w:val="00B50CE4"/>
    <w:rsid w:val="00B83977"/>
    <w:rsid w:val="00BF3167"/>
    <w:rsid w:val="00C34C5F"/>
    <w:rsid w:val="00C77EC2"/>
    <w:rsid w:val="00CF7499"/>
    <w:rsid w:val="00D62F3B"/>
    <w:rsid w:val="00D8506E"/>
    <w:rsid w:val="00DF4B66"/>
    <w:rsid w:val="00E212EE"/>
    <w:rsid w:val="00E27988"/>
    <w:rsid w:val="00E52417"/>
    <w:rsid w:val="00EA1A0F"/>
    <w:rsid w:val="00ED3FB5"/>
    <w:rsid w:val="00F14DEF"/>
    <w:rsid w:val="00F76B45"/>
    <w:rsid w:val="00F96ED0"/>
    <w:rsid w:val="00FC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4590152D"/>
  <w15:chartTrackingRefBased/>
  <w15:docId w15:val="{F63A5EE3-AF4F-4770-B48A-1566F1F7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5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5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5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5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5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5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5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5F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62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2F3B"/>
  </w:style>
  <w:style w:type="paragraph" w:styleId="Rodap">
    <w:name w:val="footer"/>
    <w:basedOn w:val="Normal"/>
    <w:link w:val="RodapChar"/>
    <w:uiPriority w:val="99"/>
    <w:unhideWhenUsed/>
    <w:rsid w:val="00D62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2F3B"/>
  </w:style>
  <w:style w:type="paragraph" w:styleId="SemEspaamento">
    <w:name w:val="No Spacing"/>
    <w:link w:val="SemEspaamentoChar"/>
    <w:uiPriority w:val="1"/>
    <w:qFormat/>
    <w:rsid w:val="00A57804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7804"/>
    <w:rPr>
      <w:rFonts w:eastAsiaTheme="minorEastAsia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C34C5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4C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7499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4D6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54D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invite/b/68a7564b98e88bccc59a2fcf/ATTI89c34452d3b16f86fb3e46e61e8270922D51A726/estrutura-profissional-do-projeto-modulo-de-cadastro-de-categorias-de-caf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ctoryepes.blogs.upv.es/tag/metodo-kanb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4C668F-316C-4909-ABE1-D9800A20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1367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aluno: Adevilson de lima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de Software</dc:title>
  <dc:subject/>
  <dc:creator>adevilson de lima</dc:creator>
  <cp:keywords/>
  <dc:description/>
  <cp:lastModifiedBy>adevilson de lima</cp:lastModifiedBy>
  <cp:revision>2</cp:revision>
  <dcterms:created xsi:type="dcterms:W3CDTF">2025-08-21T20:46:00Z</dcterms:created>
  <dcterms:modified xsi:type="dcterms:W3CDTF">2025-08-21T20:46:00Z</dcterms:modified>
</cp:coreProperties>
</file>