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F53B" w14:textId="1543AA7B" w:rsidR="002101E2" w:rsidRPr="00850C2B" w:rsidRDefault="002101E2" w:rsidP="00850C2B">
      <w:pPr>
        <w:tabs>
          <w:tab w:val="num" w:pos="720"/>
        </w:tabs>
        <w:spacing w:before="100" w:beforeAutospacing="1" w:after="100" w:afterAutospacing="1" w:line="240" w:lineRule="auto"/>
        <w:ind w:hanging="360"/>
        <w:jc w:val="center"/>
        <w:rPr>
          <w:b/>
          <w:bCs/>
        </w:rPr>
      </w:pPr>
      <w:proofErr w:type="spellStart"/>
      <w:r w:rsidRPr="00850C2B">
        <w:rPr>
          <w:b/>
          <w:bCs/>
        </w:rPr>
        <w:t>PyBer</w:t>
      </w:r>
      <w:proofErr w:type="spellEnd"/>
      <w:r w:rsidRPr="00850C2B">
        <w:rPr>
          <w:b/>
          <w:bCs/>
        </w:rPr>
        <w:t xml:space="preserve"> Analysis (</w:t>
      </w:r>
      <w:r w:rsidR="00850C2B" w:rsidRPr="00850C2B">
        <w:rPr>
          <w:b/>
          <w:bCs/>
        </w:rPr>
        <w:t>Ride Share Data)</w:t>
      </w:r>
    </w:p>
    <w:p w14:paraId="3D88D103" w14:textId="77777777" w:rsidR="002101E2" w:rsidRDefault="002101E2" w:rsidP="002101E2">
      <w:pPr>
        <w:spacing w:before="100" w:beforeAutospacing="1" w:after="100" w:afterAutospacing="1" w:line="240" w:lineRule="auto"/>
        <w:rPr>
          <w:rFonts w:eastAsia="Times New Roman" w:cstheme="minorHAnsi"/>
          <w:color w:val="2B2B2B"/>
          <w:sz w:val="24"/>
          <w:szCs w:val="24"/>
        </w:rPr>
      </w:pPr>
    </w:p>
    <w:p w14:paraId="1A2C81CE" w14:textId="2850C456" w:rsidR="002E5506" w:rsidRPr="002E5506" w:rsidRDefault="002E5506" w:rsidP="002E5506">
      <w:pPr>
        <w:numPr>
          <w:ilvl w:val="0"/>
          <w:numId w:val="1"/>
        </w:numPr>
        <w:spacing w:before="100" w:beforeAutospacing="1" w:after="100" w:afterAutospacing="1" w:line="240" w:lineRule="auto"/>
        <w:ind w:left="0"/>
        <w:rPr>
          <w:rFonts w:eastAsia="Times New Roman" w:cstheme="minorHAnsi"/>
          <w:color w:val="2B2B2B"/>
          <w:sz w:val="24"/>
          <w:szCs w:val="24"/>
        </w:rPr>
      </w:pPr>
      <w:r w:rsidRPr="002E5506">
        <w:rPr>
          <w:rFonts w:eastAsia="Times New Roman" w:cstheme="minorHAnsi"/>
          <w:color w:val="2B2B2B"/>
          <w:sz w:val="24"/>
          <w:szCs w:val="24"/>
        </w:rPr>
        <w:t>Overview of the analysis:</w:t>
      </w:r>
    </w:p>
    <w:p w14:paraId="7DB04EE8" w14:textId="1B3E3F29" w:rsidR="002E5506" w:rsidRPr="00850C2B" w:rsidRDefault="00850C2B" w:rsidP="002E5506">
      <w:pPr>
        <w:spacing w:before="100" w:beforeAutospacing="1" w:after="100" w:afterAutospacing="1" w:line="240" w:lineRule="auto"/>
        <w:rPr>
          <w:rFonts w:eastAsia="Times New Roman" w:cstheme="minorHAnsi"/>
          <w:i/>
          <w:iCs/>
          <w:color w:val="2B2B2B"/>
          <w:sz w:val="24"/>
          <w:szCs w:val="24"/>
        </w:rPr>
      </w:pPr>
      <w:r w:rsidRPr="00850C2B">
        <w:rPr>
          <w:rFonts w:eastAsia="Times New Roman" w:cstheme="minorHAnsi"/>
          <w:i/>
          <w:iCs/>
          <w:color w:val="2B2B2B"/>
          <w:sz w:val="24"/>
          <w:szCs w:val="24"/>
        </w:rPr>
        <w:t xml:space="preserve">Using data from three different types of cities, we performed an analysis on ride share data to see what the data would reflect (meaning what is like about them, and what is different about them).  The three city types used are urban, suburban and rural.   </w:t>
      </w:r>
    </w:p>
    <w:p w14:paraId="1BC97F14" w14:textId="30927571" w:rsidR="002E5506" w:rsidRPr="002E5506" w:rsidRDefault="002E5506" w:rsidP="002E5506">
      <w:pPr>
        <w:numPr>
          <w:ilvl w:val="0"/>
          <w:numId w:val="1"/>
        </w:numPr>
        <w:spacing w:before="100" w:beforeAutospacing="1" w:after="100" w:afterAutospacing="1" w:line="240" w:lineRule="auto"/>
        <w:ind w:left="0"/>
        <w:rPr>
          <w:rFonts w:eastAsia="Times New Roman" w:cstheme="minorHAnsi"/>
          <w:color w:val="2B2B2B"/>
          <w:sz w:val="24"/>
          <w:szCs w:val="24"/>
        </w:rPr>
      </w:pPr>
      <w:r w:rsidRPr="002E5506">
        <w:rPr>
          <w:rFonts w:eastAsia="Times New Roman" w:cstheme="minorHAnsi"/>
          <w:color w:val="2B2B2B"/>
          <w:sz w:val="24"/>
          <w:szCs w:val="24"/>
        </w:rPr>
        <w:t>Results:</w:t>
      </w:r>
    </w:p>
    <w:p w14:paraId="1D559BA4" w14:textId="603879DC" w:rsidR="002E5506" w:rsidRDefault="00EE2D06" w:rsidP="00EE2D06">
      <w:pPr>
        <w:spacing w:before="100" w:beforeAutospacing="1" w:after="100" w:afterAutospacing="1" w:line="240" w:lineRule="auto"/>
        <w:rPr>
          <w:rFonts w:eastAsia="Times New Roman" w:cstheme="minorHAnsi"/>
          <w:color w:val="2B2B2B"/>
          <w:sz w:val="24"/>
          <w:szCs w:val="24"/>
        </w:rPr>
      </w:pPr>
      <w:r>
        <w:rPr>
          <w:rFonts w:eastAsia="Times New Roman" w:cstheme="minorHAnsi"/>
          <w:color w:val="2B2B2B"/>
          <w:sz w:val="24"/>
          <w:szCs w:val="24"/>
        </w:rPr>
        <w:t xml:space="preserve">Below are the </w:t>
      </w:r>
      <w:r w:rsidR="002E5506" w:rsidRPr="002E5506">
        <w:rPr>
          <w:rFonts w:eastAsia="Times New Roman" w:cstheme="minorHAnsi"/>
          <w:color w:val="2B2B2B"/>
          <w:sz w:val="24"/>
          <w:szCs w:val="24"/>
        </w:rPr>
        <w:t xml:space="preserve">differences in </w:t>
      </w:r>
      <w:r>
        <w:rPr>
          <w:rFonts w:eastAsia="Times New Roman" w:cstheme="minorHAnsi"/>
          <w:color w:val="2B2B2B"/>
          <w:sz w:val="24"/>
          <w:szCs w:val="24"/>
        </w:rPr>
        <w:t xml:space="preserve">the ride share data for the three city types.  The ride share </w:t>
      </w:r>
      <w:r w:rsidR="002E5506" w:rsidRPr="002E5506">
        <w:rPr>
          <w:rFonts w:eastAsia="Times New Roman" w:cstheme="minorHAnsi"/>
          <w:color w:val="2B2B2B"/>
          <w:sz w:val="24"/>
          <w:szCs w:val="24"/>
        </w:rPr>
        <w:t>data include</w:t>
      </w:r>
      <w:r>
        <w:rPr>
          <w:rFonts w:eastAsia="Times New Roman" w:cstheme="minorHAnsi"/>
          <w:color w:val="2B2B2B"/>
          <w:sz w:val="24"/>
          <w:szCs w:val="24"/>
        </w:rPr>
        <w:t>s: 1.</w:t>
      </w:r>
      <w:r w:rsidR="002E5506" w:rsidRPr="002E5506">
        <w:rPr>
          <w:rFonts w:eastAsia="Times New Roman" w:cstheme="minorHAnsi"/>
          <w:color w:val="2B2B2B"/>
          <w:sz w:val="24"/>
          <w:szCs w:val="24"/>
        </w:rPr>
        <w:t xml:space="preserve"> the total rides, </w:t>
      </w:r>
      <w:r>
        <w:rPr>
          <w:rFonts w:eastAsia="Times New Roman" w:cstheme="minorHAnsi"/>
          <w:color w:val="2B2B2B"/>
          <w:sz w:val="24"/>
          <w:szCs w:val="24"/>
        </w:rPr>
        <w:t xml:space="preserve">2. </w:t>
      </w:r>
      <w:r w:rsidR="002E5506" w:rsidRPr="002E5506">
        <w:rPr>
          <w:rFonts w:eastAsia="Times New Roman" w:cstheme="minorHAnsi"/>
          <w:color w:val="2B2B2B"/>
          <w:sz w:val="24"/>
          <w:szCs w:val="24"/>
        </w:rPr>
        <w:t xml:space="preserve">total drivers, </w:t>
      </w:r>
      <w:r>
        <w:rPr>
          <w:rFonts w:eastAsia="Times New Roman" w:cstheme="minorHAnsi"/>
          <w:color w:val="2B2B2B"/>
          <w:sz w:val="24"/>
          <w:szCs w:val="24"/>
        </w:rPr>
        <w:t xml:space="preserve">3. </w:t>
      </w:r>
      <w:r w:rsidR="002E5506" w:rsidRPr="002E5506">
        <w:rPr>
          <w:rFonts w:eastAsia="Times New Roman" w:cstheme="minorHAnsi"/>
          <w:color w:val="2B2B2B"/>
          <w:sz w:val="24"/>
          <w:szCs w:val="24"/>
        </w:rPr>
        <w:t xml:space="preserve">total fares, </w:t>
      </w:r>
      <w:r>
        <w:rPr>
          <w:rFonts w:eastAsia="Times New Roman" w:cstheme="minorHAnsi"/>
          <w:color w:val="2B2B2B"/>
          <w:sz w:val="24"/>
          <w:szCs w:val="24"/>
        </w:rPr>
        <w:t xml:space="preserve">4. </w:t>
      </w:r>
      <w:r w:rsidR="002E5506" w:rsidRPr="002E5506">
        <w:rPr>
          <w:rFonts w:eastAsia="Times New Roman" w:cstheme="minorHAnsi"/>
          <w:color w:val="2B2B2B"/>
          <w:sz w:val="24"/>
          <w:szCs w:val="24"/>
        </w:rPr>
        <w:t>average fare per ride</w:t>
      </w:r>
      <w:r>
        <w:rPr>
          <w:rFonts w:eastAsia="Times New Roman" w:cstheme="minorHAnsi"/>
          <w:color w:val="2B2B2B"/>
          <w:sz w:val="24"/>
          <w:szCs w:val="24"/>
        </w:rPr>
        <w:t>,</w:t>
      </w:r>
      <w:r w:rsidR="002E5506" w:rsidRPr="002E5506">
        <w:rPr>
          <w:rFonts w:eastAsia="Times New Roman" w:cstheme="minorHAnsi"/>
          <w:color w:val="2B2B2B"/>
          <w:sz w:val="24"/>
          <w:szCs w:val="24"/>
        </w:rPr>
        <w:t xml:space="preserve"> and </w:t>
      </w:r>
      <w:r>
        <w:rPr>
          <w:rFonts w:eastAsia="Times New Roman" w:cstheme="minorHAnsi"/>
          <w:color w:val="2B2B2B"/>
          <w:sz w:val="24"/>
          <w:szCs w:val="24"/>
        </w:rPr>
        <w:t xml:space="preserve">5.  Average fare per driver by city type.  </w:t>
      </w:r>
      <w:r w:rsidR="00036254">
        <w:rPr>
          <w:rFonts w:eastAsia="Times New Roman" w:cstheme="minorHAnsi"/>
          <w:color w:val="2B2B2B"/>
          <w:sz w:val="24"/>
          <w:szCs w:val="24"/>
        </w:rPr>
        <w:t>We had one outlier in the urban ride count.</w:t>
      </w:r>
      <w:r w:rsidR="002E5506" w:rsidRPr="002E5506">
        <w:rPr>
          <w:rFonts w:eastAsia="Times New Roman" w:cstheme="minorHAnsi"/>
          <w:color w:val="2B2B2B"/>
          <w:sz w:val="24"/>
          <w:szCs w:val="24"/>
        </w:rPr>
        <w:t> </w:t>
      </w:r>
    </w:p>
    <w:tbl>
      <w:tblPr>
        <w:tblW w:w="7720" w:type="dxa"/>
        <w:tblLook w:val="04A0" w:firstRow="1" w:lastRow="0" w:firstColumn="1" w:lastColumn="0" w:noHBand="0" w:noVBand="1"/>
      </w:tblPr>
      <w:tblGrid>
        <w:gridCol w:w="1078"/>
        <w:gridCol w:w="1060"/>
        <w:gridCol w:w="1200"/>
        <w:gridCol w:w="1219"/>
        <w:gridCol w:w="1640"/>
        <w:gridCol w:w="1740"/>
      </w:tblGrid>
      <w:tr w:rsidR="00EE2D06" w:rsidRPr="00EE2D06" w14:paraId="58E77241" w14:textId="77777777" w:rsidTr="00EE2D06">
        <w:trPr>
          <w:trHeight w:val="285"/>
        </w:trPr>
        <w:tc>
          <w:tcPr>
            <w:tcW w:w="10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E723094"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City Type</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DBE73DB"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Total Rides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3E6F8D72"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Total Drivers</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5892360A"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Total Fares</w:t>
            </w:r>
          </w:p>
        </w:tc>
        <w:tc>
          <w:tcPr>
            <w:tcW w:w="1640" w:type="dxa"/>
            <w:tcBorders>
              <w:top w:val="single" w:sz="4" w:space="0" w:color="auto"/>
              <w:left w:val="nil"/>
              <w:bottom w:val="single" w:sz="4" w:space="0" w:color="auto"/>
              <w:right w:val="single" w:sz="4" w:space="0" w:color="auto"/>
            </w:tcBorders>
            <w:shd w:val="clear" w:color="000000" w:fill="BFBFBF"/>
            <w:noWrap/>
            <w:vAlign w:val="bottom"/>
            <w:hideMark/>
          </w:tcPr>
          <w:p w14:paraId="7C2FFF7C"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Avg Fare per Ride</w:t>
            </w:r>
          </w:p>
        </w:tc>
        <w:tc>
          <w:tcPr>
            <w:tcW w:w="1740" w:type="dxa"/>
            <w:tcBorders>
              <w:top w:val="single" w:sz="4" w:space="0" w:color="auto"/>
              <w:left w:val="nil"/>
              <w:bottom w:val="single" w:sz="4" w:space="0" w:color="auto"/>
              <w:right w:val="single" w:sz="4" w:space="0" w:color="auto"/>
            </w:tcBorders>
            <w:shd w:val="clear" w:color="000000" w:fill="BFBFBF"/>
            <w:noWrap/>
            <w:vAlign w:val="bottom"/>
            <w:hideMark/>
          </w:tcPr>
          <w:p w14:paraId="586940CA" w14:textId="3CECDD5C"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Avg Fare per Dr</w:t>
            </w:r>
            <w:r>
              <w:rPr>
                <w:rFonts w:ascii="Calibri" w:eastAsia="Times New Roman" w:hAnsi="Calibri" w:cs="Calibri"/>
                <w:b/>
                <w:bCs/>
                <w:color w:val="000000"/>
              </w:rPr>
              <w:t>i</w:t>
            </w:r>
            <w:r w:rsidRPr="00EE2D06">
              <w:rPr>
                <w:rFonts w:ascii="Calibri" w:eastAsia="Times New Roman" w:hAnsi="Calibri" w:cs="Calibri"/>
                <w:b/>
                <w:bCs/>
                <w:color w:val="000000"/>
              </w:rPr>
              <w:t>ver</w:t>
            </w:r>
          </w:p>
        </w:tc>
      </w:tr>
      <w:tr w:rsidR="00EE2D06" w:rsidRPr="00EE2D06" w14:paraId="425B268D" w14:textId="77777777" w:rsidTr="00EE2D06">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216FE88" w14:textId="7777777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Rural</w:t>
            </w:r>
          </w:p>
        </w:tc>
        <w:tc>
          <w:tcPr>
            <w:tcW w:w="1060" w:type="dxa"/>
            <w:tcBorders>
              <w:top w:val="nil"/>
              <w:left w:val="nil"/>
              <w:bottom w:val="single" w:sz="4" w:space="0" w:color="auto"/>
              <w:right w:val="single" w:sz="4" w:space="0" w:color="auto"/>
            </w:tcBorders>
            <w:shd w:val="clear" w:color="auto" w:fill="auto"/>
            <w:noWrap/>
            <w:vAlign w:val="bottom"/>
            <w:hideMark/>
          </w:tcPr>
          <w:p w14:paraId="072F75DC"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125</w:t>
            </w:r>
          </w:p>
        </w:tc>
        <w:tc>
          <w:tcPr>
            <w:tcW w:w="1200" w:type="dxa"/>
            <w:tcBorders>
              <w:top w:val="nil"/>
              <w:left w:val="nil"/>
              <w:bottom w:val="single" w:sz="4" w:space="0" w:color="auto"/>
              <w:right w:val="single" w:sz="4" w:space="0" w:color="auto"/>
            </w:tcBorders>
            <w:shd w:val="clear" w:color="auto" w:fill="auto"/>
            <w:noWrap/>
            <w:vAlign w:val="bottom"/>
            <w:hideMark/>
          </w:tcPr>
          <w:p w14:paraId="42C93337"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78</w:t>
            </w:r>
          </w:p>
        </w:tc>
        <w:tc>
          <w:tcPr>
            <w:tcW w:w="1060" w:type="dxa"/>
            <w:tcBorders>
              <w:top w:val="nil"/>
              <w:left w:val="nil"/>
              <w:bottom w:val="single" w:sz="4" w:space="0" w:color="auto"/>
              <w:right w:val="single" w:sz="4" w:space="0" w:color="auto"/>
            </w:tcBorders>
            <w:shd w:val="clear" w:color="auto" w:fill="auto"/>
            <w:noWrap/>
            <w:vAlign w:val="bottom"/>
            <w:hideMark/>
          </w:tcPr>
          <w:p w14:paraId="3BBEAAF5" w14:textId="384C8C29" w:rsidR="00EE2D06" w:rsidRPr="00EE2D06" w:rsidRDefault="00947978" w:rsidP="00EE2D0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EE2D06" w:rsidRPr="00EE2D06">
              <w:rPr>
                <w:rFonts w:ascii="Calibri" w:eastAsia="Times New Roman" w:hAnsi="Calibri" w:cs="Calibri"/>
                <w:color w:val="000000"/>
              </w:rPr>
              <w:t>4</w:t>
            </w:r>
            <w:r>
              <w:rPr>
                <w:rFonts w:ascii="Calibri" w:eastAsia="Times New Roman" w:hAnsi="Calibri" w:cs="Calibri"/>
                <w:color w:val="000000"/>
              </w:rPr>
              <w:t>,</w:t>
            </w:r>
            <w:r w:rsidR="00EE2D06" w:rsidRPr="00EE2D06">
              <w:rPr>
                <w:rFonts w:ascii="Calibri" w:eastAsia="Times New Roman" w:hAnsi="Calibri" w:cs="Calibri"/>
                <w:color w:val="000000"/>
              </w:rPr>
              <w:t>327.93</w:t>
            </w:r>
          </w:p>
        </w:tc>
        <w:tc>
          <w:tcPr>
            <w:tcW w:w="1640" w:type="dxa"/>
            <w:tcBorders>
              <w:top w:val="nil"/>
              <w:left w:val="nil"/>
              <w:bottom w:val="single" w:sz="4" w:space="0" w:color="auto"/>
              <w:right w:val="single" w:sz="4" w:space="0" w:color="auto"/>
            </w:tcBorders>
            <w:shd w:val="clear" w:color="auto" w:fill="auto"/>
            <w:noWrap/>
            <w:vAlign w:val="bottom"/>
            <w:hideMark/>
          </w:tcPr>
          <w:p w14:paraId="1CB15B03" w14:textId="767EE16A"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$34.62 </w:t>
            </w:r>
          </w:p>
        </w:tc>
        <w:tc>
          <w:tcPr>
            <w:tcW w:w="1740" w:type="dxa"/>
            <w:tcBorders>
              <w:top w:val="nil"/>
              <w:left w:val="nil"/>
              <w:bottom w:val="single" w:sz="4" w:space="0" w:color="auto"/>
              <w:right w:val="single" w:sz="4" w:space="0" w:color="auto"/>
            </w:tcBorders>
            <w:shd w:val="clear" w:color="auto" w:fill="auto"/>
            <w:noWrap/>
            <w:vAlign w:val="bottom"/>
            <w:hideMark/>
          </w:tcPr>
          <w:p w14:paraId="5AFD4C0B" w14:textId="30B7E78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$55.49 </w:t>
            </w:r>
          </w:p>
        </w:tc>
      </w:tr>
      <w:tr w:rsidR="00EE2D06" w:rsidRPr="00EE2D06" w14:paraId="07C217F8" w14:textId="77777777" w:rsidTr="00EE2D06">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DE2BFEC" w14:textId="7777777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Suburban</w:t>
            </w:r>
          </w:p>
        </w:tc>
        <w:tc>
          <w:tcPr>
            <w:tcW w:w="1060" w:type="dxa"/>
            <w:tcBorders>
              <w:top w:val="nil"/>
              <w:left w:val="nil"/>
              <w:bottom w:val="single" w:sz="4" w:space="0" w:color="auto"/>
              <w:right w:val="single" w:sz="4" w:space="0" w:color="auto"/>
            </w:tcBorders>
            <w:shd w:val="clear" w:color="auto" w:fill="auto"/>
            <w:noWrap/>
            <w:vAlign w:val="bottom"/>
            <w:hideMark/>
          </w:tcPr>
          <w:p w14:paraId="3EE98C43"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625</w:t>
            </w:r>
          </w:p>
        </w:tc>
        <w:tc>
          <w:tcPr>
            <w:tcW w:w="1200" w:type="dxa"/>
            <w:tcBorders>
              <w:top w:val="nil"/>
              <w:left w:val="nil"/>
              <w:bottom w:val="single" w:sz="4" w:space="0" w:color="auto"/>
              <w:right w:val="single" w:sz="4" w:space="0" w:color="auto"/>
            </w:tcBorders>
            <w:shd w:val="clear" w:color="auto" w:fill="auto"/>
            <w:noWrap/>
            <w:vAlign w:val="bottom"/>
            <w:hideMark/>
          </w:tcPr>
          <w:p w14:paraId="20B6C3C7"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490</w:t>
            </w:r>
          </w:p>
        </w:tc>
        <w:tc>
          <w:tcPr>
            <w:tcW w:w="1060" w:type="dxa"/>
            <w:tcBorders>
              <w:top w:val="nil"/>
              <w:left w:val="nil"/>
              <w:bottom w:val="single" w:sz="4" w:space="0" w:color="auto"/>
              <w:right w:val="single" w:sz="4" w:space="0" w:color="auto"/>
            </w:tcBorders>
            <w:shd w:val="clear" w:color="auto" w:fill="auto"/>
            <w:noWrap/>
            <w:vAlign w:val="bottom"/>
            <w:hideMark/>
          </w:tcPr>
          <w:p w14:paraId="1E81702D" w14:textId="6A427D9E" w:rsidR="00EE2D06" w:rsidRPr="00EE2D06" w:rsidRDefault="00947978" w:rsidP="00EE2D0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EE2D06" w:rsidRPr="00EE2D06">
              <w:rPr>
                <w:rFonts w:ascii="Calibri" w:eastAsia="Times New Roman" w:hAnsi="Calibri" w:cs="Calibri"/>
                <w:color w:val="000000"/>
              </w:rPr>
              <w:t>19</w:t>
            </w:r>
            <w:r>
              <w:rPr>
                <w:rFonts w:ascii="Calibri" w:eastAsia="Times New Roman" w:hAnsi="Calibri" w:cs="Calibri"/>
                <w:color w:val="000000"/>
              </w:rPr>
              <w:t>,</w:t>
            </w:r>
            <w:r w:rsidR="00EE2D06" w:rsidRPr="00EE2D06">
              <w:rPr>
                <w:rFonts w:ascii="Calibri" w:eastAsia="Times New Roman" w:hAnsi="Calibri" w:cs="Calibri"/>
                <w:color w:val="000000"/>
              </w:rPr>
              <w:t>356.33</w:t>
            </w:r>
          </w:p>
        </w:tc>
        <w:tc>
          <w:tcPr>
            <w:tcW w:w="1640" w:type="dxa"/>
            <w:tcBorders>
              <w:top w:val="nil"/>
              <w:left w:val="nil"/>
              <w:bottom w:val="single" w:sz="4" w:space="0" w:color="auto"/>
              <w:right w:val="single" w:sz="4" w:space="0" w:color="auto"/>
            </w:tcBorders>
            <w:shd w:val="clear" w:color="auto" w:fill="auto"/>
            <w:noWrap/>
            <w:vAlign w:val="bottom"/>
            <w:hideMark/>
          </w:tcPr>
          <w:p w14:paraId="66B941BE" w14:textId="22577029"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$30.97 </w:t>
            </w:r>
          </w:p>
        </w:tc>
        <w:tc>
          <w:tcPr>
            <w:tcW w:w="1740" w:type="dxa"/>
            <w:tcBorders>
              <w:top w:val="nil"/>
              <w:left w:val="nil"/>
              <w:bottom w:val="single" w:sz="4" w:space="0" w:color="auto"/>
              <w:right w:val="single" w:sz="4" w:space="0" w:color="auto"/>
            </w:tcBorders>
            <w:shd w:val="clear" w:color="auto" w:fill="auto"/>
            <w:noWrap/>
            <w:vAlign w:val="bottom"/>
            <w:hideMark/>
          </w:tcPr>
          <w:p w14:paraId="6C1BF63B" w14:textId="42801AD0"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$39.50 </w:t>
            </w:r>
          </w:p>
        </w:tc>
      </w:tr>
      <w:tr w:rsidR="00EE2D06" w:rsidRPr="00EE2D06" w14:paraId="3A0D7396" w14:textId="77777777" w:rsidTr="00EE2D06">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C1E332D" w14:textId="7777777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Urban</w:t>
            </w:r>
          </w:p>
        </w:tc>
        <w:tc>
          <w:tcPr>
            <w:tcW w:w="1060" w:type="dxa"/>
            <w:tcBorders>
              <w:top w:val="nil"/>
              <w:left w:val="nil"/>
              <w:bottom w:val="single" w:sz="4" w:space="0" w:color="auto"/>
              <w:right w:val="single" w:sz="4" w:space="0" w:color="auto"/>
            </w:tcBorders>
            <w:shd w:val="clear" w:color="auto" w:fill="auto"/>
            <w:noWrap/>
            <w:vAlign w:val="bottom"/>
            <w:hideMark/>
          </w:tcPr>
          <w:p w14:paraId="6D9E1405"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1625</w:t>
            </w:r>
          </w:p>
        </w:tc>
        <w:tc>
          <w:tcPr>
            <w:tcW w:w="1200" w:type="dxa"/>
            <w:tcBorders>
              <w:top w:val="nil"/>
              <w:left w:val="nil"/>
              <w:bottom w:val="single" w:sz="4" w:space="0" w:color="auto"/>
              <w:right w:val="single" w:sz="4" w:space="0" w:color="auto"/>
            </w:tcBorders>
            <w:shd w:val="clear" w:color="auto" w:fill="auto"/>
            <w:noWrap/>
            <w:vAlign w:val="bottom"/>
            <w:hideMark/>
          </w:tcPr>
          <w:p w14:paraId="6472F961"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2404</w:t>
            </w:r>
          </w:p>
        </w:tc>
        <w:tc>
          <w:tcPr>
            <w:tcW w:w="1060" w:type="dxa"/>
            <w:tcBorders>
              <w:top w:val="nil"/>
              <w:left w:val="nil"/>
              <w:bottom w:val="single" w:sz="4" w:space="0" w:color="auto"/>
              <w:right w:val="single" w:sz="4" w:space="0" w:color="auto"/>
            </w:tcBorders>
            <w:shd w:val="clear" w:color="auto" w:fill="auto"/>
            <w:noWrap/>
            <w:vAlign w:val="bottom"/>
            <w:hideMark/>
          </w:tcPr>
          <w:p w14:paraId="29D5D7EE" w14:textId="05A129E0" w:rsidR="00EE2D06" w:rsidRPr="00EE2D06" w:rsidRDefault="00947978" w:rsidP="00EE2D0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EE2D06" w:rsidRPr="00EE2D06">
              <w:rPr>
                <w:rFonts w:ascii="Calibri" w:eastAsia="Times New Roman" w:hAnsi="Calibri" w:cs="Calibri"/>
                <w:color w:val="000000"/>
              </w:rPr>
              <w:t>39</w:t>
            </w:r>
            <w:r>
              <w:rPr>
                <w:rFonts w:ascii="Calibri" w:eastAsia="Times New Roman" w:hAnsi="Calibri" w:cs="Calibri"/>
                <w:color w:val="000000"/>
              </w:rPr>
              <w:t>,</w:t>
            </w:r>
            <w:r w:rsidR="00EE2D06" w:rsidRPr="00EE2D06">
              <w:rPr>
                <w:rFonts w:ascii="Calibri" w:eastAsia="Times New Roman" w:hAnsi="Calibri" w:cs="Calibri"/>
                <w:color w:val="000000"/>
              </w:rPr>
              <w:t>854.38</w:t>
            </w:r>
          </w:p>
        </w:tc>
        <w:tc>
          <w:tcPr>
            <w:tcW w:w="1640" w:type="dxa"/>
            <w:tcBorders>
              <w:top w:val="nil"/>
              <w:left w:val="nil"/>
              <w:bottom w:val="single" w:sz="4" w:space="0" w:color="auto"/>
              <w:right w:val="single" w:sz="4" w:space="0" w:color="auto"/>
            </w:tcBorders>
            <w:shd w:val="clear" w:color="auto" w:fill="auto"/>
            <w:noWrap/>
            <w:vAlign w:val="bottom"/>
            <w:hideMark/>
          </w:tcPr>
          <w:p w14:paraId="0BC98933" w14:textId="51056EBD"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$24.53 </w:t>
            </w:r>
          </w:p>
        </w:tc>
        <w:tc>
          <w:tcPr>
            <w:tcW w:w="1740" w:type="dxa"/>
            <w:tcBorders>
              <w:top w:val="nil"/>
              <w:left w:val="nil"/>
              <w:bottom w:val="single" w:sz="4" w:space="0" w:color="auto"/>
              <w:right w:val="single" w:sz="4" w:space="0" w:color="auto"/>
            </w:tcBorders>
            <w:shd w:val="clear" w:color="auto" w:fill="auto"/>
            <w:noWrap/>
            <w:vAlign w:val="bottom"/>
            <w:hideMark/>
          </w:tcPr>
          <w:p w14:paraId="4DA124CC" w14:textId="60E9AC0E"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$16.5</w:t>
            </w:r>
            <w:r>
              <w:rPr>
                <w:rFonts w:ascii="Calibri" w:eastAsia="Times New Roman" w:hAnsi="Calibri" w:cs="Calibri"/>
                <w:color w:val="000000"/>
              </w:rPr>
              <w:t>7</w:t>
            </w:r>
            <w:r w:rsidRPr="00EE2D06">
              <w:rPr>
                <w:rFonts w:ascii="Calibri" w:eastAsia="Times New Roman" w:hAnsi="Calibri" w:cs="Calibri"/>
                <w:color w:val="000000"/>
              </w:rPr>
              <w:t xml:space="preserve"> </w:t>
            </w:r>
          </w:p>
        </w:tc>
      </w:tr>
    </w:tbl>
    <w:p w14:paraId="4E04491D" w14:textId="77777777" w:rsidR="00EE2D06" w:rsidRPr="002E5506" w:rsidRDefault="00EE2D06" w:rsidP="00EE2D06">
      <w:pPr>
        <w:spacing w:before="100" w:beforeAutospacing="1" w:after="100" w:afterAutospacing="1" w:line="240" w:lineRule="auto"/>
        <w:rPr>
          <w:rFonts w:eastAsia="Times New Roman" w:cstheme="minorHAnsi"/>
          <w:color w:val="2B2B2B"/>
          <w:sz w:val="24"/>
          <w:szCs w:val="24"/>
        </w:rPr>
      </w:pPr>
    </w:p>
    <w:p w14:paraId="1A65DE82" w14:textId="77777777" w:rsidR="002E5506" w:rsidRPr="002E5506" w:rsidRDefault="002E5506" w:rsidP="002E5506">
      <w:pPr>
        <w:numPr>
          <w:ilvl w:val="0"/>
          <w:numId w:val="1"/>
        </w:numPr>
        <w:spacing w:before="100" w:beforeAutospacing="1" w:after="100" w:afterAutospacing="1" w:line="240" w:lineRule="auto"/>
        <w:ind w:left="0"/>
        <w:rPr>
          <w:rFonts w:eastAsia="Times New Roman" w:cstheme="minorHAnsi"/>
          <w:color w:val="2B2B2B"/>
          <w:sz w:val="24"/>
          <w:szCs w:val="24"/>
        </w:rPr>
      </w:pPr>
      <w:r w:rsidRPr="002E5506">
        <w:rPr>
          <w:rFonts w:eastAsia="Times New Roman" w:cstheme="minorHAnsi"/>
          <w:color w:val="2B2B2B"/>
          <w:sz w:val="24"/>
          <w:szCs w:val="24"/>
        </w:rPr>
        <w:t>Summary:</w:t>
      </w:r>
    </w:p>
    <w:p w14:paraId="15E58D5C" w14:textId="77777777" w:rsidR="00C050DC" w:rsidRDefault="003E4CEF" w:rsidP="007A53EC">
      <w:pPr>
        <w:spacing w:before="100" w:beforeAutospacing="1" w:after="100" w:afterAutospacing="1" w:line="240" w:lineRule="auto"/>
        <w:rPr>
          <w:rFonts w:eastAsia="Times New Roman" w:cstheme="minorHAnsi"/>
          <w:color w:val="2B2B2B"/>
          <w:sz w:val="24"/>
          <w:szCs w:val="24"/>
        </w:rPr>
      </w:pPr>
      <w:r>
        <w:rPr>
          <w:rFonts w:eastAsia="Times New Roman" w:cstheme="minorHAnsi"/>
          <w:color w:val="2B2B2B"/>
          <w:sz w:val="24"/>
          <w:szCs w:val="24"/>
        </w:rPr>
        <w:t xml:space="preserve">The rural city type reflects the highest average fare per ride and highest average fare per driver with the lowest number of rides and drivers.  The suburban city type reflects an average of $6 more per ride, and about $23 more per driver than the urban city type.  </w:t>
      </w:r>
      <w:r w:rsidR="002E5506" w:rsidRPr="002E5506">
        <w:rPr>
          <w:rFonts w:eastAsia="Times New Roman" w:cstheme="minorHAnsi"/>
          <w:color w:val="2B2B2B"/>
          <w:sz w:val="24"/>
          <w:szCs w:val="24"/>
        </w:rPr>
        <w:t>The</w:t>
      </w:r>
      <w:r w:rsidR="00947978">
        <w:rPr>
          <w:rFonts w:eastAsia="Times New Roman" w:cstheme="minorHAnsi"/>
          <w:color w:val="2B2B2B"/>
          <w:sz w:val="24"/>
          <w:szCs w:val="24"/>
        </w:rPr>
        <w:t xml:space="preserve"> urban city type shows the highest number of rides and drivers.  </w:t>
      </w:r>
      <w:r>
        <w:rPr>
          <w:rFonts w:eastAsia="Times New Roman" w:cstheme="minorHAnsi"/>
          <w:color w:val="2B2B2B"/>
          <w:sz w:val="24"/>
          <w:szCs w:val="24"/>
        </w:rPr>
        <w:t xml:space="preserve">The urban city also had the lowest average fare per ride and average fare per driver.  </w:t>
      </w:r>
      <w:r w:rsidR="003B0C74">
        <w:rPr>
          <w:rFonts w:eastAsia="Times New Roman" w:cstheme="minorHAnsi"/>
          <w:color w:val="2B2B2B"/>
          <w:sz w:val="24"/>
          <w:szCs w:val="24"/>
        </w:rPr>
        <w:t>Due to the number of rides and drivers available in the urban city type, the total fares collected is much higher than rural and suburban cities.</w:t>
      </w:r>
      <w:r w:rsidR="00C050DC">
        <w:rPr>
          <w:rFonts w:eastAsia="Times New Roman" w:cstheme="minorHAnsi"/>
          <w:color w:val="2B2B2B"/>
          <w:sz w:val="24"/>
          <w:szCs w:val="24"/>
        </w:rPr>
        <w:t xml:space="preserve">  Other recommendations to look at in the city types:</w:t>
      </w:r>
    </w:p>
    <w:p w14:paraId="6AAFBFC6" w14:textId="39DAD65B" w:rsidR="003E4CEF" w:rsidRDefault="00C050DC" w:rsidP="00C050DC">
      <w:pPr>
        <w:spacing w:before="100" w:beforeAutospacing="1" w:after="100" w:afterAutospacing="1" w:line="240" w:lineRule="auto"/>
        <w:ind w:left="435"/>
        <w:rPr>
          <w:rFonts w:eastAsia="Times New Roman" w:cstheme="minorHAnsi"/>
          <w:color w:val="2B2B2B"/>
          <w:sz w:val="24"/>
          <w:szCs w:val="24"/>
        </w:rPr>
      </w:pPr>
      <w:r w:rsidRPr="00C050DC">
        <w:rPr>
          <w:rFonts w:eastAsia="Times New Roman" w:cstheme="minorHAnsi"/>
          <w:color w:val="2B2B2B"/>
          <w:sz w:val="24"/>
          <w:szCs w:val="24"/>
        </w:rPr>
        <w:t>Find out if there are drivers registered for a mix of city types.  Meaning</w:t>
      </w:r>
      <w:r>
        <w:rPr>
          <w:rFonts w:eastAsia="Times New Roman" w:cstheme="minorHAnsi"/>
          <w:color w:val="2B2B2B"/>
          <w:sz w:val="24"/>
          <w:szCs w:val="24"/>
        </w:rPr>
        <w:t>,</w:t>
      </w:r>
      <w:r w:rsidRPr="00C050DC">
        <w:rPr>
          <w:rFonts w:eastAsia="Times New Roman" w:cstheme="minorHAnsi"/>
          <w:color w:val="2B2B2B"/>
          <w:sz w:val="24"/>
          <w:szCs w:val="24"/>
        </w:rPr>
        <w:t xml:space="preserve"> how many drivers </w:t>
      </w:r>
      <w:r>
        <w:rPr>
          <w:rFonts w:eastAsia="Times New Roman" w:cstheme="minorHAnsi"/>
          <w:color w:val="2B2B2B"/>
          <w:sz w:val="24"/>
          <w:szCs w:val="24"/>
        </w:rPr>
        <w:t xml:space="preserve">          </w:t>
      </w:r>
      <w:r w:rsidRPr="00C050DC">
        <w:rPr>
          <w:rFonts w:eastAsia="Times New Roman" w:cstheme="minorHAnsi"/>
          <w:color w:val="2B2B2B"/>
          <w:sz w:val="24"/>
          <w:szCs w:val="24"/>
        </w:rPr>
        <w:t>are giving rides in rural, suburban and urban area</w:t>
      </w:r>
      <w:r>
        <w:rPr>
          <w:rFonts w:eastAsia="Times New Roman" w:cstheme="minorHAnsi"/>
          <w:color w:val="2B2B2B"/>
          <w:sz w:val="24"/>
          <w:szCs w:val="24"/>
        </w:rPr>
        <w:t>s,</w:t>
      </w:r>
      <w:r w:rsidRPr="00C050DC">
        <w:rPr>
          <w:rFonts w:eastAsia="Times New Roman" w:cstheme="minorHAnsi"/>
          <w:color w:val="2B2B2B"/>
          <w:sz w:val="24"/>
          <w:szCs w:val="24"/>
        </w:rPr>
        <w:t xml:space="preserve"> (any mix of the three city types).</w:t>
      </w:r>
    </w:p>
    <w:p w14:paraId="1B5E2D0A" w14:textId="567DA3A6" w:rsidR="00C050DC" w:rsidRDefault="00737778" w:rsidP="00C050DC">
      <w:pPr>
        <w:spacing w:before="100" w:beforeAutospacing="1" w:after="100" w:afterAutospacing="1" w:line="240" w:lineRule="auto"/>
        <w:ind w:left="435"/>
        <w:rPr>
          <w:rFonts w:eastAsia="Times New Roman" w:cstheme="minorHAnsi"/>
          <w:color w:val="2B2B2B"/>
          <w:sz w:val="24"/>
          <w:szCs w:val="24"/>
        </w:rPr>
      </w:pPr>
      <w:r>
        <w:rPr>
          <w:rFonts w:eastAsia="Times New Roman" w:cstheme="minorHAnsi"/>
          <w:color w:val="2B2B2B"/>
          <w:sz w:val="24"/>
          <w:szCs w:val="24"/>
        </w:rPr>
        <w:t>Look at the mileage per ride.  Are the drivers in rural areas driving more miles than in urban areas (on average</w:t>
      </w:r>
      <w:proofErr w:type="gramStart"/>
      <w:r>
        <w:rPr>
          <w:rFonts w:eastAsia="Times New Roman" w:cstheme="minorHAnsi"/>
          <w:color w:val="2B2B2B"/>
          <w:sz w:val="24"/>
          <w:szCs w:val="24"/>
        </w:rPr>
        <w:t>).</w:t>
      </w:r>
      <w:proofErr w:type="gramEnd"/>
    </w:p>
    <w:p w14:paraId="2CFBF019" w14:textId="5CC06DF3" w:rsidR="00737778" w:rsidRDefault="00BF4A72" w:rsidP="00C050DC">
      <w:pPr>
        <w:spacing w:before="100" w:beforeAutospacing="1" w:after="100" w:afterAutospacing="1" w:line="240" w:lineRule="auto"/>
        <w:ind w:left="435"/>
        <w:rPr>
          <w:rFonts w:eastAsia="Times New Roman" w:cstheme="minorHAnsi"/>
          <w:color w:val="2B2B2B"/>
          <w:sz w:val="24"/>
          <w:szCs w:val="24"/>
        </w:rPr>
      </w:pPr>
      <w:r>
        <w:rPr>
          <w:rFonts w:eastAsia="Times New Roman" w:cstheme="minorHAnsi"/>
          <w:color w:val="2B2B2B"/>
          <w:sz w:val="24"/>
          <w:szCs w:val="24"/>
        </w:rPr>
        <w:t>Analysis the wait time from a time a call is made for a pickup to the time the driver arrives to pickup a customer.  This may help decide if the location of drivers makes sense of if adjustments should be made to have less or more drivers in a given area.</w:t>
      </w:r>
    </w:p>
    <w:p w14:paraId="5D46E1D6" w14:textId="0FCB132F" w:rsidR="00410355" w:rsidRDefault="00410355" w:rsidP="00C050DC">
      <w:pPr>
        <w:spacing w:before="100" w:beforeAutospacing="1" w:after="100" w:afterAutospacing="1" w:line="240" w:lineRule="auto"/>
        <w:ind w:left="435"/>
        <w:rPr>
          <w:rFonts w:eastAsia="Times New Roman" w:cstheme="minorHAnsi"/>
          <w:color w:val="2B2B2B"/>
          <w:sz w:val="24"/>
          <w:szCs w:val="24"/>
        </w:rPr>
      </w:pPr>
      <w:r>
        <w:rPr>
          <w:rFonts w:eastAsia="Times New Roman" w:cstheme="minorHAnsi"/>
          <w:color w:val="2B2B2B"/>
          <w:sz w:val="24"/>
          <w:szCs w:val="24"/>
        </w:rPr>
        <w:lastRenderedPageBreak/>
        <w:t>The chart below reflects fares by city type:</w:t>
      </w:r>
    </w:p>
    <w:p w14:paraId="0A9671F4" w14:textId="55DBC58C" w:rsidR="00BF4A72" w:rsidRPr="00C050DC" w:rsidRDefault="00410355" w:rsidP="00C050DC">
      <w:pPr>
        <w:spacing w:before="100" w:beforeAutospacing="1" w:after="100" w:afterAutospacing="1" w:line="240" w:lineRule="auto"/>
        <w:ind w:left="435"/>
        <w:rPr>
          <w:rFonts w:eastAsia="Times New Roman" w:cstheme="minorHAnsi"/>
          <w:color w:val="2B2B2B"/>
          <w:sz w:val="24"/>
          <w:szCs w:val="24"/>
        </w:rPr>
      </w:pPr>
      <w:r>
        <w:rPr>
          <w:rFonts w:cstheme="minorHAnsi"/>
          <w:noProof/>
          <w:color w:val="2B2B2B"/>
        </w:rPr>
        <w:drawing>
          <wp:inline distT="0" distB="0" distL="0" distR="0" wp14:anchorId="6B366D6A" wp14:editId="4882CB5C">
            <wp:extent cx="5943600" cy="21715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1596"/>
                    </a:xfrm>
                    <a:prstGeom prst="rect">
                      <a:avLst/>
                    </a:prstGeom>
                    <a:noFill/>
                    <a:ln>
                      <a:noFill/>
                    </a:ln>
                  </pic:spPr>
                </pic:pic>
              </a:graphicData>
            </a:graphic>
          </wp:inline>
        </w:drawing>
      </w:r>
    </w:p>
    <w:p w14:paraId="71CC8473" w14:textId="77777777" w:rsidR="00C050DC" w:rsidRPr="00737778" w:rsidRDefault="00C050DC" w:rsidP="00737778">
      <w:pPr>
        <w:spacing w:before="100" w:beforeAutospacing="1" w:after="100" w:afterAutospacing="1" w:line="240" w:lineRule="auto"/>
        <w:rPr>
          <w:rFonts w:eastAsia="Times New Roman" w:cstheme="minorHAnsi"/>
          <w:color w:val="2B2B2B"/>
          <w:sz w:val="24"/>
          <w:szCs w:val="24"/>
        </w:rPr>
      </w:pPr>
    </w:p>
    <w:p w14:paraId="3B41927A" w14:textId="77777777" w:rsidR="00345BDD" w:rsidRPr="002E5506" w:rsidRDefault="00345BDD" w:rsidP="002E5506">
      <w:pPr>
        <w:spacing w:before="100" w:beforeAutospacing="1" w:after="100" w:afterAutospacing="1" w:line="240" w:lineRule="auto"/>
        <w:rPr>
          <w:rFonts w:cstheme="minorHAnsi"/>
          <w:sz w:val="24"/>
          <w:szCs w:val="24"/>
        </w:rPr>
      </w:pPr>
    </w:p>
    <w:sectPr w:rsidR="00345BDD" w:rsidRPr="002E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33602"/>
    <w:multiLevelType w:val="multilevel"/>
    <w:tmpl w:val="CACCA36A"/>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start w:val="1"/>
      <w:numFmt w:val="bullet"/>
      <w:lvlText w:val=""/>
      <w:lvlJc w:val="left"/>
      <w:pPr>
        <w:ind w:left="3600" w:hanging="360"/>
      </w:pPr>
      <w:rPr>
        <w:rFonts w:ascii="Wingdings" w:eastAsia="Times New Roman" w:hAnsi="Wingdings" w:cstheme="minorHAnsi"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06"/>
    <w:rsid w:val="00036254"/>
    <w:rsid w:val="002101E2"/>
    <w:rsid w:val="002E5506"/>
    <w:rsid w:val="00345BDD"/>
    <w:rsid w:val="003B0C74"/>
    <w:rsid w:val="003E4CEF"/>
    <w:rsid w:val="00410355"/>
    <w:rsid w:val="0051068F"/>
    <w:rsid w:val="00737778"/>
    <w:rsid w:val="007A53EC"/>
    <w:rsid w:val="00850C2B"/>
    <w:rsid w:val="008C12AB"/>
    <w:rsid w:val="009378EE"/>
    <w:rsid w:val="00947978"/>
    <w:rsid w:val="00A263BB"/>
    <w:rsid w:val="00BF4A72"/>
    <w:rsid w:val="00C050DC"/>
    <w:rsid w:val="00EE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9E97"/>
  <w15:chartTrackingRefBased/>
  <w15:docId w15:val="{A6660B71-9BBF-452C-A586-8AC91713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14922">
      <w:bodyDiv w:val="1"/>
      <w:marLeft w:val="0"/>
      <w:marRight w:val="0"/>
      <w:marTop w:val="0"/>
      <w:marBottom w:val="0"/>
      <w:divBdr>
        <w:top w:val="none" w:sz="0" w:space="0" w:color="auto"/>
        <w:left w:val="none" w:sz="0" w:space="0" w:color="auto"/>
        <w:bottom w:val="none" w:sz="0" w:space="0" w:color="auto"/>
        <w:right w:val="none" w:sz="0" w:space="0" w:color="auto"/>
      </w:divBdr>
    </w:div>
    <w:div w:id="13278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HAYNES</dc:creator>
  <cp:keywords/>
  <dc:description/>
  <cp:lastModifiedBy>DIETER HAYNES</cp:lastModifiedBy>
  <cp:revision>2</cp:revision>
  <dcterms:created xsi:type="dcterms:W3CDTF">2021-10-17T20:02:00Z</dcterms:created>
  <dcterms:modified xsi:type="dcterms:W3CDTF">2021-10-17T20:02:00Z</dcterms:modified>
</cp:coreProperties>
</file>