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Excel — Türkiye in draaitabellen — lerarensleutel</w:t>
      </w:r>
    </w:p>
    <w:p>
      <w:pPr>
        <w:spacing w:after="240"/>
      </w:pPr>
      <w:r>
        <w:rPr>
          <w:b w:val="0"/>
          <w:i/>
          <w:color w:val="595959"/>
        </w:rPr>
        <w:t>Vijf datasets, vijf keer samenvatten zonder één formule</w:t>
      </w:r>
    </w:p>
    <w:p>
      <w:pPr>
        <w:pStyle w:val="Heading2"/>
      </w:pPr>
      <w:r>
        <w:rPr>
          <w:color w:val="595959"/>
        </w:rPr>
        <w:t>In het kort</w:t>
      </w:r>
    </w:p>
    <w:p>
      <w:pPr>
        <w:spacing w:after="120"/>
      </w:pPr>
      <w:r>
        <w:t>Vijf bladen, 50 minuten, 50 punten. Geen enkele formule, behalve op blad 5 waar ze de lijst eerst moeten aanvullen met VERT.ZOEKEN. Er staat geen theorie in de opdracht: elk blad verwijst naar de kaarten van draaitabellen-en-grafieken.docx.</w:t>
      </w:r>
    </w:p>
    <w:p>
      <w:pPr>
        <w:spacing w:after="200"/>
      </w:pPr>
      <w:r>
        <w:t>De bladen lopen op in moeilijkheid: Rijen en Waarden, dan Kolommen erbij, dan Som in plaats van Aantal, dan groeperen en filteren, en ten slotte een lijst die eerst aangevuld moet worden. Wie blad 1 niet rond krijgt, hoeft aan blad 4 niet te beginnen.</w:t>
      </w:r>
    </w:p>
    <w:tbl>
      <w:tblPr>
        <w:tblStyle w:val="LightGrid-Accent1"/>
        <w:tblW w:type="auto" w:w="0"/>
        <w:tblLook w:firstColumn="1" w:firstRow="1" w:lastColumn="0" w:lastRow="0" w:noHBand="0" w:noVBand="1" w:val="04A0"/>
      </w:tblPr>
      <w:tblGrid>
        <w:gridCol w:w="2040"/>
        <w:gridCol w:w="2040"/>
        <w:gridCol w:w="2040"/>
        <w:gridCol w:w="2040"/>
        <w:gridCol w:w="2040"/>
      </w:tblGrid>
      <w:tr>
        <w:tc>
          <w:tcPr>
            <w:tcW w:type="dxa" w:w="2041"/>
          </w:tcPr>
          <w:p>
            <w:r>
              <w:rPr>
                <w:b/>
              </w:rPr>
              <w:t>Blad</w:t>
            </w:r>
          </w:p>
        </w:tc>
        <w:tc>
          <w:tcPr>
            <w:tcW w:type="dxa" w:w="3061"/>
          </w:tcPr>
          <w:p>
            <w:r>
              <w:rPr>
                <w:b/>
              </w:rPr>
              <w:t>Wat</w:t>
            </w:r>
          </w:p>
        </w:tc>
        <w:tc>
          <w:tcPr>
            <w:tcW w:type="dxa" w:w="1474"/>
          </w:tcPr>
          <w:p>
            <w:r>
              <w:rPr>
                <w:b/>
              </w:rPr>
              <w:t>Kaarten</w:t>
            </w:r>
          </w:p>
        </w:tc>
        <w:tc>
          <w:tcPr>
            <w:tcW w:type="dxa" w:w="1474"/>
          </w:tcPr>
          <w:p>
            <w:r>
              <w:rPr>
                <w:b/>
              </w:rPr>
              <w:t>Duur</w:t>
            </w:r>
          </w:p>
        </w:tc>
        <w:tc>
          <w:tcPr>
            <w:tcW w:type="dxa" w:w="1247"/>
          </w:tcPr>
          <w:p>
            <w:r>
              <w:rPr>
                <w:b/>
              </w:rPr>
              <w:t>Punten</w:t>
            </w:r>
          </w:p>
        </w:tc>
      </w:tr>
      <w:tr>
        <w:tc>
          <w:tcPr>
            <w:tcW w:type="dxa" w:w="2041"/>
          </w:tcPr>
          <w:p>
            <w:r>
              <w:t>1  Süper Lig</w:t>
            </w:r>
          </w:p>
        </w:tc>
        <w:tc>
          <w:tcPr>
            <w:tcW w:type="dxa" w:w="3061"/>
          </w:tcPr>
          <w:p>
            <w:r>
              <w:t>Clubs per regio</w:t>
            </w:r>
          </w:p>
        </w:tc>
        <w:tc>
          <w:tcPr>
            <w:tcW w:type="dxa" w:w="1474"/>
          </w:tcPr>
          <w:p>
            <w:r>
              <w:t>3, 4</w:t>
            </w:r>
          </w:p>
        </w:tc>
        <w:tc>
          <w:tcPr>
            <w:tcW w:type="dxa" w:w="1474"/>
          </w:tcPr>
          <w:p>
            <w:r>
              <w:t>6 minuten</w:t>
            </w:r>
          </w:p>
        </w:tc>
        <w:tc>
          <w:tcPr>
            <w:tcW w:type="dxa" w:w="1247"/>
          </w:tcPr>
          <w:p>
            <w:r>
              <w:t>7</w:t>
            </w:r>
          </w:p>
        </w:tc>
      </w:tr>
      <w:tr>
        <w:tc>
          <w:tcPr>
            <w:tcW w:type="dxa" w:w="2041"/>
          </w:tcPr>
          <w:p>
            <w:r>
              <w:t>2  Keuken</w:t>
            </w:r>
          </w:p>
        </w:tc>
        <w:tc>
          <w:tcPr>
            <w:tcW w:type="dxa" w:w="3061"/>
          </w:tcPr>
          <w:p>
            <w:r>
              <w:t>Soort tegenover pittig</w:t>
            </w:r>
          </w:p>
        </w:tc>
        <w:tc>
          <w:tcPr>
            <w:tcW w:type="dxa" w:w="1474"/>
          </w:tcPr>
          <w:p>
            <w:r>
              <w:t>6, 5</w:t>
            </w:r>
          </w:p>
        </w:tc>
        <w:tc>
          <w:tcPr>
            <w:tcW w:type="dxa" w:w="1474"/>
          </w:tcPr>
          <w:p>
            <w:r>
              <w:t>8 minuten</w:t>
            </w:r>
          </w:p>
        </w:tc>
        <w:tc>
          <w:tcPr>
            <w:tcW w:type="dxa" w:w="1247"/>
          </w:tcPr>
          <w:p>
            <w:r>
              <w:t>9</w:t>
            </w:r>
          </w:p>
        </w:tc>
      </w:tr>
      <w:tr>
        <w:tc>
          <w:tcPr>
            <w:tcW w:type="dxa" w:w="2041"/>
          </w:tcPr>
          <w:p>
            <w:r>
              <w:t>3  Provincies</w:t>
            </w:r>
          </w:p>
        </w:tc>
        <w:tc>
          <w:tcPr>
            <w:tcW w:type="dxa" w:w="3061"/>
          </w:tcPr>
          <w:p>
            <w:r>
              <w:t>Inwoners per regio</w:t>
            </w:r>
          </w:p>
        </w:tc>
        <w:tc>
          <w:tcPr>
            <w:tcW w:type="dxa" w:w="1474"/>
          </w:tcPr>
          <w:p>
            <w:r>
              <w:t>5, 7</w:t>
            </w:r>
          </w:p>
        </w:tc>
        <w:tc>
          <w:tcPr>
            <w:tcW w:type="dxa" w:w="1474"/>
          </w:tcPr>
          <w:p>
            <w:r>
              <w:t>8 minuten</w:t>
            </w:r>
          </w:p>
        </w:tc>
        <w:tc>
          <w:tcPr>
            <w:tcW w:type="dxa" w:w="1247"/>
          </w:tcPr>
          <w:p>
            <w:r>
              <w:t>9</w:t>
            </w:r>
          </w:p>
        </w:tc>
      </w:tr>
      <w:tr>
        <w:tc>
          <w:tcPr>
            <w:tcW w:type="dxa" w:w="2041"/>
          </w:tcPr>
          <w:p>
            <w:r>
              <w:t>4  Series</w:t>
            </w:r>
          </w:p>
        </w:tc>
        <w:tc>
          <w:tcPr>
            <w:tcW w:type="dxa" w:w="3061"/>
          </w:tcPr>
          <w:p>
            <w:r>
              <w:t>Series per decennium</w:t>
            </w:r>
          </w:p>
        </w:tc>
        <w:tc>
          <w:tcPr>
            <w:tcW w:type="dxa" w:w="1474"/>
          </w:tcPr>
          <w:p>
            <w:r>
              <w:t>8, 5, 7</w:t>
            </w:r>
          </w:p>
        </w:tc>
        <w:tc>
          <w:tcPr>
            <w:tcW w:type="dxa" w:w="1474"/>
          </w:tcPr>
          <w:p>
            <w:r>
              <w:t>12 minuten</w:t>
            </w:r>
          </w:p>
        </w:tc>
        <w:tc>
          <w:tcPr>
            <w:tcW w:type="dxa" w:w="1247"/>
          </w:tcPr>
          <w:p>
            <w:r>
              <w:t>11</w:t>
            </w:r>
          </w:p>
        </w:tc>
      </w:tr>
      <w:tr>
        <w:tc>
          <w:tcPr>
            <w:tcW w:type="dxa" w:w="2041"/>
          </w:tcPr>
          <w:p>
            <w:r>
              <w:t>5  Transfers</w:t>
            </w:r>
          </w:p>
        </w:tc>
        <w:tc>
          <w:tcPr>
            <w:tcW w:type="dxa" w:w="3061"/>
          </w:tcPr>
          <w:p>
            <w:r>
              <w:t>Eerst aanvullen, dan samenvatten</w:t>
            </w:r>
          </w:p>
        </w:tc>
        <w:tc>
          <w:tcPr>
            <w:tcW w:type="dxa" w:w="1474"/>
          </w:tcPr>
          <w:p>
            <w:r>
              <w:t>2, 9</w:t>
            </w:r>
          </w:p>
        </w:tc>
        <w:tc>
          <w:tcPr>
            <w:tcW w:type="dxa" w:w="1474"/>
          </w:tcPr>
          <w:p>
            <w:r>
              <w:t>16 minuten</w:t>
            </w:r>
          </w:p>
        </w:tc>
        <w:tc>
          <w:tcPr>
            <w:tcW w:type="dxa" w:w="1247"/>
          </w:tcPr>
          <w:p>
            <w:r>
              <w:t>14</w:t>
            </w:r>
          </w:p>
        </w:tc>
      </w:tr>
      <w:tr>
        <w:tc>
          <w:tcPr>
            <w:tcW w:type="dxa" w:w="2041"/>
          </w:tcPr>
          <w:p>
            <w:r>
              <w:t>Samen</w:t>
            </w:r>
          </w:p>
        </w:tc>
        <w:tc>
          <w:tcPr>
            <w:tcW w:type="dxa" w:w="3061"/>
          </w:tcPr>
          <w:p/>
        </w:tc>
        <w:tc>
          <w:tcPr>
            <w:tcW w:type="dxa" w:w="1474"/>
          </w:tcPr>
          <w:p/>
        </w:tc>
        <w:tc>
          <w:tcPr>
            <w:tcW w:type="dxa" w:w="1474"/>
          </w:tcPr>
          <w:p>
            <w:r>
              <w:t>50 minuten</w:t>
            </w:r>
          </w:p>
        </w:tc>
        <w:tc>
          <w:tcPr>
            <w:tcW w:type="dxa" w:w="1247"/>
          </w:tcPr>
          <w:p>
            <w:r>
              <w:t>50</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1F3864"/>
              </w:rPr>
              <w:t>Een draaitabel kan niet in het startbestand zitten</w:t>
            </w:r>
          </w:p>
          <w:p>
            <w:pPr>
              <w:spacing w:after="40"/>
            </w:pPr>
            <w:r>
              <w:t>De bibliotheek waarmee deze bestanden gemaakt worden, kan er geen schrijven — en dat komt goed uit, want de leerling hoort ze zelf te maken. Het betekent wel dat dit blad voor blad met de hand nagekeken moet worden. Hieronder staan alle vijf de draaitabellen volledig uitgeschreven, zodat je het blad van een leerling er gewoon naast kan leggen.</w:t>
            </w:r>
          </w:p>
          <w:p>
            <w:pPr>
              <w:spacing w:after="40"/>
            </w:pPr>
            <w:r>
              <w:t>Of ze de tabel op exact de juiste cel gezet hebben, is bijzaak. Of de velden in de juiste vakken zitten en de bewerking klopt, niet.</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Waar het bij iedereen misgaat</w:t>
            </w:r>
          </w:p>
          <w:p>
            <w:pPr>
              <w:spacing w:after="40"/>
            </w:pPr>
            <w:r>
              <w:t>1.  Het waardeveld staat op Aantal waar Som of Gemiddelde hoort. Dat is blad 3 en blad 4 in één zin. Herkenbaar aan het eindtotaal: krijg je het aantal regels van de lijst, dan staat het op Aantal.</w:t>
            </w:r>
          </w:p>
          <w:p>
            <w:pPr>
              <w:spacing w:after="40"/>
            </w:pPr>
            <w:r>
              <w:t>2.  Groeperen lukt niet omdat ze rechtsklikken op de verkeerde cel. Het moet op een rijlabel met een jaartal erin.</w:t>
            </w:r>
          </w:p>
          <w:p>
            <w:pPr>
              <w:spacing w:after="40"/>
            </w:pPr>
            <w:r>
              <w:t>3.  Op blad 5 vergeten ze de dollartekens rond de clubtabel, of ze vergeten na het toevoegen van de extra rij het bronbereik aan te passen. Vernieuwen alleen volstaat daar niet — dat is precies de les van kaart 9.</w:t>
            </w:r>
          </w:p>
        </w:tc>
      </w:tr>
    </w:tbl>
    <w:p/>
    <w:p>
      <w:r>
        <w:br w:type="page"/>
      </w:r>
    </w:p>
    <w:p>
      <w:pPr>
        <w:pStyle w:val="Heading1"/>
      </w:pPr>
      <w:r>
        <w:rPr>
          <w:color w:val="1F3864"/>
        </w:rPr>
        <w:t>Blad 1 — Clubs per regio</w:t>
      </w:r>
    </w:p>
    <w:p>
      <w:pPr>
        <w:spacing w:after="160"/>
      </w:pPr>
      <w:r>
        <w:rPr>
          <w:b w:val="0"/>
          <w:i/>
          <w:color w:val="595959"/>
        </w:rPr>
        <w:t>werkblad '1 Süper Lig'  ·  6 minuten  ·  7 punten  ·  kaart 3, 4</w:t>
      </w:r>
    </w:p>
    <w:p>
      <w:pPr>
        <w:pStyle w:val="Heading2"/>
      </w:pPr>
      <w:r>
        <w:rPr>
          <w:color w:val="595959"/>
        </w:rPr>
        <w:t>De draaitabel</w:t>
      </w:r>
    </w:p>
    <w:tbl>
      <w:tblPr>
        <w:tblStyle w:val="LightGrid-Accent1"/>
        <w:tblW w:type="auto" w:w="0"/>
        <w:tblLook w:firstColumn="1" w:firstRow="1" w:lastColumn="0" w:lastRow="0" w:noHBand="0" w:noVBand="1" w:val="04A0"/>
      </w:tblPr>
      <w:tblGrid>
        <w:gridCol w:w="5100"/>
        <w:gridCol w:w="5100"/>
      </w:tblGrid>
      <w:tr>
        <w:tc>
          <w:tcPr>
            <w:tcW w:type="dxa" w:w="1701"/>
          </w:tcPr>
          <w:p>
            <w:r>
              <w:rPr>
                <w:b/>
              </w:rPr>
              <w:t>Vak</w:t>
            </w:r>
          </w:p>
        </w:tc>
        <w:tc>
          <w:tcPr>
            <w:tcW w:type="dxa" w:w="7370"/>
          </w:tcPr>
          <w:p>
            <w:r>
              <w:rPr>
                <w:b/>
              </w:rPr>
              <w:t>Wat erin komt</w:t>
            </w:r>
          </w:p>
        </w:tc>
      </w:tr>
      <w:tr>
        <w:tc>
          <w:tcPr>
            <w:tcW w:type="dxa" w:w="1701"/>
          </w:tcPr>
          <w:p>
            <w:r>
              <w:t>Rijen</w:t>
            </w:r>
          </w:p>
        </w:tc>
        <w:tc>
          <w:tcPr>
            <w:tcW w:type="dxa" w:w="7370"/>
          </w:tcPr>
          <w:p>
            <w:r>
              <w:t>Regio</w:t>
            </w:r>
          </w:p>
        </w:tc>
      </w:tr>
      <w:tr>
        <w:tc>
          <w:tcPr>
            <w:tcW w:type="dxa" w:w="1701"/>
          </w:tcPr>
          <w:p>
            <w:r>
              <w:t>Waarden</w:t>
            </w:r>
          </w:p>
        </w:tc>
        <w:tc>
          <w:tcPr>
            <w:tcW w:type="dxa" w:w="7370"/>
          </w:tcPr>
          <w:p>
            <w:r>
              <w:t>Club  als  Aantal</w:t>
            </w:r>
          </w:p>
        </w:tc>
      </w:tr>
      <w:tr>
        <w:tc>
          <w:tcPr>
            <w:tcW w:type="dxa" w:w="1701"/>
          </w:tcPr>
          <w:p>
            <w:r>
              <w:t>Waar</w:t>
            </w:r>
          </w:p>
        </w:tc>
        <w:tc>
          <w:tcPr>
            <w:tcW w:type="dxa" w:w="7370"/>
          </w:tcPr>
          <w:p>
            <w:r>
              <w:t>linkerbovenhoek in A26</w:t>
            </w:r>
          </w:p>
        </w:tc>
      </w:tr>
    </w:tbl>
    <w:p/>
    <w:tbl>
      <w:tblPr>
        <w:tblStyle w:val="LightList-Accent1"/>
        <w:tblW w:type="auto" w:w="0"/>
        <w:tblLook w:firstColumn="1" w:firstRow="1" w:lastColumn="0" w:lastRow="0" w:noHBand="0" w:noVBand="1" w:val="04A0"/>
      </w:tblPr>
      <w:tblGrid>
        <w:gridCol w:w="5100"/>
        <w:gridCol w:w="5100"/>
      </w:tblGrid>
      <w:tr>
        <w:tc>
          <w:tcPr>
            <w:tcW w:type="dxa" w:w="3402"/>
          </w:tcPr>
          <w:p>
            <w:r>
              <w:rPr>
                <w:b/>
              </w:rPr>
              <w:t>Regio</w:t>
            </w:r>
          </w:p>
        </w:tc>
        <w:tc>
          <w:tcPr>
            <w:tcW w:type="dxa" w:w="2835"/>
          </w:tcPr>
          <w:p>
            <w:r>
              <w:rPr>
                <w:b/>
              </w:rPr>
              <w:t>Aantal clubs</w:t>
            </w:r>
          </w:p>
        </w:tc>
      </w:tr>
      <w:tr>
        <w:tc>
          <w:tcPr>
            <w:tcW w:type="dxa" w:w="3402"/>
          </w:tcPr>
          <w:p>
            <w:r>
              <w:t>Akdeniz</w:t>
            </w:r>
          </w:p>
        </w:tc>
        <w:tc>
          <w:tcPr>
            <w:tcW w:type="dxa" w:w="2835"/>
          </w:tcPr>
          <w:p>
            <w:r>
              <w:t>4</w:t>
            </w:r>
          </w:p>
        </w:tc>
      </w:tr>
      <w:tr>
        <w:tc>
          <w:tcPr>
            <w:tcW w:type="dxa" w:w="3402"/>
          </w:tcPr>
          <w:p>
            <w:r>
              <w:t>Ege</w:t>
            </w:r>
          </w:p>
        </w:tc>
        <w:tc>
          <w:tcPr>
            <w:tcW w:type="dxa" w:w="2835"/>
          </w:tcPr>
          <w:p>
            <w:r>
              <w:t>2</w:t>
            </w:r>
          </w:p>
        </w:tc>
      </w:tr>
      <w:tr>
        <w:tc>
          <w:tcPr>
            <w:tcW w:type="dxa" w:w="3402"/>
          </w:tcPr>
          <w:p>
            <w:r>
              <w:t>Karadeniz</w:t>
            </w:r>
          </w:p>
        </w:tc>
        <w:tc>
          <w:tcPr>
            <w:tcW w:type="dxa" w:w="2835"/>
          </w:tcPr>
          <w:p>
            <w:r>
              <w:t>3</w:t>
            </w:r>
          </w:p>
        </w:tc>
      </w:tr>
      <w:tr>
        <w:tc>
          <w:tcPr>
            <w:tcW w:type="dxa" w:w="3402"/>
          </w:tcPr>
          <w:p>
            <w:r>
              <w:t>Marmara</w:t>
            </w:r>
          </w:p>
        </w:tc>
        <w:tc>
          <w:tcPr>
            <w:tcW w:type="dxa" w:w="2835"/>
          </w:tcPr>
          <w:p>
            <w:r>
              <w:t>6</w:t>
            </w:r>
          </w:p>
        </w:tc>
      </w:tr>
      <w:tr>
        <w:tc>
          <w:tcPr>
            <w:tcW w:type="dxa" w:w="3402"/>
          </w:tcPr>
          <w:p>
            <w:r>
              <w:t>İç Anadolu</w:t>
            </w:r>
          </w:p>
        </w:tc>
        <w:tc>
          <w:tcPr>
            <w:tcW w:type="dxa" w:w="2835"/>
          </w:tcPr>
          <w:p>
            <w:r>
              <w:t>5</w:t>
            </w:r>
          </w:p>
        </w:tc>
      </w:tr>
      <w:tr>
        <w:tc>
          <w:tcPr>
            <w:tcW w:type="dxa" w:w="3402"/>
          </w:tcPr>
          <w:p>
            <w:r>
              <w:t>Eindtotaal</w:t>
            </w:r>
          </w:p>
        </w:tc>
        <w:tc>
          <w:tcPr>
            <w:tcW w:type="dxa" w:w="2835"/>
          </w:tcPr>
          <w:p>
            <w:r>
              <w:t>20</w:t>
            </w:r>
          </w:p>
        </w:tc>
      </w:tr>
    </w:tbl>
    <w:p/>
    <w:p>
      <w:pPr>
        <w:pStyle w:val="Heading2"/>
      </w:pPr>
      <w:r>
        <w:rPr>
          <w:color w:val="595959"/>
        </w:rPr>
        <w:t>De antwoorden</w:t>
      </w:r>
    </w:p>
    <w:tbl>
      <w:tblPr>
        <w:tblStyle w:val="LightGrid-Accent1"/>
        <w:tblW w:type="auto" w:w="0"/>
        <w:tblLook w:firstColumn="1" w:firstRow="1" w:lastColumn="0" w:lastRow="0" w:noHBand="0" w:noVBand="1" w:val="04A0"/>
      </w:tblPr>
      <w:tblGrid>
        <w:gridCol w:w="2550"/>
        <w:gridCol w:w="2550"/>
        <w:gridCol w:w="2550"/>
        <w:gridCol w:w="2550"/>
      </w:tblGrid>
      <w:tr>
        <w:tc>
          <w:tcPr>
            <w:tcW w:type="dxa" w:w="1134"/>
          </w:tcPr>
          <w:p>
            <w:r>
              <w:rPr>
                <w:b/>
              </w:rPr>
              <w:t>Cel</w:t>
            </w:r>
          </w:p>
        </w:tc>
        <w:tc>
          <w:tcPr>
            <w:tcW w:type="dxa" w:w="4876"/>
          </w:tcPr>
          <w:p>
            <w:r>
              <w:rPr>
                <w:b/>
              </w:rPr>
              <w:t>Vraag</w:t>
            </w:r>
          </w:p>
        </w:tc>
        <w:tc>
          <w:tcPr>
            <w:tcW w:type="dxa" w:w="2494"/>
          </w:tcPr>
          <w:p>
            <w:r>
              <w:rPr>
                <w:b/>
              </w:rPr>
              <w:t>Antwoord</w:t>
            </w:r>
          </w:p>
        </w:tc>
        <w:tc>
          <w:tcPr>
            <w:tcW w:type="dxa" w:w="794"/>
          </w:tcPr>
          <w:p>
            <w:r>
              <w:rPr>
                <w:b/>
              </w:rPr>
              <w:t>Pt</w:t>
            </w:r>
          </w:p>
        </w:tc>
      </w:tr>
      <w:tr>
        <w:tc>
          <w:tcPr>
            <w:tcW w:type="dxa" w:w="1134"/>
          </w:tcPr>
          <w:p>
            <w:r>
              <w:t>J4</w:t>
            </w:r>
          </w:p>
        </w:tc>
        <w:tc>
          <w:tcPr>
            <w:tcW w:type="dxa" w:w="4876"/>
          </w:tcPr>
          <w:p>
            <w:r>
              <w:t>Welke regio de meeste clubs heeft</w:t>
            </w:r>
          </w:p>
        </w:tc>
        <w:tc>
          <w:tcPr>
            <w:tcW w:type="dxa" w:w="2494"/>
          </w:tcPr>
          <w:p>
            <w:r>
              <w:t>Marmara</w:t>
            </w:r>
          </w:p>
        </w:tc>
        <w:tc>
          <w:tcPr>
            <w:tcW w:type="dxa" w:w="794"/>
          </w:tcPr>
          <w:p>
            <w:r>
              <w:t>1</w:t>
            </w:r>
          </w:p>
        </w:tc>
      </w:tr>
      <w:tr>
        <w:tc>
          <w:tcPr>
            <w:tcW w:type="dxa" w:w="1134"/>
          </w:tcPr>
          <w:p>
            <w:r>
              <w:t>J5</w:t>
            </w:r>
          </w:p>
        </w:tc>
        <w:tc>
          <w:tcPr>
            <w:tcW w:type="dxa" w:w="4876"/>
          </w:tcPr>
          <w:p>
            <w:r>
              <w:t>Hoeveel clubs dat er zijn</w:t>
            </w:r>
          </w:p>
        </w:tc>
        <w:tc>
          <w:tcPr>
            <w:tcW w:type="dxa" w:w="2494"/>
          </w:tcPr>
          <w:p>
            <w:r>
              <w:t>6</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Waar je naar kijkt</w:t>
            </w:r>
          </w:p>
          <w:p>
            <w:pPr>
              <w:spacing w:after="40"/>
            </w:pPr>
            <w:r>
              <w:t>Het eindtotaal moet 20 zijn — evenveel als er clubs in de lijst staan.</w:t>
            </w:r>
          </w:p>
        </w:tc>
      </w:tr>
    </w:tbl>
    <w:p/>
    <w:p>
      <w:r>
        <w:br w:type="page"/>
      </w:r>
    </w:p>
    <w:p>
      <w:pPr>
        <w:pStyle w:val="Heading1"/>
      </w:pPr>
      <w:r>
        <w:rPr>
          <w:color w:val="1F3864"/>
        </w:rPr>
        <w:t>Blad 2 — Soort tegenover pittig</w:t>
      </w:r>
    </w:p>
    <w:p>
      <w:pPr>
        <w:spacing w:after="160"/>
      </w:pPr>
      <w:r>
        <w:rPr>
          <w:b w:val="0"/>
          <w:i/>
          <w:color w:val="595959"/>
        </w:rPr>
        <w:t>werkblad '2 Keuken'  ·  8 minuten  ·  9 punten  ·  kaart 6, 5</w:t>
      </w:r>
    </w:p>
    <w:p>
      <w:pPr>
        <w:pStyle w:val="Heading2"/>
      </w:pPr>
      <w:r>
        <w:rPr>
          <w:color w:val="595959"/>
        </w:rPr>
        <w:t>De draaitabel</w:t>
      </w:r>
    </w:p>
    <w:tbl>
      <w:tblPr>
        <w:tblStyle w:val="LightGrid-Accent1"/>
        <w:tblW w:type="auto" w:w="0"/>
        <w:tblLook w:firstColumn="1" w:firstRow="1" w:lastColumn="0" w:lastRow="0" w:noHBand="0" w:noVBand="1" w:val="04A0"/>
      </w:tblPr>
      <w:tblGrid>
        <w:gridCol w:w="5100"/>
        <w:gridCol w:w="5100"/>
      </w:tblGrid>
      <w:tr>
        <w:tc>
          <w:tcPr>
            <w:tcW w:type="dxa" w:w="1701"/>
          </w:tcPr>
          <w:p>
            <w:r>
              <w:rPr>
                <w:b/>
              </w:rPr>
              <w:t>Vak</w:t>
            </w:r>
          </w:p>
        </w:tc>
        <w:tc>
          <w:tcPr>
            <w:tcW w:type="dxa" w:w="7370"/>
          </w:tcPr>
          <w:p>
            <w:r>
              <w:rPr>
                <w:b/>
              </w:rPr>
              <w:t>Wat erin komt</w:t>
            </w:r>
          </w:p>
        </w:tc>
      </w:tr>
      <w:tr>
        <w:tc>
          <w:tcPr>
            <w:tcW w:type="dxa" w:w="1701"/>
          </w:tcPr>
          <w:p>
            <w:r>
              <w:t>Rijen</w:t>
            </w:r>
          </w:p>
        </w:tc>
        <w:tc>
          <w:tcPr>
            <w:tcW w:type="dxa" w:w="7370"/>
          </w:tcPr>
          <w:p>
            <w:r>
              <w:t>Soort</w:t>
            </w:r>
          </w:p>
        </w:tc>
      </w:tr>
      <w:tr>
        <w:tc>
          <w:tcPr>
            <w:tcW w:type="dxa" w:w="1701"/>
          </w:tcPr>
          <w:p>
            <w:r>
              <w:t>Kolommen</w:t>
            </w:r>
          </w:p>
        </w:tc>
        <w:tc>
          <w:tcPr>
            <w:tcW w:type="dxa" w:w="7370"/>
          </w:tcPr>
          <w:p>
            <w:r>
              <w:t>Pittig</w:t>
            </w:r>
          </w:p>
        </w:tc>
      </w:tr>
      <w:tr>
        <w:tc>
          <w:tcPr>
            <w:tcW w:type="dxa" w:w="1701"/>
          </w:tcPr>
          <w:p>
            <w:r>
              <w:t>Waarden</w:t>
            </w:r>
          </w:p>
        </w:tc>
        <w:tc>
          <w:tcPr>
            <w:tcW w:type="dxa" w:w="7370"/>
          </w:tcPr>
          <w:p>
            <w:r>
              <w:t>Gerecht  als  Aantal</w:t>
            </w:r>
          </w:p>
        </w:tc>
      </w:tr>
      <w:tr>
        <w:tc>
          <w:tcPr>
            <w:tcW w:type="dxa" w:w="1701"/>
          </w:tcPr>
          <w:p>
            <w:r>
              <w:t>Waar</w:t>
            </w:r>
          </w:p>
        </w:tc>
        <w:tc>
          <w:tcPr>
            <w:tcW w:type="dxa" w:w="7370"/>
          </w:tcPr>
          <w:p>
            <w:r>
              <w:t>linkerbovenhoek in A30</w:t>
            </w:r>
          </w:p>
        </w:tc>
      </w:tr>
    </w:tbl>
    <w:p/>
    <w:tbl>
      <w:tblPr>
        <w:tblStyle w:val="LightList-Accent1"/>
        <w:tblW w:type="auto" w:w="0"/>
        <w:tblLook w:firstColumn="1" w:firstRow="1" w:lastColumn="0" w:lastRow="0" w:noHBand="0" w:noVBand="1" w:val="04A0"/>
      </w:tblPr>
      <w:tblGrid>
        <w:gridCol w:w="2550"/>
        <w:gridCol w:w="2550"/>
        <w:gridCol w:w="2550"/>
        <w:gridCol w:w="2550"/>
      </w:tblGrid>
      <w:tr>
        <w:tc>
          <w:tcPr>
            <w:tcW w:type="dxa" w:w="2550"/>
          </w:tcPr>
          <w:p>
            <w:r>
              <w:rPr>
                <w:b/>
              </w:rPr>
              <w:t>Aantal</w:t>
            </w:r>
          </w:p>
        </w:tc>
        <w:tc>
          <w:tcPr>
            <w:tcW w:type="dxa" w:w="2550"/>
          </w:tcPr>
          <w:p>
            <w:r>
              <w:rPr>
                <w:b/>
              </w:rPr>
              <w:t>ja</w:t>
            </w:r>
          </w:p>
        </w:tc>
        <w:tc>
          <w:tcPr>
            <w:tcW w:type="dxa" w:w="2550"/>
          </w:tcPr>
          <w:p>
            <w:r>
              <w:rPr>
                <w:b/>
              </w:rPr>
              <w:t>nee</w:t>
            </w:r>
          </w:p>
        </w:tc>
        <w:tc>
          <w:tcPr>
            <w:tcW w:type="dxa" w:w="2550"/>
          </w:tcPr>
          <w:p>
            <w:r>
              <w:rPr>
                <w:b/>
              </w:rPr>
              <w:t>Eindtotaal</w:t>
            </w:r>
          </w:p>
        </w:tc>
      </w:tr>
      <w:tr>
        <w:tc>
          <w:tcPr>
            <w:tcW w:type="dxa" w:w="2550"/>
          </w:tcPr>
          <w:p>
            <w:r>
              <w:t>Drank</w:t>
            </w:r>
          </w:p>
        </w:tc>
        <w:tc>
          <w:tcPr>
            <w:tcW w:type="dxa" w:w="2550"/>
          </w:tcPr>
          <w:p>
            <w:r>
              <w:t>1</w:t>
            </w:r>
          </w:p>
        </w:tc>
        <w:tc>
          <w:tcPr>
            <w:tcW w:type="dxa" w:w="2550"/>
          </w:tcPr>
          <w:p>
            <w:r>
              <w:t>3</w:t>
            </w:r>
          </w:p>
        </w:tc>
        <w:tc>
          <w:tcPr>
            <w:tcW w:type="dxa" w:w="2550"/>
          </w:tcPr>
          <w:p>
            <w:r>
              <w:t>4</w:t>
            </w:r>
          </w:p>
        </w:tc>
      </w:tr>
      <w:tr>
        <w:tc>
          <w:tcPr>
            <w:tcW w:type="dxa" w:w="2550"/>
          </w:tcPr>
          <w:p>
            <w:r>
              <w:t>Hoofdgerecht</w:t>
            </w:r>
          </w:p>
        </w:tc>
        <w:tc>
          <w:tcPr>
            <w:tcW w:type="dxa" w:w="2550"/>
          </w:tcPr>
          <w:p>
            <w:r>
              <w:t>3</w:t>
            </w:r>
          </w:p>
        </w:tc>
        <w:tc>
          <w:tcPr>
            <w:tcW w:type="dxa" w:w="2550"/>
          </w:tcPr>
          <w:p>
            <w:r>
              <w:t>5</w:t>
            </w:r>
          </w:p>
        </w:tc>
        <w:tc>
          <w:tcPr>
            <w:tcW w:type="dxa" w:w="2550"/>
          </w:tcPr>
          <w:p>
            <w:r>
              <w:t>8</w:t>
            </w:r>
          </w:p>
        </w:tc>
      </w:tr>
      <w:tr>
        <w:tc>
          <w:tcPr>
            <w:tcW w:type="dxa" w:w="2550"/>
          </w:tcPr>
          <w:p>
            <w:r>
              <w:t>Nagerecht</w:t>
            </w:r>
          </w:p>
        </w:tc>
        <w:tc>
          <w:tcPr>
            <w:tcW w:type="dxa" w:w="2550"/>
          </w:tcPr>
          <w:p/>
        </w:tc>
        <w:tc>
          <w:tcPr>
            <w:tcW w:type="dxa" w:w="2550"/>
          </w:tcPr>
          <w:p>
            <w:r>
              <w:t>6</w:t>
            </w:r>
          </w:p>
        </w:tc>
        <w:tc>
          <w:tcPr>
            <w:tcW w:type="dxa" w:w="2550"/>
          </w:tcPr>
          <w:p>
            <w:r>
              <w:t>6</w:t>
            </w:r>
          </w:p>
        </w:tc>
      </w:tr>
      <w:tr>
        <w:tc>
          <w:tcPr>
            <w:tcW w:type="dxa" w:w="2550"/>
          </w:tcPr>
          <w:p>
            <w:r>
              <w:t>Voorgerecht</w:t>
            </w:r>
          </w:p>
        </w:tc>
        <w:tc>
          <w:tcPr>
            <w:tcW w:type="dxa" w:w="2550"/>
          </w:tcPr>
          <w:p>
            <w:r>
              <w:t>2</w:t>
            </w:r>
          </w:p>
        </w:tc>
        <w:tc>
          <w:tcPr>
            <w:tcW w:type="dxa" w:w="2550"/>
          </w:tcPr>
          <w:p>
            <w:r>
              <w:t>4</w:t>
            </w:r>
          </w:p>
        </w:tc>
        <w:tc>
          <w:tcPr>
            <w:tcW w:type="dxa" w:w="2550"/>
          </w:tcPr>
          <w:p>
            <w:r>
              <w:t>6</w:t>
            </w:r>
          </w:p>
        </w:tc>
      </w:tr>
      <w:tr>
        <w:tc>
          <w:tcPr>
            <w:tcW w:type="dxa" w:w="2550"/>
          </w:tcPr>
          <w:p>
            <w:r>
              <w:t>Eindtotaal</w:t>
            </w:r>
          </w:p>
        </w:tc>
        <w:tc>
          <w:tcPr>
            <w:tcW w:type="dxa" w:w="2550"/>
          </w:tcPr>
          <w:p>
            <w:r>
              <w:t>6</w:t>
            </w:r>
          </w:p>
        </w:tc>
        <w:tc>
          <w:tcPr>
            <w:tcW w:type="dxa" w:w="2550"/>
          </w:tcPr>
          <w:p>
            <w:r>
              <w:t>18</w:t>
            </w:r>
          </w:p>
        </w:tc>
        <w:tc>
          <w:tcPr>
            <w:tcW w:type="dxa" w:w="2550"/>
          </w:tcPr>
          <w:p>
            <w:r>
              <w:t>24</w:t>
            </w:r>
          </w:p>
        </w:tc>
      </w:tr>
    </w:tbl>
    <w:p/>
    <w:p>
      <w:pPr>
        <w:spacing w:after="200"/>
      </w:pPr>
      <w:r>
        <w:rPr>
          <w:b w:val="0"/>
          <w:i/>
          <w:color w:val="595959"/>
        </w:rPr>
        <w:t>Het vakje bij Nagerecht / ja blijft leeg. Dat is geen fout: die combinatie komt niet voor.</w:t>
      </w:r>
    </w:p>
    <w:p>
      <w:pPr>
        <w:pStyle w:val="Heading2"/>
      </w:pPr>
      <w:r>
        <w:rPr>
          <w:color w:val="595959"/>
        </w:rPr>
        <w:t>De antwoorden</w:t>
      </w:r>
    </w:p>
    <w:tbl>
      <w:tblPr>
        <w:tblStyle w:val="LightGrid-Accent1"/>
        <w:tblW w:type="auto" w:w="0"/>
        <w:tblLook w:firstColumn="1" w:firstRow="1" w:lastColumn="0" w:lastRow="0" w:noHBand="0" w:noVBand="1" w:val="04A0"/>
      </w:tblPr>
      <w:tblGrid>
        <w:gridCol w:w="2550"/>
        <w:gridCol w:w="2550"/>
        <w:gridCol w:w="2550"/>
        <w:gridCol w:w="2550"/>
      </w:tblGrid>
      <w:tr>
        <w:tc>
          <w:tcPr>
            <w:tcW w:type="dxa" w:w="1134"/>
          </w:tcPr>
          <w:p>
            <w:r>
              <w:rPr>
                <w:b/>
              </w:rPr>
              <w:t>Cel</w:t>
            </w:r>
          </w:p>
        </w:tc>
        <w:tc>
          <w:tcPr>
            <w:tcW w:type="dxa" w:w="4876"/>
          </w:tcPr>
          <w:p>
            <w:r>
              <w:rPr>
                <w:b/>
              </w:rPr>
              <w:t>Vraag</w:t>
            </w:r>
          </w:p>
        </w:tc>
        <w:tc>
          <w:tcPr>
            <w:tcW w:type="dxa" w:w="2494"/>
          </w:tcPr>
          <w:p>
            <w:r>
              <w:rPr>
                <w:b/>
              </w:rPr>
              <w:t>Antwoord</w:t>
            </w:r>
          </w:p>
        </w:tc>
        <w:tc>
          <w:tcPr>
            <w:tcW w:type="dxa" w:w="794"/>
          </w:tcPr>
          <w:p>
            <w:r>
              <w:rPr>
                <w:b/>
              </w:rPr>
              <w:t>Pt</w:t>
            </w:r>
          </w:p>
        </w:tc>
      </w:tr>
      <w:tr>
        <w:tc>
          <w:tcPr>
            <w:tcW w:type="dxa" w:w="1134"/>
          </w:tcPr>
          <w:p>
            <w:r>
              <w:t>I4</w:t>
            </w:r>
          </w:p>
        </w:tc>
        <w:tc>
          <w:tcPr>
            <w:tcW w:type="dxa" w:w="4876"/>
          </w:tcPr>
          <w:p>
            <w:r>
              <w:t>Welke soort de meeste pittige gerechten heeft</w:t>
            </w:r>
          </w:p>
        </w:tc>
        <w:tc>
          <w:tcPr>
            <w:tcW w:type="dxa" w:w="2494"/>
          </w:tcPr>
          <w:p>
            <w:r>
              <w:t>Hoofdgerecht</w:t>
            </w:r>
          </w:p>
        </w:tc>
        <w:tc>
          <w:tcPr>
            <w:tcW w:type="dxa" w:w="794"/>
          </w:tcPr>
          <w:p>
            <w:r>
              <w:t>1</w:t>
            </w:r>
          </w:p>
        </w:tc>
      </w:tr>
      <w:tr>
        <w:tc>
          <w:tcPr>
            <w:tcW w:type="dxa" w:w="1134"/>
          </w:tcPr>
          <w:p>
            <w:r>
              <w:t>I5</w:t>
            </w:r>
          </w:p>
        </w:tc>
        <w:tc>
          <w:tcPr>
            <w:tcW w:type="dxa" w:w="4876"/>
          </w:tcPr>
          <w:p>
            <w:r>
              <w:t>Hoeveel niet-pittige nagerechten er zijn</w:t>
            </w:r>
          </w:p>
        </w:tc>
        <w:tc>
          <w:tcPr>
            <w:tcW w:type="dxa" w:w="2494"/>
          </w:tcPr>
          <w:p>
            <w:r>
              <w:t>6</w:t>
            </w:r>
          </w:p>
        </w:tc>
        <w:tc>
          <w:tcPr>
            <w:tcW w:type="dxa" w:w="794"/>
          </w:tcPr>
          <w:p>
            <w:r>
              <w:t>1</w:t>
            </w:r>
          </w:p>
        </w:tc>
      </w:tr>
      <w:tr>
        <w:tc>
          <w:tcPr>
            <w:tcW w:type="dxa" w:w="1134"/>
          </w:tcPr>
          <w:p>
            <w:r>
              <w:t>I6</w:t>
            </w:r>
          </w:p>
        </w:tc>
        <w:tc>
          <w:tcPr>
            <w:tcW w:type="dxa" w:w="4876"/>
          </w:tcPr>
          <w:p>
            <w:r>
              <w:t>Welke soort geen enkel pittig gerecht bevat</w:t>
            </w:r>
          </w:p>
        </w:tc>
        <w:tc>
          <w:tcPr>
            <w:tcW w:type="dxa" w:w="2494"/>
          </w:tcPr>
          <w:p>
            <w:r>
              <w:t>Nagerecht</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Waar je naar kijkt</w:t>
            </w:r>
          </w:p>
          <w:p>
            <w:pPr>
              <w:spacing w:after="40"/>
            </w:pPr>
            <w:r>
              <w:t>Het eindtotaal rechtsonder moet 24 zijn. De onderste rij moet 6 en 18 geven.</w:t>
            </w:r>
          </w:p>
        </w:tc>
      </w:tr>
    </w:tbl>
    <w:p/>
    <w:p>
      <w:r>
        <w:br w:type="page"/>
      </w:r>
    </w:p>
    <w:p>
      <w:pPr>
        <w:pStyle w:val="Heading1"/>
      </w:pPr>
      <w:r>
        <w:rPr>
          <w:color w:val="1F3864"/>
        </w:rPr>
        <w:t>Blad 3 — Inwoners per regio</w:t>
      </w:r>
    </w:p>
    <w:p>
      <w:pPr>
        <w:spacing w:after="160"/>
      </w:pPr>
      <w:r>
        <w:rPr>
          <w:b w:val="0"/>
          <w:i/>
          <w:color w:val="595959"/>
        </w:rPr>
        <w:t>werkblad '3 Provincies'  ·  8 minuten  ·  9 punten  ·  kaart 5, 7</w:t>
      </w:r>
    </w:p>
    <w:p>
      <w:pPr>
        <w:pStyle w:val="Heading2"/>
      </w:pPr>
      <w:r>
        <w:rPr>
          <w:color w:val="595959"/>
        </w:rPr>
        <w:t>De draaitabel</w:t>
      </w:r>
    </w:p>
    <w:tbl>
      <w:tblPr>
        <w:tblStyle w:val="LightGrid-Accent1"/>
        <w:tblW w:type="auto" w:w="0"/>
        <w:tblLook w:firstColumn="1" w:firstRow="1" w:lastColumn="0" w:lastRow="0" w:noHBand="0" w:noVBand="1" w:val="04A0"/>
      </w:tblPr>
      <w:tblGrid>
        <w:gridCol w:w="5100"/>
        <w:gridCol w:w="5100"/>
      </w:tblGrid>
      <w:tr>
        <w:tc>
          <w:tcPr>
            <w:tcW w:type="dxa" w:w="1701"/>
          </w:tcPr>
          <w:p>
            <w:r>
              <w:rPr>
                <w:b/>
              </w:rPr>
              <w:t>Vak</w:t>
            </w:r>
          </w:p>
        </w:tc>
        <w:tc>
          <w:tcPr>
            <w:tcW w:type="dxa" w:w="7370"/>
          </w:tcPr>
          <w:p>
            <w:r>
              <w:rPr>
                <w:b/>
              </w:rPr>
              <w:t>Wat erin komt</w:t>
            </w:r>
          </w:p>
        </w:tc>
      </w:tr>
      <w:tr>
        <w:tc>
          <w:tcPr>
            <w:tcW w:type="dxa" w:w="1701"/>
          </w:tcPr>
          <w:p>
            <w:r>
              <w:t>Rijen</w:t>
            </w:r>
          </w:p>
        </w:tc>
        <w:tc>
          <w:tcPr>
            <w:tcW w:type="dxa" w:w="7370"/>
          </w:tcPr>
          <w:p>
            <w:r>
              <w:t>Regio</w:t>
            </w:r>
          </w:p>
        </w:tc>
      </w:tr>
      <w:tr>
        <w:tc>
          <w:tcPr>
            <w:tcW w:type="dxa" w:w="1701"/>
          </w:tcPr>
          <w:p>
            <w:r>
              <w:t>Waarden</w:t>
            </w:r>
          </w:p>
        </w:tc>
        <w:tc>
          <w:tcPr>
            <w:tcW w:type="dxa" w:w="7370"/>
          </w:tcPr>
          <w:p>
            <w:r>
              <w:t>Inwoners  als  Som</w:t>
            </w:r>
          </w:p>
        </w:tc>
      </w:tr>
      <w:tr>
        <w:tc>
          <w:tcPr>
            <w:tcW w:type="dxa" w:w="1701"/>
          </w:tcPr>
          <w:p>
            <w:r>
              <w:t>Sorteren</w:t>
            </w:r>
          </w:p>
        </w:tc>
        <w:tc>
          <w:tcPr>
            <w:tcW w:type="dxa" w:w="7370"/>
          </w:tcPr>
          <w:p>
            <w:r>
              <w:t>aflopend op de waarden</w:t>
            </w:r>
          </w:p>
        </w:tc>
      </w:tr>
      <w:tr>
        <w:tc>
          <w:tcPr>
            <w:tcW w:type="dxa" w:w="1701"/>
          </w:tcPr>
          <w:p>
            <w:r>
              <w:t>Waar</w:t>
            </w:r>
          </w:p>
        </w:tc>
        <w:tc>
          <w:tcPr>
            <w:tcW w:type="dxa" w:w="7370"/>
          </w:tcPr>
          <w:p>
            <w:r>
              <w:t>linkerbovenhoek in A32</w:t>
            </w:r>
          </w:p>
        </w:tc>
      </w:tr>
    </w:tbl>
    <w:p/>
    <w:tbl>
      <w:tblPr>
        <w:tblStyle w:val="LightList-Accent1"/>
        <w:tblW w:type="auto" w:w="0"/>
        <w:tblLook w:firstColumn="1" w:firstRow="1" w:lastColumn="0" w:lastRow="0" w:noHBand="0" w:noVBand="1" w:val="04A0"/>
      </w:tblPr>
      <w:tblGrid>
        <w:gridCol w:w="5100"/>
        <w:gridCol w:w="5100"/>
      </w:tblGrid>
      <w:tr>
        <w:tc>
          <w:tcPr>
            <w:tcW w:type="dxa" w:w="3402"/>
          </w:tcPr>
          <w:p>
            <w:r>
              <w:rPr>
                <w:b/>
              </w:rPr>
              <w:t>Regio</w:t>
            </w:r>
          </w:p>
        </w:tc>
        <w:tc>
          <w:tcPr>
            <w:tcW w:type="dxa" w:w="2835"/>
          </w:tcPr>
          <w:p>
            <w:r>
              <w:rPr>
                <w:b/>
              </w:rPr>
              <w:t>Som van inwoners</w:t>
            </w:r>
          </w:p>
        </w:tc>
      </w:tr>
      <w:tr>
        <w:tc>
          <w:tcPr>
            <w:tcW w:type="dxa" w:w="3402"/>
          </w:tcPr>
          <w:p>
            <w:r>
              <w:t>Marmara</w:t>
            </w:r>
          </w:p>
        </w:tc>
        <w:tc>
          <w:tcPr>
            <w:tcW w:type="dxa" w:w="2835"/>
          </w:tcPr>
          <w:p>
            <w:r>
              <w:t>22.500.000</w:t>
            </w:r>
          </w:p>
        </w:tc>
      </w:tr>
      <w:tr>
        <w:tc>
          <w:tcPr>
            <w:tcW w:type="dxa" w:w="3402"/>
          </w:tcPr>
          <w:p>
            <w:r>
              <w:t>İç Anadolu</w:t>
            </w:r>
          </w:p>
        </w:tc>
        <w:tc>
          <w:tcPr>
            <w:tcW w:type="dxa" w:w="2835"/>
          </w:tcPr>
          <w:p>
            <w:r>
              <w:t>10.140.000</w:t>
            </w:r>
          </w:p>
        </w:tc>
      </w:tr>
      <w:tr>
        <w:tc>
          <w:tcPr>
            <w:tcW w:type="dxa" w:w="3402"/>
          </w:tcPr>
          <w:p>
            <w:r>
              <w:t>Akdeniz</w:t>
            </w:r>
          </w:p>
        </w:tc>
        <w:tc>
          <w:tcPr>
            <w:tcW w:type="dxa" w:w="2835"/>
          </w:tcPr>
          <w:p>
            <w:r>
              <w:t>9.800.000</w:t>
            </w:r>
          </w:p>
        </w:tc>
      </w:tr>
      <w:tr>
        <w:tc>
          <w:tcPr>
            <w:tcW w:type="dxa" w:w="3402"/>
          </w:tcPr>
          <w:p>
            <w:r>
              <w:t>Ege</w:t>
            </w:r>
          </w:p>
        </w:tc>
        <w:tc>
          <w:tcPr>
            <w:tcW w:type="dxa" w:w="2835"/>
          </w:tcPr>
          <w:p>
            <w:r>
              <w:t>8.200.000</w:t>
            </w:r>
          </w:p>
        </w:tc>
      </w:tr>
      <w:tr>
        <w:tc>
          <w:tcPr>
            <w:tcW w:type="dxa" w:w="3402"/>
          </w:tcPr>
          <w:p>
            <w:r>
              <w:t>Güneydoğu Anadolu</w:t>
            </w:r>
          </w:p>
        </w:tc>
        <w:tc>
          <w:tcPr>
            <w:tcW w:type="dxa" w:w="2835"/>
          </w:tcPr>
          <w:p>
            <w:r>
              <w:t>6.200.000</w:t>
            </w:r>
          </w:p>
        </w:tc>
      </w:tr>
      <w:tr>
        <w:tc>
          <w:tcPr>
            <w:tcW w:type="dxa" w:w="3402"/>
          </w:tcPr>
          <w:p>
            <w:r>
              <w:t>Doğu Anadolu</w:t>
            </w:r>
          </w:p>
        </w:tc>
        <w:tc>
          <w:tcPr>
            <w:tcW w:type="dxa" w:w="2835"/>
          </w:tcPr>
          <w:p>
            <w:r>
              <w:t>2.650.000</w:t>
            </w:r>
          </w:p>
        </w:tc>
      </w:tr>
      <w:tr>
        <w:tc>
          <w:tcPr>
            <w:tcW w:type="dxa" w:w="3402"/>
          </w:tcPr>
          <w:p>
            <w:r>
              <w:t>Karadeniz</w:t>
            </w:r>
          </w:p>
        </w:tc>
        <w:tc>
          <w:tcPr>
            <w:tcW w:type="dxa" w:w="2835"/>
          </w:tcPr>
          <w:p>
            <w:r>
              <w:t>2.540.000</w:t>
            </w:r>
          </w:p>
        </w:tc>
      </w:tr>
      <w:tr>
        <w:tc>
          <w:tcPr>
            <w:tcW w:type="dxa" w:w="3402"/>
          </w:tcPr>
          <w:p>
            <w:r>
              <w:t>Eindtotaal</w:t>
            </w:r>
          </w:p>
        </w:tc>
        <w:tc>
          <w:tcPr>
            <w:tcW w:type="dxa" w:w="2835"/>
          </w:tcPr>
          <w:p>
            <w:r>
              <w:t>62.030.000</w:t>
            </w:r>
          </w:p>
        </w:tc>
      </w:tr>
    </w:tbl>
    <w:p/>
    <w:p>
      <w:pPr>
        <w:spacing w:after="200"/>
      </w:pPr>
      <w:r>
        <w:rPr>
          <w:b w:val="0"/>
          <w:i/>
          <w:color w:val="595959"/>
        </w:rPr>
        <w:t>Staat er 26 als eindtotaal, dan telt hun draaitabel de provincies in plaats van de inwoners.</w:t>
      </w:r>
    </w:p>
    <w:p>
      <w:pPr>
        <w:pStyle w:val="Heading2"/>
      </w:pPr>
      <w:r>
        <w:rPr>
          <w:color w:val="595959"/>
        </w:rPr>
        <w:t>De antwoorden</w:t>
      </w:r>
    </w:p>
    <w:tbl>
      <w:tblPr>
        <w:tblStyle w:val="LightGrid-Accent1"/>
        <w:tblW w:type="auto" w:w="0"/>
        <w:tblLook w:firstColumn="1" w:firstRow="1" w:lastColumn="0" w:lastRow="0" w:noHBand="0" w:noVBand="1" w:val="04A0"/>
      </w:tblPr>
      <w:tblGrid>
        <w:gridCol w:w="2550"/>
        <w:gridCol w:w="2550"/>
        <w:gridCol w:w="2550"/>
        <w:gridCol w:w="2550"/>
      </w:tblGrid>
      <w:tr>
        <w:tc>
          <w:tcPr>
            <w:tcW w:type="dxa" w:w="1134"/>
          </w:tcPr>
          <w:p>
            <w:r>
              <w:rPr>
                <w:b/>
              </w:rPr>
              <w:t>Cel</w:t>
            </w:r>
          </w:p>
        </w:tc>
        <w:tc>
          <w:tcPr>
            <w:tcW w:type="dxa" w:w="4876"/>
          </w:tcPr>
          <w:p>
            <w:r>
              <w:rPr>
                <w:b/>
              </w:rPr>
              <w:t>Vraag</w:t>
            </w:r>
          </w:p>
        </w:tc>
        <w:tc>
          <w:tcPr>
            <w:tcW w:type="dxa" w:w="2494"/>
          </w:tcPr>
          <w:p>
            <w:r>
              <w:rPr>
                <w:b/>
              </w:rPr>
              <w:t>Antwoord</w:t>
            </w:r>
          </w:p>
        </w:tc>
        <w:tc>
          <w:tcPr>
            <w:tcW w:type="dxa" w:w="794"/>
          </w:tcPr>
          <w:p>
            <w:r>
              <w:rPr>
                <w:b/>
              </w:rPr>
              <w:t>Pt</w:t>
            </w:r>
          </w:p>
        </w:tc>
      </w:tr>
      <w:tr>
        <w:tc>
          <w:tcPr>
            <w:tcW w:type="dxa" w:w="1134"/>
          </w:tcPr>
          <w:p>
            <w:r>
              <w:t>H4</w:t>
            </w:r>
          </w:p>
        </w:tc>
        <w:tc>
          <w:tcPr>
            <w:tcW w:type="dxa" w:w="4876"/>
          </w:tcPr>
          <w:p>
            <w:r>
              <w:t>Welke regio de meeste inwoners telt</w:t>
            </w:r>
          </w:p>
        </w:tc>
        <w:tc>
          <w:tcPr>
            <w:tcW w:type="dxa" w:w="2494"/>
          </w:tcPr>
          <w:p>
            <w:r>
              <w:t>Marmara</w:t>
            </w:r>
          </w:p>
        </w:tc>
        <w:tc>
          <w:tcPr>
            <w:tcW w:type="dxa" w:w="794"/>
          </w:tcPr>
          <w:p>
            <w:r>
              <w:t>1</w:t>
            </w:r>
          </w:p>
        </w:tc>
      </w:tr>
      <w:tr>
        <w:tc>
          <w:tcPr>
            <w:tcW w:type="dxa" w:w="1134"/>
          </w:tcPr>
          <w:p>
            <w:r>
              <w:t>H5</w:t>
            </w:r>
          </w:p>
        </w:tc>
        <w:tc>
          <w:tcPr>
            <w:tcW w:type="dxa" w:w="4876"/>
          </w:tcPr>
          <w:p>
            <w:r>
              <w:t>Hoeveel inwoners dat zijn</w:t>
            </w:r>
          </w:p>
        </w:tc>
        <w:tc>
          <w:tcPr>
            <w:tcW w:type="dxa" w:w="2494"/>
          </w:tcPr>
          <w:p>
            <w:r>
              <w:t>22.500.000</w:t>
            </w:r>
          </w:p>
        </w:tc>
        <w:tc>
          <w:tcPr>
            <w:tcW w:type="dxa" w:w="794"/>
          </w:tcPr>
          <w:p>
            <w:r>
              <w:t>1</w:t>
            </w:r>
          </w:p>
        </w:tc>
      </w:tr>
      <w:tr>
        <w:tc>
          <w:tcPr>
            <w:tcW w:type="dxa" w:w="1134"/>
          </w:tcPr>
          <w:p>
            <w:r>
              <w:t>H6</w:t>
            </w:r>
          </w:p>
        </w:tc>
        <w:tc>
          <w:tcPr>
            <w:tcW w:type="dxa" w:w="4876"/>
          </w:tcPr>
          <w:p>
            <w:r>
              <w:t>Welke regio de minste inwoners telt</w:t>
            </w:r>
          </w:p>
        </w:tc>
        <w:tc>
          <w:tcPr>
            <w:tcW w:type="dxa" w:w="2494"/>
          </w:tcPr>
          <w:p>
            <w:r>
              <w:t>Karadeniz</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Waar je naar kijkt</w:t>
            </w:r>
          </w:p>
          <w:p>
            <w:pPr>
              <w:spacing w:after="40"/>
            </w:pPr>
            <w:r>
              <w:t>Het eindtotaal moet 62.030.000 zijn. Staat er 26, dan telt je draaitabel de provincies in plaats van de inwoners op.</w:t>
            </w:r>
          </w:p>
        </w:tc>
      </w:tr>
    </w:tbl>
    <w:p/>
    <w:p>
      <w:r>
        <w:br w:type="page"/>
      </w:r>
    </w:p>
    <w:p>
      <w:pPr>
        <w:pStyle w:val="Heading1"/>
      </w:pPr>
      <w:r>
        <w:rPr>
          <w:color w:val="1F3864"/>
        </w:rPr>
        <w:t>Blad 4 — Series per decennium</w:t>
      </w:r>
    </w:p>
    <w:p>
      <w:pPr>
        <w:spacing w:after="160"/>
      </w:pPr>
      <w:r>
        <w:rPr>
          <w:b w:val="0"/>
          <w:i/>
          <w:color w:val="595959"/>
        </w:rPr>
        <w:t>werkblad '4 Series'  ·  12 minuten  ·  11 punten  ·  kaart 8, 5, 7</w:t>
      </w:r>
    </w:p>
    <w:p>
      <w:pPr>
        <w:pStyle w:val="Heading2"/>
      </w:pPr>
      <w:r>
        <w:rPr>
          <w:color w:val="595959"/>
        </w:rPr>
        <w:t>De draaitabel</w:t>
      </w:r>
    </w:p>
    <w:tbl>
      <w:tblPr>
        <w:tblStyle w:val="LightGrid-Accent1"/>
        <w:tblW w:type="auto" w:w="0"/>
        <w:tblLook w:firstColumn="1" w:firstRow="1" w:lastColumn="0" w:lastRow="0" w:noHBand="0" w:noVBand="1" w:val="04A0"/>
      </w:tblPr>
      <w:tblGrid>
        <w:gridCol w:w="5100"/>
        <w:gridCol w:w="5100"/>
      </w:tblGrid>
      <w:tr>
        <w:tc>
          <w:tcPr>
            <w:tcW w:type="dxa" w:w="1701"/>
          </w:tcPr>
          <w:p>
            <w:r>
              <w:rPr>
                <w:b/>
              </w:rPr>
              <w:t>Vak</w:t>
            </w:r>
          </w:p>
        </w:tc>
        <w:tc>
          <w:tcPr>
            <w:tcW w:type="dxa" w:w="7370"/>
          </w:tcPr>
          <w:p>
            <w:r>
              <w:rPr>
                <w:b/>
              </w:rPr>
              <w:t>Wat erin komt</w:t>
            </w:r>
          </w:p>
        </w:tc>
      </w:tr>
      <w:tr>
        <w:tc>
          <w:tcPr>
            <w:tcW w:type="dxa" w:w="1701"/>
          </w:tcPr>
          <w:p>
            <w:r>
              <w:t>Rijen</w:t>
            </w:r>
          </w:p>
        </w:tc>
        <w:tc>
          <w:tcPr>
            <w:tcW w:type="dxa" w:w="7370"/>
          </w:tcPr>
          <w:p>
            <w:r>
              <w:t>Startjaar</w:t>
            </w:r>
          </w:p>
        </w:tc>
      </w:tr>
      <w:tr>
        <w:tc>
          <w:tcPr>
            <w:tcW w:type="dxa" w:w="1701"/>
          </w:tcPr>
          <w:p>
            <w:r>
              <w:t>Waarden</w:t>
            </w:r>
          </w:p>
        </w:tc>
        <w:tc>
          <w:tcPr>
            <w:tcW w:type="dxa" w:w="7370"/>
          </w:tcPr>
          <w:p>
            <w:r>
              <w:t>Aantal van Serie   én   Kijkers (x1000)  als  Gemiddelde</w:t>
            </w:r>
          </w:p>
        </w:tc>
      </w:tr>
      <w:tr>
        <w:tc>
          <w:tcPr>
            <w:tcW w:type="dxa" w:w="1701"/>
          </w:tcPr>
          <w:p>
            <w:r>
              <w:t>Groeperen</w:t>
            </w:r>
          </w:p>
        </w:tc>
        <w:tc>
          <w:tcPr>
            <w:tcW w:type="dxa" w:w="7370"/>
          </w:tcPr>
          <w:p>
            <w:r>
              <w:t>per 10, van 2000 tot 2029</w:t>
            </w:r>
          </w:p>
        </w:tc>
      </w:tr>
      <w:tr>
        <w:tc>
          <w:tcPr>
            <w:tcW w:type="dxa" w:w="1701"/>
          </w:tcPr>
          <w:p>
            <w:r>
              <w:t>Waar</w:t>
            </w:r>
          </w:p>
        </w:tc>
        <w:tc>
          <w:tcPr>
            <w:tcW w:type="dxa" w:w="7370"/>
          </w:tcPr>
          <w:p>
            <w:r>
              <w:t>linkerbovenhoek in A26</w:t>
            </w:r>
          </w:p>
        </w:tc>
      </w:tr>
    </w:tbl>
    <w:p/>
    <w:tbl>
      <w:tblPr>
        <w:tblStyle w:val="LightList-Accent1"/>
        <w:tblW w:type="auto" w:w="0"/>
        <w:tblLook w:firstColumn="1" w:firstRow="1" w:lastColumn="0" w:lastRow="0" w:noHBand="0" w:noVBand="1" w:val="04A0"/>
      </w:tblPr>
      <w:tblGrid>
        <w:gridCol w:w="3400"/>
        <w:gridCol w:w="3400"/>
        <w:gridCol w:w="3400"/>
      </w:tblGrid>
      <w:tr>
        <w:tc>
          <w:tcPr>
            <w:tcW w:type="dxa" w:w="2608"/>
          </w:tcPr>
          <w:p>
            <w:r>
              <w:rPr>
                <w:b/>
              </w:rPr>
              <w:t>Decennium</w:t>
            </w:r>
          </w:p>
        </w:tc>
        <w:tc>
          <w:tcPr>
            <w:tcW w:type="dxa" w:w="2381"/>
          </w:tcPr>
          <w:p>
            <w:r>
              <w:rPr>
                <w:b/>
              </w:rPr>
              <w:t>Aantal series</w:t>
            </w:r>
          </w:p>
        </w:tc>
        <w:tc>
          <w:tcPr>
            <w:tcW w:type="dxa" w:w="3175"/>
          </w:tcPr>
          <w:p>
            <w:r>
              <w:rPr>
                <w:b/>
              </w:rPr>
              <w:t>Gemiddeld aantal kijkers</w:t>
            </w:r>
          </w:p>
        </w:tc>
      </w:tr>
      <w:tr>
        <w:tc>
          <w:tcPr>
            <w:tcW w:type="dxa" w:w="2608"/>
          </w:tcPr>
          <w:p>
            <w:r>
              <w:t>2000 - 2009</w:t>
            </w:r>
          </w:p>
        </w:tc>
        <w:tc>
          <w:tcPr>
            <w:tcW w:type="dxa" w:w="2381"/>
          </w:tcPr>
          <w:p>
            <w:r>
              <w:t>2</w:t>
            </w:r>
          </w:p>
        </w:tc>
        <w:tc>
          <w:tcPr>
            <w:tcW w:type="dxa" w:w="3175"/>
          </w:tcPr>
          <w:p>
            <w:r>
              <w:t>2.950</w:t>
            </w:r>
          </w:p>
        </w:tc>
      </w:tr>
      <w:tr>
        <w:tc>
          <w:tcPr>
            <w:tcW w:type="dxa" w:w="2608"/>
          </w:tcPr>
          <w:p>
            <w:r>
              <w:t>2010 - 2019</w:t>
            </w:r>
          </w:p>
        </w:tc>
        <w:tc>
          <w:tcPr>
            <w:tcW w:type="dxa" w:w="2381"/>
          </w:tcPr>
          <w:p>
            <w:r>
              <w:t>13</w:t>
            </w:r>
          </w:p>
        </w:tc>
        <w:tc>
          <w:tcPr>
            <w:tcW w:type="dxa" w:w="3175"/>
          </w:tcPr>
          <w:p>
            <w:r>
              <w:t>2.900</w:t>
            </w:r>
          </w:p>
        </w:tc>
      </w:tr>
      <w:tr>
        <w:tc>
          <w:tcPr>
            <w:tcW w:type="dxa" w:w="2608"/>
          </w:tcPr>
          <w:p>
            <w:r>
              <w:t>2020 - 2029</w:t>
            </w:r>
          </w:p>
        </w:tc>
        <w:tc>
          <w:tcPr>
            <w:tcW w:type="dxa" w:w="2381"/>
          </w:tcPr>
          <w:p>
            <w:r>
              <w:t>5</w:t>
            </w:r>
          </w:p>
        </w:tc>
        <w:tc>
          <w:tcPr>
            <w:tcW w:type="dxa" w:w="3175"/>
          </w:tcPr>
          <w:p>
            <w:r>
              <w:t>2.500</w:t>
            </w:r>
          </w:p>
        </w:tc>
      </w:tr>
      <w:tr>
        <w:tc>
          <w:tcPr>
            <w:tcW w:type="dxa" w:w="2608"/>
          </w:tcPr>
          <w:p>
            <w:r>
              <w:t>Eindtotaal</w:t>
            </w:r>
          </w:p>
        </w:tc>
        <w:tc>
          <w:tcPr>
            <w:tcW w:type="dxa" w:w="2381"/>
          </w:tcPr>
          <w:p>
            <w:r>
              <w:t>20</w:t>
            </w:r>
          </w:p>
        </w:tc>
        <w:tc>
          <w:tcPr>
            <w:tcW w:type="dxa" w:w="3175"/>
          </w:tcPr>
          <w:p>
            <w:r>
              <w:t>2.805</w:t>
            </w:r>
          </w:p>
        </w:tc>
      </w:tr>
    </w:tbl>
    <w:p/>
    <w:p>
      <w:pPr>
        <w:pStyle w:val="Heading2"/>
      </w:pPr>
      <w:r>
        <w:rPr>
          <w:color w:val="595959"/>
        </w:rPr>
        <w:t>De antwoorden</w:t>
      </w:r>
    </w:p>
    <w:tbl>
      <w:tblPr>
        <w:tblStyle w:val="LightGrid-Accent1"/>
        <w:tblW w:type="auto" w:w="0"/>
        <w:tblLook w:firstColumn="1" w:firstRow="1" w:lastColumn="0" w:lastRow="0" w:noHBand="0" w:noVBand="1" w:val="04A0"/>
      </w:tblPr>
      <w:tblGrid>
        <w:gridCol w:w="2550"/>
        <w:gridCol w:w="2550"/>
        <w:gridCol w:w="2550"/>
        <w:gridCol w:w="2550"/>
      </w:tblGrid>
      <w:tr>
        <w:tc>
          <w:tcPr>
            <w:tcW w:type="dxa" w:w="1134"/>
          </w:tcPr>
          <w:p>
            <w:r>
              <w:rPr>
                <w:b/>
              </w:rPr>
              <w:t>Cel</w:t>
            </w:r>
          </w:p>
        </w:tc>
        <w:tc>
          <w:tcPr>
            <w:tcW w:type="dxa" w:w="4876"/>
          </w:tcPr>
          <w:p>
            <w:r>
              <w:rPr>
                <w:b/>
              </w:rPr>
              <w:t>Vraag</w:t>
            </w:r>
          </w:p>
        </w:tc>
        <w:tc>
          <w:tcPr>
            <w:tcW w:type="dxa" w:w="2494"/>
          </w:tcPr>
          <w:p>
            <w:r>
              <w:rPr>
                <w:b/>
              </w:rPr>
              <w:t>Antwoord</w:t>
            </w:r>
          </w:p>
        </w:tc>
        <w:tc>
          <w:tcPr>
            <w:tcW w:type="dxa" w:w="794"/>
          </w:tcPr>
          <w:p>
            <w:r>
              <w:rPr>
                <w:b/>
              </w:rPr>
              <w:t>Pt</w:t>
            </w:r>
          </w:p>
        </w:tc>
      </w:tr>
      <w:tr>
        <w:tc>
          <w:tcPr>
            <w:tcW w:type="dxa" w:w="1134"/>
          </w:tcPr>
          <w:p>
            <w:r>
              <w:t>I4</w:t>
            </w:r>
          </w:p>
        </w:tc>
        <w:tc>
          <w:tcPr>
            <w:tcW w:type="dxa" w:w="4876"/>
          </w:tcPr>
          <w:p>
            <w:r>
              <w:t>In welk decennium de meeste series startten</w:t>
            </w:r>
          </w:p>
        </w:tc>
        <w:tc>
          <w:tcPr>
            <w:tcW w:type="dxa" w:w="2494"/>
          </w:tcPr>
          <w:p>
            <w:r>
              <w:t>2010 - 2019</w:t>
            </w:r>
          </w:p>
        </w:tc>
        <w:tc>
          <w:tcPr>
            <w:tcW w:type="dxa" w:w="794"/>
          </w:tcPr>
          <w:p>
            <w:r>
              <w:t>1</w:t>
            </w:r>
          </w:p>
        </w:tc>
      </w:tr>
      <w:tr>
        <w:tc>
          <w:tcPr>
            <w:tcW w:type="dxa" w:w="1134"/>
          </w:tcPr>
          <w:p>
            <w:r>
              <w:t>I5</w:t>
            </w:r>
          </w:p>
        </w:tc>
        <w:tc>
          <w:tcPr>
            <w:tcW w:type="dxa" w:w="4876"/>
          </w:tcPr>
          <w:p>
            <w:r>
              <w:t>Hoeveel series dat er zijn</w:t>
            </w:r>
          </w:p>
        </w:tc>
        <w:tc>
          <w:tcPr>
            <w:tcW w:type="dxa" w:w="2494"/>
          </w:tcPr>
          <w:p>
            <w:r>
              <w:t>13</w:t>
            </w:r>
          </w:p>
        </w:tc>
        <w:tc>
          <w:tcPr>
            <w:tcW w:type="dxa" w:w="794"/>
          </w:tcPr>
          <w:p>
            <w:r>
              <w:t>1</w:t>
            </w:r>
          </w:p>
        </w:tc>
      </w:tr>
      <w:tr>
        <w:tc>
          <w:tcPr>
            <w:tcW w:type="dxa" w:w="1134"/>
          </w:tcPr>
          <w:p>
            <w:r>
              <w:t>I6</w:t>
            </w:r>
          </w:p>
        </w:tc>
        <w:tc>
          <w:tcPr>
            <w:tcW w:type="dxa" w:w="4876"/>
          </w:tcPr>
          <w:p>
            <w:r>
              <w:t>Hoeveel series overblijven als je filtert op het genre Historisch</w:t>
            </w:r>
          </w:p>
        </w:tc>
        <w:tc>
          <w:tcPr>
            <w:tcW w:type="dxa" w:w="2494"/>
          </w:tcPr>
          <w:p>
            <w:r>
              <w:t>3</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Waar je naar kijkt</w:t>
            </w:r>
          </w:p>
          <w:p>
            <w:pPr>
              <w:spacing w:after="40"/>
            </w:pPr>
            <w:r>
              <w:t>Zonder filter moet het eindtotaal 20 series geven en een gemiddelde van 2.805.</w:t>
            </w:r>
          </w:p>
        </w:tc>
      </w:tr>
    </w:tbl>
    <w:p/>
    <w:p>
      <w:r>
        <w:br w:type="page"/>
      </w:r>
    </w:p>
    <w:p>
      <w:pPr>
        <w:pStyle w:val="Heading1"/>
      </w:pPr>
      <w:r>
        <w:rPr>
          <w:color w:val="1F3864"/>
        </w:rPr>
        <w:t>Blad 5 — Eerst aanvullen, dan samenvatten</w:t>
      </w:r>
    </w:p>
    <w:p>
      <w:pPr>
        <w:spacing w:after="160"/>
      </w:pPr>
      <w:r>
        <w:rPr>
          <w:b w:val="0"/>
          <w:i/>
          <w:color w:val="595959"/>
        </w:rPr>
        <w:t>werkblad '5 Transfers'  ·  16 minuten  ·  14 punten  ·  kaart 2, 9</w:t>
      </w:r>
    </w:p>
    <w:p>
      <w:pPr>
        <w:pStyle w:val="Heading2"/>
      </w:pPr>
      <w:r>
        <w:rPr>
          <w:color w:val="595959"/>
        </w:rPr>
        <w:t>De formules</w:t>
      </w:r>
    </w:p>
    <w:tbl>
      <w:tblPr>
        <w:tblStyle w:val="LightGrid-Accent1"/>
        <w:tblW w:type="auto" w:w="0"/>
        <w:tblLook w:firstColumn="1" w:firstRow="1" w:lastColumn="0" w:lastRow="0" w:noHBand="0" w:noVBand="1" w:val="04A0"/>
      </w:tblPr>
      <w:tblGrid>
        <w:gridCol w:w="3400"/>
        <w:gridCol w:w="3400"/>
        <w:gridCol w:w="3400"/>
      </w:tblGrid>
      <w:tr>
        <w:tc>
          <w:tcPr>
            <w:tcW w:type="dxa" w:w="1701"/>
          </w:tcPr>
          <w:p>
            <w:r>
              <w:rPr>
                <w:b/>
              </w:rPr>
              <w:t>Waar</w:t>
            </w:r>
          </w:p>
        </w:tc>
        <w:tc>
          <w:tcPr>
            <w:tcW w:type="dxa" w:w="6803"/>
          </w:tcPr>
          <w:p>
            <w:r>
              <w:rPr>
                <w:b/>
              </w:rPr>
              <w:t>Formule</w:t>
            </w:r>
          </w:p>
        </w:tc>
        <w:tc>
          <w:tcPr>
            <w:tcW w:type="dxa" w:w="794"/>
          </w:tcPr>
          <w:p>
            <w:r>
              <w:rPr>
                <w:b/>
              </w:rPr>
              <w:t>Pt</w:t>
            </w:r>
          </w:p>
        </w:tc>
      </w:tr>
      <w:tr>
        <w:tc>
          <w:tcPr>
            <w:tcW w:type="dxa" w:w="1701"/>
          </w:tcPr>
          <w:p>
            <w:r>
              <w:t>E4:E25</w:t>
            </w:r>
          </w:p>
        </w:tc>
        <w:tc>
          <w:tcPr>
            <w:tcW w:type="dxa" w:w="6803"/>
          </w:tcPr>
          <w:p>
            <w:r>
              <w:rPr>
                <w:rFonts w:ascii="Consolas" w:hAnsi="Consolas"/>
                <w:sz w:val="20"/>
              </w:rPr>
              <w:t>=VERT.ZOEKEN(C4;$I$4:$L$23;2;ONWAAR)</w:t>
            </w:r>
          </w:p>
        </w:tc>
        <w:tc>
          <w:tcPr>
            <w:tcW w:type="dxa" w:w="794"/>
          </w:tcPr>
          <w:p>
            <w:r>
              <w:t>2</w:t>
            </w:r>
          </w:p>
        </w:tc>
      </w:tr>
      <w:tr>
        <w:tc>
          <w:tcPr>
            <w:tcW w:type="dxa" w:w="1701"/>
          </w:tcPr>
          <w:p>
            <w:r>
              <w:t>F4:F25</w:t>
            </w:r>
          </w:p>
        </w:tc>
        <w:tc>
          <w:tcPr>
            <w:tcW w:type="dxa" w:w="6803"/>
          </w:tcPr>
          <w:p>
            <w:r>
              <w:rPr>
                <w:rFonts w:ascii="Consolas" w:hAnsi="Consolas"/>
                <w:sz w:val="20"/>
              </w:rPr>
              <w:t>=VERT.ZOEKEN(C4;$I$4:$L$23;3;ONWAAR)</w:t>
            </w:r>
          </w:p>
        </w:tc>
        <w:tc>
          <w:tcPr>
            <w:tcW w:type="dxa" w:w="794"/>
          </w:tcPr>
          <w:p>
            <w:r>
              <w:t>2</w:t>
            </w:r>
          </w:p>
        </w:tc>
      </w:tr>
      <w:tr>
        <w:tc>
          <w:tcPr>
            <w:tcW w:type="dxa" w:w="1701"/>
          </w:tcPr>
          <w:p>
            <w:r>
              <w:t>G4:G25</w:t>
            </w:r>
          </w:p>
        </w:tc>
        <w:tc>
          <w:tcPr>
            <w:tcW w:type="dxa" w:w="6803"/>
          </w:tcPr>
          <w:p>
            <w:r>
              <w:rPr>
                <w:rFonts w:ascii="Consolas" w:hAnsi="Consolas"/>
                <w:sz w:val="20"/>
              </w:rPr>
              <w:t>=VERT.ZOEKEN(C4;$I$4:$L$23;4;ONWAAR)</w:t>
            </w:r>
          </w:p>
        </w:tc>
        <w:tc>
          <w:tcPr>
            <w:tcW w:type="dxa" w:w="794"/>
          </w:tcPr>
          <w:p>
            <w:r>
              <w:t>2</w:t>
            </w:r>
          </w:p>
        </w:tc>
      </w:tr>
    </w:tbl>
    <w:p/>
    <w:p>
      <w:pPr>
        <w:pStyle w:val="Heading2"/>
      </w:pPr>
      <w:r>
        <w:rPr>
          <w:color w:val="595959"/>
        </w:rPr>
        <w:t>De draaitabel</w:t>
      </w:r>
    </w:p>
    <w:tbl>
      <w:tblPr>
        <w:tblStyle w:val="LightGrid-Accent1"/>
        <w:tblW w:type="auto" w:w="0"/>
        <w:tblLook w:firstColumn="1" w:firstRow="1" w:lastColumn="0" w:lastRow="0" w:noHBand="0" w:noVBand="1" w:val="04A0"/>
      </w:tblPr>
      <w:tblGrid>
        <w:gridCol w:w="5100"/>
        <w:gridCol w:w="5100"/>
      </w:tblGrid>
      <w:tr>
        <w:tc>
          <w:tcPr>
            <w:tcW w:type="dxa" w:w="1701"/>
          </w:tcPr>
          <w:p>
            <w:r>
              <w:rPr>
                <w:b/>
              </w:rPr>
              <w:t>Vak</w:t>
            </w:r>
          </w:p>
        </w:tc>
        <w:tc>
          <w:tcPr>
            <w:tcW w:type="dxa" w:w="7370"/>
          </w:tcPr>
          <w:p>
            <w:r>
              <w:rPr>
                <w:b/>
              </w:rPr>
              <w:t>Wat erin komt</w:t>
            </w:r>
          </w:p>
        </w:tc>
      </w:tr>
      <w:tr>
        <w:tc>
          <w:tcPr>
            <w:tcW w:type="dxa" w:w="1701"/>
          </w:tcPr>
          <w:p>
            <w:r>
              <w:t>Rijen</w:t>
            </w:r>
          </w:p>
        </w:tc>
        <w:tc>
          <w:tcPr>
            <w:tcW w:type="dxa" w:w="7370"/>
          </w:tcPr>
          <w:p>
            <w:r>
              <w:t>Regio</w:t>
            </w:r>
          </w:p>
        </w:tc>
      </w:tr>
      <w:tr>
        <w:tc>
          <w:tcPr>
            <w:tcW w:type="dxa" w:w="1701"/>
          </w:tcPr>
          <w:p>
            <w:r>
              <w:t>Waarden</w:t>
            </w:r>
          </w:p>
        </w:tc>
        <w:tc>
          <w:tcPr>
            <w:tcW w:type="dxa" w:w="7370"/>
          </w:tcPr>
          <w:p>
            <w:r>
              <w:t>Bedrag (milj. €)  als  Som</w:t>
            </w:r>
          </w:p>
        </w:tc>
      </w:tr>
      <w:tr>
        <w:tc>
          <w:tcPr>
            <w:tcW w:type="dxa" w:w="1701"/>
          </w:tcPr>
          <w:p>
            <w:r>
              <w:t>Sorteren</w:t>
            </w:r>
          </w:p>
        </w:tc>
        <w:tc>
          <w:tcPr>
            <w:tcW w:type="dxa" w:w="7370"/>
          </w:tcPr>
          <w:p>
            <w:r>
              <w:t>aflopend op de waarden</w:t>
            </w:r>
          </w:p>
        </w:tc>
      </w:tr>
      <w:tr>
        <w:tc>
          <w:tcPr>
            <w:tcW w:type="dxa" w:w="1701"/>
          </w:tcPr>
          <w:p>
            <w:r>
              <w:t>Waar</w:t>
            </w:r>
          </w:p>
        </w:tc>
        <w:tc>
          <w:tcPr>
            <w:tcW w:type="dxa" w:w="7370"/>
          </w:tcPr>
          <w:p>
            <w:r>
              <w:t>linkerbovenhoek in A29</w:t>
            </w:r>
          </w:p>
        </w:tc>
      </w:tr>
    </w:tbl>
    <w:p/>
    <w:tbl>
      <w:tblPr>
        <w:tblStyle w:val="LightList-Accent1"/>
        <w:tblW w:type="auto" w:w="0"/>
        <w:tblLook w:firstColumn="1" w:firstRow="1" w:lastColumn="0" w:lastRow="0" w:noHBand="0" w:noVBand="1" w:val="04A0"/>
      </w:tblPr>
      <w:tblGrid>
        <w:gridCol w:w="3400"/>
        <w:gridCol w:w="3400"/>
        <w:gridCol w:w="3400"/>
      </w:tblGrid>
      <w:tr>
        <w:tc>
          <w:tcPr>
            <w:tcW w:type="dxa" w:w="2835"/>
          </w:tcPr>
          <w:p>
            <w:r>
              <w:rPr>
                <w:b/>
              </w:rPr>
              <w:t>Regio</w:t>
            </w:r>
          </w:p>
        </w:tc>
        <w:tc>
          <w:tcPr>
            <w:tcW w:type="dxa" w:w="2835"/>
          </w:tcPr>
          <w:p>
            <w:r>
              <w:rPr>
                <w:b/>
              </w:rPr>
              <w:t>Som van het bedrag</w:t>
            </w:r>
          </w:p>
        </w:tc>
        <w:tc>
          <w:tcPr>
            <w:tcW w:type="dxa" w:w="3061"/>
          </w:tcPr>
          <w:p>
            <w:r>
              <w:rPr>
                <w:b/>
              </w:rPr>
              <w:t>Na de extra transfer</w:t>
            </w:r>
          </w:p>
        </w:tc>
      </w:tr>
      <w:tr>
        <w:tc>
          <w:tcPr>
            <w:tcW w:type="dxa" w:w="2835"/>
          </w:tcPr>
          <w:p>
            <w:r>
              <w:t>Marmara</w:t>
            </w:r>
          </w:p>
        </w:tc>
        <w:tc>
          <w:tcPr>
            <w:tcW w:type="dxa" w:w="2835"/>
          </w:tcPr>
          <w:p>
            <w:r>
              <w:t>104</w:t>
            </w:r>
          </w:p>
        </w:tc>
        <w:tc>
          <w:tcPr>
            <w:tcW w:type="dxa" w:w="3061"/>
          </w:tcPr>
          <w:p>
            <w:r>
              <w:t>104</w:t>
            </w:r>
          </w:p>
        </w:tc>
      </w:tr>
      <w:tr>
        <w:tc>
          <w:tcPr>
            <w:tcW w:type="dxa" w:w="2835"/>
          </w:tcPr>
          <w:p>
            <w:r>
              <w:t>Karadeniz</w:t>
            </w:r>
          </w:p>
        </w:tc>
        <w:tc>
          <w:tcPr>
            <w:tcW w:type="dxa" w:w="2835"/>
          </w:tcPr>
          <w:p>
            <w:r>
              <w:t>16,5</w:t>
            </w:r>
          </w:p>
        </w:tc>
        <w:tc>
          <w:tcPr>
            <w:tcW w:type="dxa" w:w="3061"/>
          </w:tcPr>
          <w:p>
            <w:r>
              <w:t>25,5</w:t>
            </w:r>
          </w:p>
        </w:tc>
      </w:tr>
      <w:tr>
        <w:tc>
          <w:tcPr>
            <w:tcW w:type="dxa" w:w="2835"/>
          </w:tcPr>
          <w:p>
            <w:r>
              <w:t>Akdeniz</w:t>
            </w:r>
          </w:p>
        </w:tc>
        <w:tc>
          <w:tcPr>
            <w:tcW w:type="dxa" w:w="2835"/>
          </w:tcPr>
          <w:p>
            <w:r>
              <w:t>14</w:t>
            </w:r>
          </w:p>
        </w:tc>
        <w:tc>
          <w:tcPr>
            <w:tcW w:type="dxa" w:w="3061"/>
          </w:tcPr>
          <w:p>
            <w:r>
              <w:t>14</w:t>
            </w:r>
          </w:p>
        </w:tc>
      </w:tr>
      <w:tr>
        <w:tc>
          <w:tcPr>
            <w:tcW w:type="dxa" w:w="2835"/>
          </w:tcPr>
          <w:p>
            <w:r>
              <w:t>İç Anadolu</w:t>
            </w:r>
          </w:p>
        </w:tc>
        <w:tc>
          <w:tcPr>
            <w:tcW w:type="dxa" w:w="2835"/>
          </w:tcPr>
          <w:p>
            <w:r>
              <w:t>10,5</w:t>
            </w:r>
          </w:p>
        </w:tc>
        <w:tc>
          <w:tcPr>
            <w:tcW w:type="dxa" w:w="3061"/>
          </w:tcPr>
          <w:p>
            <w:r>
              <w:t>10,5</w:t>
            </w:r>
          </w:p>
        </w:tc>
      </w:tr>
      <w:tr>
        <w:tc>
          <w:tcPr>
            <w:tcW w:type="dxa" w:w="2835"/>
          </w:tcPr>
          <w:p>
            <w:r>
              <w:t>Ege</w:t>
            </w:r>
          </w:p>
        </w:tc>
        <w:tc>
          <w:tcPr>
            <w:tcW w:type="dxa" w:w="2835"/>
          </w:tcPr>
          <w:p>
            <w:r>
              <w:t>3</w:t>
            </w:r>
          </w:p>
        </w:tc>
        <w:tc>
          <w:tcPr>
            <w:tcW w:type="dxa" w:w="3061"/>
          </w:tcPr>
          <w:p>
            <w:r>
              <w:t>3</w:t>
            </w:r>
          </w:p>
        </w:tc>
      </w:tr>
      <w:tr>
        <w:tc>
          <w:tcPr>
            <w:tcW w:type="dxa" w:w="2835"/>
          </w:tcPr>
          <w:p>
            <w:r>
              <w:t>Eindtotaal</w:t>
            </w:r>
          </w:p>
        </w:tc>
        <w:tc>
          <w:tcPr>
            <w:tcW w:type="dxa" w:w="2835"/>
          </w:tcPr>
          <w:p>
            <w:r>
              <w:t>148</w:t>
            </w:r>
          </w:p>
        </w:tc>
        <w:tc>
          <w:tcPr>
            <w:tcW w:type="dxa" w:w="3061"/>
          </w:tcPr>
          <w:p>
            <w:r>
              <w:t>157</w:t>
            </w:r>
          </w:p>
        </w:tc>
      </w:tr>
    </w:tbl>
    <w:p/>
    <w:p>
      <w:pPr>
        <w:spacing w:after="200"/>
      </w:pPr>
      <w:r>
        <w:rPr>
          <w:b w:val="0"/>
          <w:i/>
          <w:color w:val="595959"/>
        </w:rPr>
        <w:t>De extra transfer gaat naar Trabzonspor, dus naar Karadeniz. Alleen die regel en het eindtotaal veranderen.</w:t>
      </w:r>
    </w:p>
    <w:p>
      <w:pPr>
        <w:pStyle w:val="Heading2"/>
      </w:pPr>
      <w:r>
        <w:rPr>
          <w:color w:val="595959"/>
        </w:rPr>
        <w:t>De antwoorden</w:t>
      </w:r>
    </w:p>
    <w:tbl>
      <w:tblPr>
        <w:tblStyle w:val="LightGrid-Accent1"/>
        <w:tblW w:type="auto" w:w="0"/>
        <w:tblLook w:firstColumn="1" w:firstRow="1" w:lastColumn="0" w:lastRow="0" w:noHBand="0" w:noVBand="1" w:val="04A0"/>
      </w:tblPr>
      <w:tblGrid>
        <w:gridCol w:w="2550"/>
        <w:gridCol w:w="2550"/>
        <w:gridCol w:w="2550"/>
        <w:gridCol w:w="2550"/>
      </w:tblGrid>
      <w:tr>
        <w:tc>
          <w:tcPr>
            <w:tcW w:type="dxa" w:w="1134"/>
          </w:tcPr>
          <w:p>
            <w:r>
              <w:rPr>
                <w:b/>
              </w:rPr>
              <w:t>Cel</w:t>
            </w:r>
          </w:p>
        </w:tc>
        <w:tc>
          <w:tcPr>
            <w:tcW w:type="dxa" w:w="4876"/>
          </w:tcPr>
          <w:p>
            <w:r>
              <w:rPr>
                <w:b/>
              </w:rPr>
              <w:t>Vraag</w:t>
            </w:r>
          </w:p>
        </w:tc>
        <w:tc>
          <w:tcPr>
            <w:tcW w:type="dxa" w:w="2494"/>
          </w:tcPr>
          <w:p>
            <w:r>
              <w:rPr>
                <w:b/>
              </w:rPr>
              <w:t>Antwoord</w:t>
            </w:r>
          </w:p>
        </w:tc>
        <w:tc>
          <w:tcPr>
            <w:tcW w:type="dxa" w:w="794"/>
          </w:tcPr>
          <w:p>
            <w:r>
              <w:rPr>
                <w:b/>
              </w:rPr>
              <w:t>Pt</w:t>
            </w:r>
          </w:p>
        </w:tc>
      </w:tr>
      <w:tr>
        <w:tc>
          <w:tcPr>
            <w:tcW w:type="dxa" w:w="1134"/>
          </w:tcPr>
          <w:p>
            <w:r>
              <w:t>O4</w:t>
            </w:r>
          </w:p>
        </w:tc>
        <w:tc>
          <w:tcPr>
            <w:tcW w:type="dxa" w:w="4876"/>
          </w:tcPr>
          <w:p>
            <w:r>
              <w:t>Naar welke regio het meeste geld ging</w:t>
            </w:r>
          </w:p>
        </w:tc>
        <w:tc>
          <w:tcPr>
            <w:tcW w:type="dxa" w:w="2494"/>
          </w:tcPr>
          <w:p>
            <w:r>
              <w:t>Marmara</w:t>
            </w:r>
          </w:p>
        </w:tc>
        <w:tc>
          <w:tcPr>
            <w:tcW w:type="dxa" w:w="794"/>
          </w:tcPr>
          <w:p>
            <w:r>
              <w:t>1</w:t>
            </w:r>
          </w:p>
        </w:tc>
      </w:tr>
      <w:tr>
        <w:tc>
          <w:tcPr>
            <w:tcW w:type="dxa" w:w="1134"/>
          </w:tcPr>
          <w:p>
            <w:r>
              <w:t>O5</w:t>
            </w:r>
          </w:p>
        </w:tc>
        <w:tc>
          <w:tcPr>
            <w:tcW w:type="dxa" w:w="4876"/>
          </w:tcPr>
          <w:p>
            <w:r>
              <w:t>Hoeveel miljoen dat was</w:t>
            </w:r>
          </w:p>
        </w:tc>
        <w:tc>
          <w:tcPr>
            <w:tcW w:type="dxa" w:w="2494"/>
          </w:tcPr>
          <w:p>
            <w:r>
              <w:t>104</w:t>
            </w:r>
          </w:p>
        </w:tc>
        <w:tc>
          <w:tcPr>
            <w:tcW w:type="dxa" w:w="794"/>
          </w:tcPr>
          <w:p>
            <w:r>
              <w:t>1</w:t>
            </w:r>
          </w:p>
        </w:tc>
      </w:tr>
      <w:tr>
        <w:tc>
          <w:tcPr>
            <w:tcW w:type="dxa" w:w="1134"/>
          </w:tcPr>
          <w:p>
            <w:r>
              <w:t>O6</w:t>
            </w:r>
          </w:p>
        </w:tc>
        <w:tc>
          <w:tcPr>
            <w:tcW w:type="dxa" w:w="4876"/>
          </w:tcPr>
          <w:p>
            <w:r>
              <w:t>Wat het eindtotaal is NADAT je de extra transfer hebt toegevoegd en je draaitabel hebt vernieuwd</w:t>
            </w:r>
          </w:p>
        </w:tc>
        <w:tc>
          <w:tcPr>
            <w:tcW w:type="dxa" w:w="2494"/>
          </w:tcPr>
          <w:p>
            <w:r>
              <w:t>157</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Waar je naar kijkt</w:t>
            </w:r>
          </w:p>
          <w:p>
            <w:pPr>
              <w:spacing w:after="40"/>
            </w:pPr>
            <w:r>
              <w:t>Vóór de extra transfer is het eindtotaal 148 miljoen, erna 157 miljoen.</w:t>
            </w:r>
          </w:p>
        </w:tc>
      </w:tr>
    </w:tbl>
    <w:p/>
    <w:p>
      <w:r>
        <w:br w:type="page"/>
      </w:r>
    </w:p>
    <w:p>
      <w:pPr>
        <w:pStyle w:val="Heading1"/>
      </w:pPr>
      <w:r>
        <w:rPr>
          <w:color w:val="1F3864"/>
        </w:rPr>
        <w:t>Tijdsindeling en tips</w:t>
      </w:r>
    </w:p>
    <w:tbl>
      <w:tblPr>
        <w:tblStyle w:val="LightGrid-Accent1"/>
        <w:tblW w:type="auto" w:w="0"/>
        <w:tblLook w:firstColumn="1" w:firstRow="1" w:lastColumn="0" w:lastRow="0" w:noHBand="0" w:noVBand="1" w:val="04A0"/>
      </w:tblPr>
      <w:tblGrid>
        <w:gridCol w:w="5100"/>
        <w:gridCol w:w="5100"/>
      </w:tblGrid>
      <w:tr>
        <w:tc>
          <w:tcPr>
            <w:tcW w:type="dxa" w:w="1928"/>
          </w:tcPr>
          <w:p>
            <w:r>
              <w:rPr>
                <w:b/>
              </w:rPr>
              <w:t>Wanneer</w:t>
            </w:r>
          </w:p>
        </w:tc>
        <w:tc>
          <w:tcPr>
            <w:tcW w:type="dxa" w:w="7370"/>
          </w:tcPr>
          <w:p>
            <w:r>
              <w:rPr>
                <w:b/>
              </w:rPr>
              <w:t>Wat</w:t>
            </w:r>
          </w:p>
        </w:tc>
      </w:tr>
      <w:tr>
        <w:tc>
          <w:tcPr>
            <w:tcW w:type="dxa" w:w="1928"/>
          </w:tcPr>
          <w:p>
            <w:r>
              <w:t>0 - 4 min</w:t>
            </w:r>
          </w:p>
        </w:tc>
        <w:tc>
          <w:tcPr>
            <w:tcW w:type="dxa" w:w="7370"/>
          </w:tcPr>
          <w:p>
            <w:r>
              <w:t>Bestand opslaan onder eigen naam. Theoriebundel uitdelen. Zeg dat de namen echt zijn en de getallen verzonnen.</w:t>
            </w:r>
          </w:p>
        </w:tc>
      </w:tr>
      <w:tr>
        <w:tc>
          <w:tcPr>
            <w:tcW w:type="dxa" w:w="1928"/>
          </w:tcPr>
          <w:p>
            <w:r>
              <w:t>4 - 10 min</w:t>
            </w:r>
          </w:p>
        </w:tc>
        <w:tc>
          <w:tcPr>
            <w:tcW w:type="dxa" w:w="7370"/>
          </w:tcPr>
          <w:p>
            <w:r>
              <w:t>Blad 1. Dit is de proefrit; iedereen hoort hier door te raken. Wie na zes minuten nog geen draaitabel heeft, help je nu — anders haalt hij de rest niet.</w:t>
            </w:r>
          </w:p>
        </w:tc>
      </w:tr>
      <w:tr>
        <w:tc>
          <w:tcPr>
            <w:tcW w:type="dxa" w:w="1928"/>
          </w:tcPr>
          <w:p>
            <w:r>
              <w:t>10 - 26 min</w:t>
            </w:r>
          </w:p>
        </w:tc>
        <w:tc>
          <w:tcPr>
            <w:tcW w:type="dxa" w:w="7370"/>
          </w:tcPr>
          <w:p>
            <w:r>
              <w:t>Blad 2 en 3. Kruistabel en Som. Loop rond en kijk naar de kopjes van hun draaitabellen.</w:t>
            </w:r>
          </w:p>
        </w:tc>
      </w:tr>
      <w:tr>
        <w:tc>
          <w:tcPr>
            <w:tcW w:type="dxa" w:w="1928"/>
          </w:tcPr>
          <w:p>
            <w:r>
              <w:t>26 - 38 min</w:t>
            </w:r>
          </w:p>
        </w:tc>
        <w:tc>
          <w:tcPr>
            <w:tcW w:type="dxa" w:w="7370"/>
          </w:tcPr>
          <w:p>
            <w:r>
              <w:t>Blad 4. Groeperen is het nieuwste stuk; verwacht hier de meeste vragen.</w:t>
            </w:r>
          </w:p>
        </w:tc>
      </w:tr>
      <w:tr>
        <w:tc>
          <w:tcPr>
            <w:tcW w:type="dxa" w:w="1928"/>
          </w:tcPr>
          <w:p>
            <w:r>
              <w:t>38 - 50 min</w:t>
            </w:r>
          </w:p>
        </w:tc>
        <w:tc>
          <w:tcPr>
            <w:tcW w:type="dxa" w:w="7370"/>
          </w:tcPr>
          <w:p>
            <w:r>
              <w:t>Blad 5. Wie hier aankomt heeft de les gehad; wie blad 5 afwerkt, begrijpt draaitabellen.</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1F3864"/>
              </w:rPr>
              <w:t>Als je weinig tijd hebt</w:t>
            </w:r>
          </w:p>
          <w:p>
            <w:pPr>
              <w:spacing w:after="40"/>
            </w:pPr>
            <w:r>
              <w:t>Laat blad 2 vallen. De kruistabel is leuk maar niet nodig om blad 3 tot 5 te kunnen; dat scheelt acht minuten.</w:t>
            </w:r>
          </w:p>
          <w:p>
            <w:pPr>
              <w:spacing w:after="40"/>
            </w:pPr>
            <w:r>
              <w:t>Blad 5 kan ook een apart lesje van twintig minuten worden. Het staat op zichzelf: de clubtabel die het nodig heeft, staat op dat blad zelf.</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1F3864"/>
              </w:rPr>
              <w:t>Wat je hierna kan doen</w:t>
            </w:r>
          </w:p>
          <w:p>
            <w:pPr>
              <w:spacing w:after="40"/>
            </w:pPr>
            <w:r>
              <w:t>Elke lijst op dit blad kan nog andere vragen beantwoorden. Laat wie snel klaar is een tweede draaitabel van dezelfde lijst maken met andere velden — op blad 3 bijvoorbeeld Aan zee in Kolommen, of op blad 1 het oprichtingsjaar gegroepeerd per kwarteeuw.</w:t>
            </w:r>
          </w:p>
          <w:p>
            <w:pPr>
              <w:spacing w:after="40"/>
            </w:pPr>
            <w:r>
              <w:t>De grafiekbundel gebruikt hetzelfde materiaal. Wie deze bundel af heeft, kan daar meteen aan beginnen.</w:t>
            </w:r>
          </w:p>
        </w:tc>
      </w:tr>
    </w:tbl>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