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9E12E" w14:textId="77777777" w:rsidR="002C4214" w:rsidRDefault="00000000">
      <w:pPr>
        <w:pStyle w:val="Title"/>
        <w:jc w:val="center"/>
      </w:pPr>
      <w:r>
        <w:t>BÁO CÁO KIẾN TRÚC LUỒNG ĐIỀU KHIỂN THIẾT BỊ (COMMAND FLOW ARCHITECTURE)</w:t>
      </w:r>
    </w:p>
    <w:p w14:paraId="578078ED" w14:textId="77777777" w:rsidR="002C4214" w:rsidRDefault="00000000">
      <w:pPr>
        <w:pStyle w:val="Heading1"/>
      </w:pPr>
      <w:r>
        <w:t>1. Mục đích</w:t>
      </w:r>
    </w:p>
    <w:p w14:paraId="76AC066B" w14:textId="77777777" w:rsidR="002C4214" w:rsidRDefault="00000000">
      <w:r>
        <w:t>Tài liệu này mô tả chi tiết luồng dữ liệu điều khiển từ Giao diện người dùng (Frontend) đến Thiết bị phần cứng (Edge Node - ESP32), nhằm làm rõ trách nhiệm của từng module và giải thích tính ưu việt của kiến trúc điều khiển động (Generic Command).</w:t>
      </w:r>
    </w:p>
    <w:p w14:paraId="407F2D68" w14:textId="77777777" w:rsidR="002C4214" w:rsidRDefault="00000000">
      <w:pPr>
        <w:pStyle w:val="Heading1"/>
      </w:pPr>
      <w:r>
        <w:t>2. Quy trình xử lý lệnh điều khiển (4 Bước)</w:t>
      </w:r>
    </w:p>
    <w:p w14:paraId="69FDD668" w14:textId="77777777" w:rsidR="002C4214" w:rsidRDefault="00000000">
      <w:r>
        <w:t>Luồng tín hiệu điều khiển được thiết kế theo mô hình phi tập trung, trong đó Backend đóng vai trò trạm trung chuyển (Message Broker/Router) thay vì xử lý logic nghiệp vụ phần cứng.</w:t>
      </w:r>
    </w:p>
    <w:p w14:paraId="4A1735A3" w14:textId="77777777" w:rsidR="002C4214" w:rsidRDefault="00000000">
      <w:r>
        <w:rPr>
          <w:b/>
        </w:rPr>
        <w:t>Bước 1: Frontend (Ứng dụng Web/Mobile) - Khởi tạo Lệnh</w:t>
      </w:r>
      <w:r>
        <w:rPr>
          <w:b/>
        </w:rPr>
        <w:br/>
      </w:r>
      <w:r>
        <w:t>Khi người dùng thực hiện một thao tác, Frontend sẽ đóng gói yêu cầu thành một khối dữ liệu JSON định chuẩn và gửi API đến Backend.</w:t>
      </w:r>
      <w:r>
        <w:br/>
      </w:r>
      <w:r>
        <w:rPr>
          <w:i/>
        </w:rPr>
        <w:t>Ví dụ Payload: {"action": "SET_COLOR", "parameters": {"r": 255, "g": 0, "b": 0}}</w:t>
      </w:r>
    </w:p>
    <w:p w14:paraId="77719098" w14:textId="77777777" w:rsidR="002C4214" w:rsidRDefault="00000000">
      <w:r>
        <w:rPr>
          <w:b/>
        </w:rPr>
        <w:t>Bước 2: Backend (Dịch vụ API) - Đóng gói &amp; Phân phối</w:t>
      </w:r>
      <w:r>
        <w:rPr>
          <w:b/>
        </w:rPr>
        <w:br/>
      </w:r>
      <w:r>
        <w:t>Khi tiếp nhận payload từ Frontend thông qua hàm sendCommand, Backend sẽ cấp phát một mã commandId duy nhất (nhằm theo dõi trạng thái Timeout/Ack), bao bọc dữ liệu ban đầu vào một cấu trúc DTO truyền dẫn, và đẩy trực tiếp gói tin này xuống MQTT Broker theo topic định tuyến.</w:t>
      </w:r>
      <w:r>
        <w:br/>
      </w:r>
      <w:r>
        <w:rPr>
          <w:i/>
        </w:rPr>
        <w:t>Lưu ý: Backend hoàn toàn không can thiệp, không kiểm duyệt nội dung của trường action hay parameters.</w:t>
      </w:r>
    </w:p>
    <w:p w14:paraId="5AC50403" w14:textId="77777777" w:rsidR="002C4214" w:rsidRDefault="00000000">
      <w:r>
        <w:rPr>
          <w:b/>
        </w:rPr>
        <w:t>Bước 3: Hạ tầng MQTT Broker - Vận chuyển tín hiệu</w:t>
      </w:r>
      <w:r>
        <w:rPr>
          <w:b/>
        </w:rPr>
        <w:br/>
      </w:r>
      <w:r>
        <w:t>MQTT Broker đảm bảo gói tin JSON được phân phối nhanh chóng và chính xác đến đúng bo mạch ESP32.</w:t>
      </w:r>
    </w:p>
    <w:p w14:paraId="5337DD67" w14:textId="77777777" w:rsidR="002C4214" w:rsidRDefault="00000000">
      <w:r>
        <w:rPr>
          <w:b/>
        </w:rPr>
        <w:t>Bước 4: Thiết bị IoT (ESP32 - Firmware C++) - Bóc tách và Thực thi</w:t>
      </w:r>
      <w:r>
        <w:rPr>
          <w:b/>
        </w:rPr>
        <w:br/>
      </w:r>
      <w:r>
        <w:t>Tại đây, mã nguồn C++ trên ESP32 sẽ sử dụng thư viện (ví dụ: ArduinoJson) để phân tách (parse) chuỗi JSON này. Sau khi trích xuất giá trị action và parameters, vi điều khiển sẽ đối chiếu với logic vật lý đã được lập trình để xuất tín hiệu điện áp điều khiển phần cứng tương ứng.</w:t>
      </w:r>
    </w:p>
    <w:p w14:paraId="21358AFE" w14:textId="77777777" w:rsidR="002C4214" w:rsidRDefault="00000000">
      <w:pPr>
        <w:pStyle w:val="Heading1"/>
      </w:pPr>
      <w:r>
        <w:t>3. Trách nhiệm xử lý JSON (Separation of Concerns)</w:t>
      </w:r>
    </w:p>
    <w:p w14:paraId="1E21EC32" w14:textId="77777777" w:rsidR="002C4214" w:rsidRDefault="00000000">
      <w:r>
        <w:t>Một trong những thắc mắc phổ biến là: "Dữ liệu JSON được phân tích và xử lý ở đâu?"</w:t>
      </w:r>
    </w:p>
    <w:p w14:paraId="166EFD4D" w14:textId="77777777" w:rsidR="002C4214" w:rsidRDefault="00000000">
      <w:r>
        <w:lastRenderedPageBreak/>
        <w:t>Trong kiến trúc này, việc phân tích ngữ nghĩa (Business Logic) của JSON được giao hoàn toàn cho 2 điểm đầu mút (Endpoints):</w:t>
      </w:r>
    </w:p>
    <w:p w14:paraId="3AF84339" w14:textId="77777777" w:rsidR="002C4214" w:rsidRDefault="00000000">
      <w:pPr>
        <w:pStyle w:val="ListBullet"/>
      </w:pPr>
      <w:r>
        <w:t>1. Người gửi (Frontend): Quyết định cấu trúc tham số dựa trên năng lực (capabilities) của thiết bị.</w:t>
      </w:r>
    </w:p>
    <w:p w14:paraId="6137A9C9" w14:textId="77777777" w:rsidR="002C4214" w:rsidRDefault="00000000">
      <w:pPr>
        <w:pStyle w:val="ListBullet"/>
      </w:pPr>
      <w:r>
        <w:t>2. Người nhận (Mạch ESP32): Trực tiếp đọc cấu trúc JSON để thực thi các chỉ thị phần cứng.</w:t>
      </w:r>
    </w:p>
    <w:p w14:paraId="2F797A2F" w14:textId="77777777" w:rsidR="002C4214" w:rsidRDefault="00000000">
      <w:r>
        <w:rPr>
          <w:b/>
        </w:rPr>
        <w:t xml:space="preserve">Backend hoàn toàn được miễn trừ trách nhiệm phân tích JSON nghiệp vụ. </w:t>
      </w:r>
      <w:r>
        <w:t>Backend hoạt động với cơ chế "Hộp Đen" (Blackbox Routing) đối với nội dung lệnh điều khiển.</w:t>
      </w:r>
    </w:p>
    <w:p w14:paraId="625121B5" w14:textId="77777777" w:rsidR="002C4214" w:rsidRDefault="00000000">
      <w:pPr>
        <w:pStyle w:val="Heading1"/>
      </w:pPr>
      <w:r>
        <w:t>4. Tính linh hoạt và Khả năng mở rộng (Infinite Scalability)</w:t>
      </w:r>
    </w:p>
    <w:p w14:paraId="5D870547" w14:textId="77777777" w:rsidR="002C4214" w:rsidRDefault="00000000">
      <w:r>
        <w:rPr>
          <w:b/>
        </w:rPr>
        <w:t>Vấn đề của mô hình cũ (Hardcode Controller):</w:t>
      </w:r>
      <w:r>
        <w:rPr>
          <w:b/>
        </w:rPr>
        <w:br/>
      </w:r>
      <w:r>
        <w:t>Mỗi khi có một sản phẩm phần cứng mới được bổ sung, đội ngũ phát triển buộc phải chỉnh sửa mã nguồn Backend, viết thêm các hàm xử lý tham số đặc thù và khởi động lại Server. Điều này tạo ra nút thắt cổ chai (Bottleneck) lớn trong khâu bảo trì và vận hành.</w:t>
      </w:r>
    </w:p>
    <w:p w14:paraId="1FE25D8C" w14:textId="77777777" w:rsidR="002C4214" w:rsidRDefault="00000000">
      <w:r>
        <w:rPr>
          <w:b/>
        </w:rPr>
        <w:t>Ưu điểm của mô hình hiện tại (Generic Message Routing):</w:t>
      </w:r>
      <w:r>
        <w:rPr>
          <w:b/>
        </w:rPr>
        <w:br/>
      </w:r>
      <w:r>
        <w:t>Mang lại khả năng mở rộng vô hạn (Zero Backend Update). Khi phát triển phần cứng mới, Kỹ sư IoT và Frontend chỉ cần tự thống nhất với nhau về từ khóa định nghĩa (ví dụ: action: "OPEN_CURTAIN"). Dữ liệu này sẽ tự động trôi qua Backend một cách trong suốt. Đây là kiến trúc xương sống đang được áp dụng tại các nền tảng IoT quy mô lớn như AWS IoT, Tuya Smart và Home Assistant.</w:t>
      </w:r>
    </w:p>
    <w:p w14:paraId="4A2B74CA" w14:textId="77777777" w:rsidR="002C4214" w:rsidRDefault="00000000">
      <w:pPr>
        <w:pStyle w:val="Heading1"/>
      </w:pPr>
      <w:r>
        <w:t>5. Phân tích Tình huống thực tế (Case Study): Tích hợp Thiết bị mới</w:t>
      </w:r>
    </w:p>
    <w:p w14:paraId="002C3451" w14:textId="77777777" w:rsidR="002C4214" w:rsidRDefault="00000000">
      <w:r>
        <w:t>Để làm rõ giá trị của kiến trúc hiện hành, hãy xem xét kịch bản kinh doanh: Dự án quyết định tích hợp một sản phẩm phần cứng hoàn toàn mới là "Cửa Cuốn Thông Minh" (Smart Roller Door).</w:t>
      </w:r>
    </w:p>
    <w:p w14:paraId="3ADFAD1E" w14:textId="29A42075" w:rsidR="002C4214" w:rsidRPr="00EA2BC4" w:rsidRDefault="00000000">
      <w:pPr>
        <w:pStyle w:val="Heading2"/>
        <w:rPr>
          <w:lang w:val="vi-VN"/>
        </w:rPr>
      </w:pPr>
      <w:r>
        <w:t xml:space="preserve">A. </w:t>
      </w:r>
      <w:proofErr w:type="spellStart"/>
      <w:r>
        <w:t>Kịch</w:t>
      </w:r>
      <w:proofErr w:type="spellEnd"/>
      <w:r>
        <w:t xml:space="preserve"> </w:t>
      </w:r>
      <w:proofErr w:type="spellStart"/>
      <w:r>
        <w:t>bản</w:t>
      </w:r>
      <w:proofErr w:type="spellEnd"/>
      <w:r>
        <w:t xml:space="preserve">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Tĩnh</w:t>
      </w:r>
      <w:proofErr w:type="spellEnd"/>
      <w:r w:rsidR="00EA2BC4">
        <w:rPr>
          <w:lang w:val="vi-VN"/>
        </w:rPr>
        <w:t xml:space="preserve"> – Toàn</w:t>
      </w:r>
    </w:p>
    <w:p w14:paraId="32011963" w14:textId="77777777" w:rsidR="002C4214" w:rsidRDefault="00000000">
      <w:pPr>
        <w:pStyle w:val="ListBullet"/>
      </w:pPr>
      <w:proofErr w:type="spellStart"/>
      <w:r>
        <w:t>Kỹ</w:t>
      </w:r>
      <w:proofErr w:type="spellEnd"/>
      <w:r>
        <w:t xml:space="preserve"> </w:t>
      </w:r>
      <w:proofErr w:type="spellStart"/>
      <w:r>
        <w:t>sư</w:t>
      </w:r>
      <w:proofErr w:type="spellEnd"/>
      <w:r>
        <w:t xml:space="preserve"> </w:t>
      </w:r>
      <w:proofErr w:type="spellStart"/>
      <w:r>
        <w:t>phần</w:t>
      </w:r>
      <w:proofErr w:type="spellEnd"/>
      <w:r>
        <w:t xml:space="preserve"> </w:t>
      </w:r>
      <w:proofErr w:type="spellStart"/>
      <w:r>
        <w:t>cứng</w:t>
      </w:r>
      <w:proofErr w:type="spellEnd"/>
      <w:r>
        <w:t xml:space="preserve"> (IoT): Phải lập trình vi điều khiển để xử lý tín hiệu quay motor.</w:t>
      </w:r>
    </w:p>
    <w:p w14:paraId="6F37C9BF" w14:textId="77777777" w:rsidR="002C4214" w:rsidRDefault="00000000">
      <w:pPr>
        <w:pStyle w:val="ListBullet"/>
      </w:pPr>
      <w:r>
        <w:t>Kỹ sư Frontend: Phải cập nhật giao diện ứng dụng để bổ sung biểu tượng điều khiển Cửa cuốn.</w:t>
      </w:r>
    </w:p>
    <w:p w14:paraId="4A439BF9" w14:textId="77777777" w:rsidR="002C4214" w:rsidRDefault="00000000">
      <w:pPr>
        <w:pStyle w:val="ListBullet"/>
      </w:pPr>
      <w:r>
        <w:rPr>
          <w:b/>
        </w:rPr>
        <w:t xml:space="preserve">Kỹ sư Backend: </w:t>
      </w:r>
      <w:r>
        <w:t>Gánh chịu khối lượng công việc dư thừa lớn. Phải sửa đổi mã nguồn (thêm định nghĩa phần cứng, tạo mới các API/Controller và Service chuyên biệt cho Cửa cuốn).</w:t>
      </w:r>
    </w:p>
    <w:p w14:paraId="1EC37567" w14:textId="77777777" w:rsidR="002C4214" w:rsidRDefault="00000000">
      <w:pPr>
        <w:pStyle w:val="ListBullet"/>
      </w:pPr>
      <w:r>
        <w:rPr>
          <w:b/>
        </w:rPr>
        <w:t xml:space="preserve">Rủi ro Vận hành (Downtime): </w:t>
      </w:r>
      <w:r>
        <w:t>Quá trình cập nhật hệ thống buộc Backend phải tạm dừng và khởi động lại (Restart server). Điều này gây gián đoạn dịch vụ toàn hệ thống đối với tất cả người dùng đang sử dụng các thiết bị hiện hữu (đèn, quạt...).</w:t>
      </w:r>
    </w:p>
    <w:p w14:paraId="4B7BB101" w14:textId="7B25E5C9" w:rsidR="002C4214" w:rsidRPr="00EA2BC4" w:rsidRDefault="00000000">
      <w:pPr>
        <w:pStyle w:val="Heading2"/>
        <w:rPr>
          <w:lang w:val="vi-VN"/>
        </w:rPr>
      </w:pPr>
      <w:r>
        <w:lastRenderedPageBreak/>
        <w:t xml:space="preserve">B. </w:t>
      </w:r>
      <w:proofErr w:type="spellStart"/>
      <w:r>
        <w:t>Kịch</w:t>
      </w:r>
      <w:proofErr w:type="spellEnd"/>
      <w:r>
        <w:t xml:space="preserve"> </w:t>
      </w:r>
      <w:proofErr w:type="spellStart"/>
      <w:r>
        <w:t>bản</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Generic Routing </w:t>
      </w:r>
      <w:r w:rsidR="00EA2BC4">
        <w:rPr>
          <w:lang w:val="vi-VN"/>
        </w:rPr>
        <w:t>– Phong</w:t>
      </w:r>
    </w:p>
    <w:p w14:paraId="6342633B" w14:textId="77777777" w:rsidR="002C4214" w:rsidRDefault="00000000">
      <w:pPr>
        <w:pStyle w:val="ListBullet"/>
      </w:pPr>
      <w:proofErr w:type="spellStart"/>
      <w:r>
        <w:t>Kỹ</w:t>
      </w:r>
      <w:proofErr w:type="spellEnd"/>
      <w:r>
        <w:t xml:space="preserve"> </w:t>
      </w:r>
      <w:proofErr w:type="spellStart"/>
      <w:r>
        <w:t>sư</w:t>
      </w:r>
      <w:proofErr w:type="spellEnd"/>
      <w:r>
        <w:t xml:space="preserve"> </w:t>
      </w:r>
      <w:proofErr w:type="spellStart"/>
      <w:r>
        <w:t>phần</w:t>
      </w:r>
      <w:proofErr w:type="spellEnd"/>
      <w:r>
        <w:t xml:space="preserve"> </w:t>
      </w:r>
      <w:proofErr w:type="spellStart"/>
      <w:r>
        <w:t>cứng</w:t>
      </w:r>
      <w:proofErr w:type="spellEnd"/>
      <w:r>
        <w:t xml:space="preserve"> (IoT): Phát triển Firmware để đọc tham số JSON (ví dụ: action: "ROLL_UP")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motor.</w:t>
      </w:r>
    </w:p>
    <w:p w14:paraId="04E5AF8B" w14:textId="77777777" w:rsidR="002C4214" w:rsidRDefault="00000000">
      <w:pPr>
        <w:pStyle w:val="ListBullet"/>
      </w:pPr>
      <w:r>
        <w:t>Kỹ sư Frontend: Cập nhật giao diện gọi API với cấu trúc JSON đã thống nhất với team IoT.</w:t>
      </w:r>
    </w:p>
    <w:p w14:paraId="7A8C2A8E" w14:textId="77777777" w:rsidR="002C4214" w:rsidRDefault="00000000">
      <w:pPr>
        <w:pStyle w:val="ListBullet"/>
      </w:pPr>
      <w:r>
        <w:rPr>
          <w:b/>
        </w:rPr>
        <w:t xml:space="preserve">Kỹ sư Backend: Chi phí phát triển bằng 0 (Zero Code &amp; Zero Maintenance). </w:t>
      </w:r>
      <w:r>
        <w:t>Không cần bổ sung bất kỳ dòng mã nào. Hệ thống tiếp tục vận hành xuyên suốt không gián đoạn (Zero Downtime). Backend tự động tiếp nhận kiện hàng JSON có nhãn "ROLL_UP" và vận chuyển minh bạch xuống thiết bị.</w:t>
      </w:r>
    </w:p>
    <w:p w14:paraId="6E49793A" w14:textId="77777777" w:rsidR="002C4214" w:rsidRDefault="00000000">
      <w:r>
        <w:rPr>
          <w:b/>
        </w:rPr>
        <w:t xml:space="preserve">Kết luận: </w:t>
      </w:r>
      <w:r>
        <w:t>Mô hình của Phong loại bỏ hoàn toàn nút thắt cổ chai (Bottleneck) ở Backend khi mở rộng dải sản phẩm phần cứng, đáp ứng chuẩn mực kiến trúc đám mây (Cloud Native Architecture) của các nền tảng IoT công nghiệp cấp toàn cầu.</w:t>
      </w:r>
    </w:p>
    <w:sectPr w:rsidR="002C42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016449">
    <w:abstractNumId w:val="8"/>
  </w:num>
  <w:num w:numId="2" w16cid:durableId="1951009882">
    <w:abstractNumId w:val="6"/>
  </w:num>
  <w:num w:numId="3" w16cid:durableId="208344049">
    <w:abstractNumId w:val="5"/>
  </w:num>
  <w:num w:numId="4" w16cid:durableId="854852520">
    <w:abstractNumId w:val="4"/>
  </w:num>
  <w:num w:numId="5" w16cid:durableId="706833666">
    <w:abstractNumId w:val="7"/>
  </w:num>
  <w:num w:numId="6" w16cid:durableId="378433296">
    <w:abstractNumId w:val="3"/>
  </w:num>
  <w:num w:numId="7" w16cid:durableId="1127971721">
    <w:abstractNumId w:val="2"/>
  </w:num>
  <w:num w:numId="8" w16cid:durableId="2020043174">
    <w:abstractNumId w:val="1"/>
  </w:num>
  <w:num w:numId="9" w16cid:durableId="155261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214"/>
    <w:rsid w:val="00326F90"/>
    <w:rsid w:val="004E7BB3"/>
    <w:rsid w:val="00AA1D8D"/>
    <w:rsid w:val="00B47730"/>
    <w:rsid w:val="00CB0664"/>
    <w:rsid w:val="00EA2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F3362"/>
  <w14:defaultImageDpi w14:val="300"/>
  <w15:docId w15:val="{E1D552F5-4B24-434D-B4A1-00C292E5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Phong Tạ Tấn</cp:lastModifiedBy>
  <cp:revision>3</cp:revision>
  <dcterms:created xsi:type="dcterms:W3CDTF">2013-12-23T23:15:00Z</dcterms:created>
  <dcterms:modified xsi:type="dcterms:W3CDTF">2026-09-29T07:03:00Z</dcterms:modified>
  <cp:category/>
</cp:coreProperties>
</file>