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Digital Sustainability Fundamentals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understand core principles of digital sustainability and develop fundamental management skills for sustainability initiatives.</w:t>
      </w:r>
    </w:p>
    <w:p>
      <w:pPr>
        <w:jc w:val="center"/>
      </w:pPr>
      <w:r>
        <w:rPr>
          <w:color w:val="666666"/>
          <w:sz w:val="20"/>
        </w:rPr>
        <w:t>EQF Level 6 | 1.0 ECTS | 2 Modules | Work-Based Learning: 2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Operational management and process implementation</w:t>
      </w:r>
    </w:p>
    <w:p>
      <w:r>
        <w:rPr>
          <w:b/>
        </w:rPr>
        <w:t xml:space="preserve">Target Audience: </w:t>
      </w:r>
      <w:r>
        <w:t>Professionals with management responsibilities seeking foundational digital sustainability knowledge and coordination skills</w:t>
      </w:r>
    </w:p>
    <w:p>
      <w:r>
        <w:rPr>
          <w:b/>
        </w:rPr>
        <w:t xml:space="preserve">Learning Approach: </w:t>
      </w:r>
      <w:r>
        <w:t>EQF Level 6 professional development program with 1.0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Management fundamentals portfolio</w:t>
      </w:r>
    </w:p>
    <w:p>
      <w:r>
        <w:rPr>
          <w:b/>
        </w:rPr>
        <w:t>Assessment Components:</w:t>
      </w:r>
    </w:p>
    <w:p>
      <w:r>
        <w:rPr>
          <w:b/>
        </w:rPr>
        <w:t xml:space="preserve">• Core concept application: </w:t>
      </w:r>
      <w:r>
        <w:t>35%</w:t>
      </w:r>
    </w:p>
    <w:p>
      <w:r>
        <w:rPr>
          <w:b/>
        </w:rPr>
        <w:t xml:space="preserve">• Team coordination exercise: </w:t>
      </w:r>
      <w:r>
        <w:t>35%</w:t>
      </w:r>
    </w:p>
    <w:p>
      <w:r>
        <w:rPr>
          <w:b/>
        </w:rPr>
        <w:t xml:space="preserve">• Strategic planning project: </w:t>
      </w:r>
      <w:r>
        <w:t>30%</w:t>
      </w:r>
    </w:p>
    <w:p>
      <w:r>
        <w:rPr>
          <w:b/>
        </w:rPr>
        <w:t xml:space="preserve">Rationale: </w:t>
      </w:r>
      <w:r>
        <w:t>Fundamental management programs focus on core concept application and practical coordination skills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14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6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2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Introduction to Digital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7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1 hours</w:t>
            </w:r>
          </w:p>
        </w:tc>
      </w:tr>
    </w:tbl>
    <w:p>
      <w:r>
        <w:rPr>
          <w:b/>
        </w:rPr>
        <w:t xml:space="preserve">Description: </w:t>
      </w:r>
      <w:r>
        <w:t>Core sustainability concepts and their intersection with technology systems for digital professionals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Critically evaluate foundational concepts of introduction to digital sustainability and their application to cross-functional sustainability management and strategic implementation within sustainability applications.</w:t>
      </w:r>
    </w:p>
    <w:p>
      <w:r>
        <w:rPr>
          <w:b/>
        </w:rPr>
        <w:t xml:space="preserve">Skills: </w:t>
      </w:r>
      <w:r>
        <w:t>Lead strategic professional application of introduction to digital sustainability to support operational management and process implementation in organizational contexts.</w:t>
      </w:r>
    </w:p>
    <w:p>
      <w:r>
        <w:rPr>
          <w:b/>
        </w:rPr>
        <w:t xml:space="preserve">Competence: </w:t>
      </w:r>
      <w:r>
        <w:t>Lead strategic initiatives for professional responsibilities involving introduction to digital sustainability while ensuring professional standards and stakeholder value.</w:t>
      </w:r>
    </w:p>
    <w:p>
      <w:pPr>
        <w:pStyle w:val="Heading2"/>
      </w:pPr>
      <w:r>
        <w:t>Module 2: Data Analytics for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7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1 hours</w:t>
            </w:r>
          </w:p>
        </w:tc>
      </w:tr>
    </w:tbl>
    <w:p>
      <w:r>
        <w:rPr>
          <w:b/>
        </w:rPr>
        <w:t xml:space="preserve">Description: </w:t>
      </w:r>
      <w:r>
        <w:t>Use data tools to derive actionable sustainability insights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Formulate analytical frameworks for data analytics for sustainability within operational management and process implementation contexts within sustainability applications.</w:t>
      </w:r>
    </w:p>
    <w:p>
      <w:r>
        <w:rPr>
          <w:b/>
        </w:rPr>
        <w:t xml:space="preserve">Skills: </w:t>
      </w:r>
      <w:r>
        <w:t>Innovate data-driven approaches to data analytics for sustainability to support operational management and process implementation in organizational contexts.</w:t>
      </w:r>
    </w:p>
    <w:p>
      <w:r>
        <w:rPr>
          <w:b/>
        </w:rPr>
        <w:t xml:space="preserve">Competence: </w:t>
      </w:r>
      <w:r>
        <w:t>Influence organizational professional responsibilities involving data analytics for sustainability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Digital Sustainability Manager competencies at EQF Level 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