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76982" w14:textId="77777777" w:rsidR="00344D37" w:rsidRPr="002C67AB" w:rsidRDefault="00000000">
      <w:pPr>
        <w:spacing w:after="40"/>
        <w:rPr>
          <w:lang w:val="fr-FR"/>
        </w:rPr>
      </w:pPr>
      <w:r w:rsidRPr="002C67AB">
        <w:rPr>
          <w:b/>
          <w:color w:val="2E74B5"/>
          <w:lang w:val="fr-FR"/>
        </w:rPr>
        <w:t>ALERTCONTACTS</w:t>
      </w:r>
    </w:p>
    <w:p w14:paraId="67875C18" w14:textId="77777777" w:rsidR="00344D37" w:rsidRPr="002C67AB" w:rsidRDefault="00000000">
      <w:pPr>
        <w:spacing w:after="160"/>
        <w:rPr>
          <w:lang w:val="fr-FR"/>
        </w:rPr>
      </w:pPr>
      <w:r w:rsidRPr="002C67AB">
        <w:rPr>
          <w:b/>
          <w:color w:val="0B2545"/>
          <w:sz w:val="52"/>
          <w:lang w:val="fr-FR"/>
        </w:rPr>
        <w:t>Comprendre la proposition du fabricant de traceur GPS</w:t>
      </w:r>
    </w:p>
    <w:p w14:paraId="4EE4E394" w14:textId="77777777" w:rsidR="00344D37" w:rsidRPr="002C67AB" w:rsidRDefault="00000000">
      <w:pPr>
        <w:spacing w:after="400"/>
        <w:rPr>
          <w:lang w:val="fr-FR"/>
        </w:rPr>
      </w:pPr>
      <w:r w:rsidRPr="002C67AB">
        <w:rPr>
          <w:color w:val="5B6573"/>
          <w:sz w:val="26"/>
          <w:lang w:val="fr-FR"/>
        </w:rPr>
        <w:t>Ce que le document dit réellement, pourquoi le matériel envisagé ne correspond pas encore au besoin de sécurité, et ce que tu dois demander avant toute décision.</w:t>
      </w:r>
    </w:p>
    <w:tbl>
      <w:tblPr>
        <w:tblW w:w="9360" w:type="dxa"/>
        <w:tblInd w:w="120" w:type="dxa"/>
        <w:tblLayout w:type="fixed"/>
        <w:tblLook w:val="04A0" w:firstRow="1" w:lastRow="0" w:firstColumn="1" w:lastColumn="0" w:noHBand="0" w:noVBand="1"/>
      </w:tblPr>
      <w:tblGrid>
        <w:gridCol w:w="4680"/>
        <w:gridCol w:w="4680"/>
      </w:tblGrid>
      <w:tr w:rsidR="00344D37" w:rsidRPr="002C67AB" w14:paraId="2F5B49FB" w14:textId="77777777">
        <w:tc>
          <w:tcPr>
            <w:tcW w:w="4680" w:type="dxa"/>
            <w:shd w:val="clear" w:color="auto" w:fill="F2F4F7"/>
            <w:tcMar>
              <w:top w:w="80" w:type="dxa"/>
              <w:left w:w="120" w:type="dxa"/>
              <w:bottom w:w="80" w:type="dxa"/>
              <w:right w:w="120" w:type="dxa"/>
            </w:tcMar>
            <w:vAlign w:val="center"/>
          </w:tcPr>
          <w:p w14:paraId="3DFB7CF5" w14:textId="75D5B52C" w:rsidR="00344D37" w:rsidRDefault="00000000">
            <w:proofErr w:type="spellStart"/>
            <w:proofErr w:type="gramStart"/>
            <w:r>
              <w:rPr>
                <w:b/>
                <w:color w:val="0B2545"/>
              </w:rPr>
              <w:t>Destinataire</w:t>
            </w:r>
            <w:proofErr w:type="spellEnd"/>
            <w:r>
              <w:rPr>
                <w:b/>
                <w:color w:val="0B2545"/>
              </w:rPr>
              <w:t xml:space="preserve"> :</w:t>
            </w:r>
            <w:proofErr w:type="gramEnd"/>
            <w:r>
              <w:rPr>
                <w:b/>
                <w:color w:val="0B2545"/>
              </w:rPr>
              <w:t xml:space="preserve"> </w:t>
            </w:r>
            <w:r>
              <w:rPr>
                <w:color w:val="000000"/>
              </w:rPr>
              <w:t>AlertContacts</w:t>
            </w:r>
          </w:p>
        </w:tc>
        <w:tc>
          <w:tcPr>
            <w:tcW w:w="4680" w:type="dxa"/>
            <w:shd w:val="clear" w:color="auto" w:fill="F2F4F7"/>
            <w:tcMar>
              <w:top w:w="80" w:type="dxa"/>
              <w:left w:w="120" w:type="dxa"/>
              <w:bottom w:w="80" w:type="dxa"/>
              <w:right w:w="120" w:type="dxa"/>
            </w:tcMar>
            <w:vAlign w:val="center"/>
          </w:tcPr>
          <w:p w14:paraId="73F594D3" w14:textId="77777777" w:rsidR="00344D37" w:rsidRPr="002C67AB" w:rsidRDefault="00000000">
            <w:pPr>
              <w:rPr>
                <w:lang w:val="fr-FR"/>
              </w:rPr>
            </w:pPr>
            <w:r w:rsidRPr="002C67AB">
              <w:rPr>
                <w:b/>
                <w:color w:val="0B2545"/>
                <w:lang w:val="fr-FR"/>
              </w:rPr>
              <w:t xml:space="preserve">Objet : </w:t>
            </w:r>
            <w:r w:rsidRPr="002C67AB">
              <w:rPr>
                <w:color w:val="000000"/>
                <w:lang w:val="fr-FR"/>
              </w:rPr>
              <w:t>Choix du matériel de suivi</w:t>
            </w:r>
          </w:p>
        </w:tc>
      </w:tr>
      <w:tr w:rsidR="00344D37" w:rsidRPr="002C67AB" w14:paraId="0E00A874" w14:textId="77777777">
        <w:tc>
          <w:tcPr>
            <w:tcW w:w="4680" w:type="dxa"/>
            <w:shd w:val="clear" w:color="auto" w:fill="F2F4F7"/>
            <w:tcMar>
              <w:top w:w="80" w:type="dxa"/>
              <w:left w:w="120" w:type="dxa"/>
              <w:bottom w:w="80" w:type="dxa"/>
              <w:right w:w="120" w:type="dxa"/>
            </w:tcMar>
            <w:vAlign w:val="center"/>
          </w:tcPr>
          <w:p w14:paraId="5C31E83D" w14:textId="77777777" w:rsidR="00344D37" w:rsidRDefault="00000000">
            <w:proofErr w:type="gramStart"/>
            <w:r>
              <w:rPr>
                <w:b/>
                <w:color w:val="0B2545"/>
              </w:rPr>
              <w:t>Date :</w:t>
            </w:r>
            <w:proofErr w:type="gramEnd"/>
            <w:r>
              <w:rPr>
                <w:b/>
                <w:color w:val="0B2545"/>
              </w:rPr>
              <w:t xml:space="preserve"> </w:t>
            </w:r>
            <w:r>
              <w:rPr>
                <w:color w:val="000000"/>
              </w:rPr>
              <w:t>31/08/2026</w:t>
            </w:r>
          </w:p>
        </w:tc>
        <w:tc>
          <w:tcPr>
            <w:tcW w:w="4680" w:type="dxa"/>
            <w:shd w:val="clear" w:color="auto" w:fill="F2F4F7"/>
            <w:tcMar>
              <w:top w:w="80" w:type="dxa"/>
              <w:left w:w="120" w:type="dxa"/>
              <w:bottom w:w="80" w:type="dxa"/>
              <w:right w:w="120" w:type="dxa"/>
            </w:tcMar>
            <w:vAlign w:val="center"/>
          </w:tcPr>
          <w:p w14:paraId="01A765FF" w14:textId="77777777" w:rsidR="00344D37" w:rsidRPr="002C67AB" w:rsidRDefault="00000000">
            <w:pPr>
              <w:rPr>
                <w:lang w:val="fr-FR"/>
              </w:rPr>
            </w:pPr>
            <w:r w:rsidRPr="002C67AB">
              <w:rPr>
                <w:b/>
                <w:color w:val="0B2545"/>
                <w:lang w:val="fr-FR"/>
              </w:rPr>
              <w:t xml:space="preserve">Statut : </w:t>
            </w:r>
            <w:r w:rsidRPr="002C67AB">
              <w:rPr>
                <w:color w:val="000000"/>
                <w:lang w:val="fr-FR"/>
              </w:rPr>
              <w:t>Décision technique à confirmer avant commande</w:t>
            </w:r>
          </w:p>
        </w:tc>
      </w:tr>
    </w:tbl>
    <w:p w14:paraId="4A4B2230" w14:textId="77777777" w:rsidR="00344D37" w:rsidRPr="002C67AB" w:rsidRDefault="00344D37">
      <w:pPr>
        <w:spacing w:after="80"/>
        <w:rPr>
          <w:lang w:val="fr-FR"/>
        </w:rPr>
      </w:pPr>
    </w:p>
    <w:tbl>
      <w:tblPr>
        <w:tblW w:w="9360" w:type="dxa"/>
        <w:tblInd w:w="120" w:type="dxa"/>
        <w:tblLayout w:type="fixed"/>
        <w:tblLook w:val="04A0" w:firstRow="1" w:lastRow="0" w:firstColumn="1" w:lastColumn="0" w:noHBand="0" w:noVBand="1"/>
      </w:tblPr>
      <w:tblGrid>
        <w:gridCol w:w="9360"/>
      </w:tblGrid>
      <w:tr w:rsidR="00344D37" w:rsidRPr="002C67AB" w14:paraId="170EEB73" w14:textId="77777777">
        <w:tc>
          <w:tcPr>
            <w:tcW w:w="9360" w:type="dxa"/>
            <w:shd w:val="clear" w:color="auto" w:fill="FFF4D6"/>
            <w:tcMar>
              <w:top w:w="80" w:type="dxa"/>
              <w:left w:w="120" w:type="dxa"/>
              <w:bottom w:w="80" w:type="dxa"/>
              <w:right w:w="120" w:type="dxa"/>
            </w:tcMar>
            <w:vAlign w:val="center"/>
          </w:tcPr>
          <w:p w14:paraId="3F6B6BAF" w14:textId="01661CF8" w:rsidR="00344D37" w:rsidRPr="002C67AB" w:rsidRDefault="00000000">
            <w:pPr>
              <w:spacing w:after="0"/>
              <w:rPr>
                <w:lang w:val="fr-FR"/>
              </w:rPr>
            </w:pPr>
            <w:r w:rsidRPr="002C67AB">
              <w:rPr>
                <w:b/>
                <w:color w:val="7A5A00"/>
                <w:lang w:val="fr-FR"/>
              </w:rPr>
              <w:t xml:space="preserve">À </w:t>
            </w:r>
            <w:r w:rsidR="002C67AB" w:rsidRPr="002C67AB">
              <w:rPr>
                <w:b/>
                <w:color w:val="7A5A00"/>
                <w:lang w:val="fr-FR"/>
              </w:rPr>
              <w:t>retenir Le</w:t>
            </w:r>
            <w:r w:rsidRPr="002C67AB">
              <w:rPr>
                <w:color w:val="000000"/>
                <w:lang w:val="fr-FR"/>
              </w:rPr>
              <w:t xml:space="preserve"> document reçu ne garantit pas un traceur GPS 4G/LTE autonome. Il demande surtout au fabricant d’évaluer si un petit tag Bluetooth peut être intégré à AlertContacts. Ne valide pas ce matériel tant que le fabricant n’a pas confirmé par écrit une intégration serveur, un GPS/GNSS et une connectivité mobile.</w:t>
            </w:r>
          </w:p>
        </w:tc>
      </w:tr>
    </w:tbl>
    <w:p w14:paraId="326B4A35" w14:textId="77777777" w:rsidR="00344D37" w:rsidRPr="002C67AB" w:rsidRDefault="00344D37">
      <w:pPr>
        <w:spacing w:after="40"/>
        <w:rPr>
          <w:lang w:val="fr-FR"/>
        </w:rPr>
      </w:pPr>
    </w:p>
    <w:p w14:paraId="590AAC44" w14:textId="77777777" w:rsidR="00344D37" w:rsidRPr="002C67AB" w:rsidRDefault="00000000">
      <w:pPr>
        <w:pStyle w:val="Titre1"/>
        <w:rPr>
          <w:lang w:val="fr-FR"/>
        </w:rPr>
      </w:pPr>
      <w:r w:rsidRPr="002C67AB">
        <w:rPr>
          <w:lang w:val="fr-FR"/>
        </w:rPr>
        <w:t>1. Ce que le fabricant t’a réellement envoyé</w:t>
      </w:r>
    </w:p>
    <w:p w14:paraId="097FA4D1" w14:textId="77777777" w:rsidR="00344D37" w:rsidRPr="002C67AB" w:rsidRDefault="00000000">
      <w:pPr>
        <w:rPr>
          <w:lang w:val="fr-FR"/>
        </w:rPr>
      </w:pPr>
      <w:r w:rsidRPr="002C67AB">
        <w:rPr>
          <w:color w:val="000000"/>
          <w:lang w:val="fr-FR"/>
        </w:rPr>
        <w:t>Le document est un questionnaire de faisabilité et d’intégration, pas une fiche technique définitive ni une promesse d’API. Le fabricant te demande de préciser le besoin de l’application AlertContacts, puis il doit répondre sur ce qu’il est réellement capable de fournir.</w:t>
      </w:r>
    </w:p>
    <w:p w14:paraId="00E29FED" w14:textId="142832D5" w:rsidR="00344D37" w:rsidRPr="002C67AB" w:rsidRDefault="00000000">
      <w:pPr>
        <w:rPr>
          <w:lang w:val="fr-FR"/>
        </w:rPr>
      </w:pPr>
      <w:r w:rsidRPr="002C67AB">
        <w:rPr>
          <w:color w:val="000000"/>
          <w:lang w:val="fr-FR"/>
        </w:rPr>
        <w:t xml:space="preserve">La section principale s’appelle « </w:t>
      </w:r>
      <w:r w:rsidRPr="002C67AB">
        <w:rPr>
          <w:b/>
          <w:bCs/>
          <w:color w:val="000000"/>
          <w:lang w:val="fr-FR"/>
        </w:rPr>
        <w:t xml:space="preserve">Custom App </w:t>
      </w:r>
      <w:proofErr w:type="spellStart"/>
      <w:r w:rsidRPr="002C67AB">
        <w:rPr>
          <w:b/>
          <w:bCs/>
          <w:color w:val="000000"/>
          <w:lang w:val="fr-FR"/>
        </w:rPr>
        <w:t>Integration</w:t>
      </w:r>
      <w:proofErr w:type="spellEnd"/>
      <w:r w:rsidRPr="002C67AB">
        <w:rPr>
          <w:b/>
          <w:bCs/>
          <w:color w:val="000000"/>
          <w:lang w:val="fr-FR"/>
        </w:rPr>
        <w:t xml:space="preserve"> </w:t>
      </w:r>
      <w:proofErr w:type="spellStart"/>
      <w:r w:rsidRPr="002C67AB">
        <w:rPr>
          <w:b/>
          <w:bCs/>
          <w:color w:val="000000"/>
          <w:lang w:val="fr-FR"/>
        </w:rPr>
        <w:t>Requirement</w:t>
      </w:r>
      <w:proofErr w:type="spellEnd"/>
      <w:r w:rsidRPr="002C67AB">
        <w:rPr>
          <w:color w:val="000000"/>
          <w:lang w:val="fr-FR"/>
        </w:rPr>
        <w:t xml:space="preserve"> ». Elle présente l’idée d’intégrer un « tag » dans l’application, avec appairage et contrôle. Le mot tag désigne ici un petit objet de localisation, pas nécessairement un traceur GPS autonome.</w:t>
      </w:r>
    </w:p>
    <w:p w14:paraId="111DEAD7" w14:textId="77777777" w:rsidR="00344D37" w:rsidRPr="002C67AB" w:rsidRDefault="00000000">
      <w:pPr>
        <w:pStyle w:val="Titre2"/>
        <w:rPr>
          <w:lang w:val="fr-FR"/>
        </w:rPr>
      </w:pPr>
      <w:r w:rsidRPr="002C67AB">
        <w:rPr>
          <w:lang w:val="fr-FR"/>
        </w:rPr>
        <w:t>2. Traduction des demandes du fabricant</w:t>
      </w:r>
    </w:p>
    <w:p w14:paraId="43C7063C" w14:textId="77777777" w:rsidR="00344D37" w:rsidRPr="002C67AB" w:rsidRDefault="00000000">
      <w:pPr>
        <w:rPr>
          <w:lang w:val="fr-FR"/>
        </w:rPr>
      </w:pPr>
      <w:r w:rsidRPr="002C67AB">
        <w:rPr>
          <w:b/>
          <w:color w:val="0B2545"/>
          <w:lang w:val="fr-FR"/>
        </w:rPr>
        <w:t xml:space="preserve">Appairage par une application tierce. </w:t>
      </w:r>
      <w:r w:rsidRPr="002C67AB">
        <w:rPr>
          <w:color w:val="000000"/>
          <w:lang w:val="fr-FR"/>
        </w:rPr>
        <w:t>Le fabricant demande si son matériel peut être découvert et associé depuis AlertContacts via son propre protocole Bluetooth. Cela concerne surtout la configuration locale, lorsque le téléphone est proche du tag.</w:t>
      </w:r>
    </w:p>
    <w:p w14:paraId="4546FFC1" w14:textId="77777777" w:rsidR="00344D37" w:rsidRPr="002C67AB" w:rsidRDefault="00000000">
      <w:pPr>
        <w:rPr>
          <w:lang w:val="fr-FR"/>
        </w:rPr>
      </w:pPr>
      <w:r w:rsidRPr="002C67AB">
        <w:rPr>
          <w:b/>
          <w:color w:val="0B2545"/>
          <w:lang w:val="fr-FR"/>
        </w:rPr>
        <w:t xml:space="preserve">SDK / API mobile. </w:t>
      </w:r>
      <w:r w:rsidRPr="002C67AB">
        <w:rPr>
          <w:color w:val="000000"/>
          <w:lang w:val="fr-FR"/>
        </w:rPr>
        <w:t xml:space="preserve">Il doit fournir, si disponible, les outils iOS et Android pour rechercher le tag, l’appairer, le faire sonner, lire la batterie et le </w:t>
      </w:r>
      <w:proofErr w:type="spellStart"/>
      <w:r w:rsidRPr="002C67AB">
        <w:rPr>
          <w:color w:val="000000"/>
          <w:lang w:val="fr-FR"/>
        </w:rPr>
        <w:t>firmware</w:t>
      </w:r>
      <w:proofErr w:type="spellEnd"/>
      <w:r w:rsidRPr="002C67AB">
        <w:rPr>
          <w:color w:val="000000"/>
          <w:lang w:val="fr-FR"/>
        </w:rPr>
        <w:t>, le configurer et éventuellement faire des mises à jour OTA.</w:t>
      </w:r>
    </w:p>
    <w:p w14:paraId="4FCE6A13" w14:textId="77777777" w:rsidR="00344D37" w:rsidRPr="002C67AB" w:rsidRDefault="00000000">
      <w:pPr>
        <w:rPr>
          <w:lang w:val="fr-FR"/>
        </w:rPr>
      </w:pPr>
      <w:r w:rsidRPr="002C67AB">
        <w:rPr>
          <w:b/>
          <w:color w:val="0B2545"/>
          <w:lang w:val="fr-FR"/>
        </w:rPr>
        <w:t xml:space="preserve">Documentation et support. </w:t>
      </w:r>
      <w:r w:rsidRPr="002C67AB">
        <w:rPr>
          <w:color w:val="000000"/>
          <w:lang w:val="fr-FR"/>
        </w:rPr>
        <w:t>Il doit fournir les documents techniques, exemples de code, outils de test, unités physiques de test et un interlocuteur pour les sessions de débogage.</w:t>
      </w:r>
    </w:p>
    <w:p w14:paraId="3CC84860" w14:textId="77777777" w:rsidR="00344D37" w:rsidRPr="002C67AB" w:rsidRDefault="00000000">
      <w:pPr>
        <w:rPr>
          <w:lang w:val="fr-FR"/>
        </w:rPr>
      </w:pPr>
      <w:proofErr w:type="spellStart"/>
      <w:r>
        <w:rPr>
          <w:b/>
          <w:color w:val="0B2545"/>
        </w:rPr>
        <w:lastRenderedPageBreak/>
        <w:t>Compatibilité</w:t>
      </w:r>
      <w:proofErr w:type="spellEnd"/>
      <w:r>
        <w:rPr>
          <w:b/>
          <w:color w:val="0B2545"/>
        </w:rPr>
        <w:t xml:space="preserve"> Find My / Find Hub. </w:t>
      </w:r>
      <w:r w:rsidRPr="002C67AB">
        <w:rPr>
          <w:color w:val="000000"/>
          <w:lang w:val="fr-FR"/>
        </w:rPr>
        <w:t xml:space="preserve">Il doit évaluer si son appairage propriétaire peut coexister avec Apple </w:t>
      </w:r>
      <w:proofErr w:type="spellStart"/>
      <w:r w:rsidRPr="002C67AB">
        <w:rPr>
          <w:color w:val="000000"/>
          <w:lang w:val="fr-FR"/>
        </w:rPr>
        <w:t>Find</w:t>
      </w:r>
      <w:proofErr w:type="spellEnd"/>
      <w:r w:rsidRPr="002C67AB">
        <w:rPr>
          <w:color w:val="000000"/>
          <w:lang w:val="fr-FR"/>
        </w:rPr>
        <w:t xml:space="preserve"> </w:t>
      </w:r>
      <w:proofErr w:type="spellStart"/>
      <w:r w:rsidRPr="002C67AB">
        <w:rPr>
          <w:color w:val="000000"/>
          <w:lang w:val="fr-FR"/>
        </w:rPr>
        <w:t>My</w:t>
      </w:r>
      <w:proofErr w:type="spellEnd"/>
      <w:r w:rsidRPr="002C67AB">
        <w:rPr>
          <w:color w:val="000000"/>
          <w:lang w:val="fr-FR"/>
        </w:rPr>
        <w:t xml:space="preserve"> et Google </w:t>
      </w:r>
      <w:proofErr w:type="spellStart"/>
      <w:r w:rsidRPr="002C67AB">
        <w:rPr>
          <w:color w:val="000000"/>
          <w:lang w:val="fr-FR"/>
        </w:rPr>
        <w:t>Find</w:t>
      </w:r>
      <w:proofErr w:type="spellEnd"/>
      <w:r w:rsidRPr="002C67AB">
        <w:rPr>
          <w:color w:val="000000"/>
          <w:lang w:val="fr-FR"/>
        </w:rPr>
        <w:t xml:space="preserve"> Hub. Cela ne signifie pas qu’AlertContacts recevra automatiquement les positions de ces réseaux.</w:t>
      </w:r>
    </w:p>
    <w:p w14:paraId="6A8D4CCF" w14:textId="77777777" w:rsidR="00344D37" w:rsidRPr="002C67AB" w:rsidRDefault="00000000">
      <w:pPr>
        <w:rPr>
          <w:lang w:val="fr-FR"/>
        </w:rPr>
      </w:pPr>
      <w:r w:rsidRPr="002C67AB">
        <w:rPr>
          <w:b/>
          <w:color w:val="0B2545"/>
          <w:lang w:val="fr-FR"/>
        </w:rPr>
        <w:t xml:space="preserve">Tableau à remplir par le client. </w:t>
      </w:r>
      <w:r w:rsidRPr="002C67AB">
        <w:rPr>
          <w:color w:val="000000"/>
          <w:lang w:val="fr-FR"/>
        </w:rPr>
        <w:t xml:space="preserve">La partie « Customer API </w:t>
      </w:r>
      <w:proofErr w:type="spellStart"/>
      <w:r w:rsidRPr="002C67AB">
        <w:rPr>
          <w:color w:val="000000"/>
          <w:lang w:val="fr-FR"/>
        </w:rPr>
        <w:t>Requirements</w:t>
      </w:r>
      <w:proofErr w:type="spellEnd"/>
      <w:r w:rsidRPr="002C67AB">
        <w:rPr>
          <w:color w:val="000000"/>
          <w:lang w:val="fr-FR"/>
        </w:rPr>
        <w:t xml:space="preserve"> </w:t>
      </w:r>
      <w:proofErr w:type="spellStart"/>
      <w:r w:rsidRPr="002C67AB">
        <w:rPr>
          <w:color w:val="000000"/>
          <w:lang w:val="fr-FR"/>
        </w:rPr>
        <w:t>Form</w:t>
      </w:r>
      <w:proofErr w:type="spellEnd"/>
      <w:r w:rsidRPr="002C67AB">
        <w:rPr>
          <w:color w:val="000000"/>
          <w:lang w:val="fr-FR"/>
        </w:rPr>
        <w:t xml:space="preserve"> » est vide parce que c’est à nous d’indiquer les fonctions, données, exemples et priorités nécessaires à AlertContacts.</w:t>
      </w:r>
    </w:p>
    <w:p w14:paraId="49C89B68" w14:textId="77777777" w:rsidR="00344D37" w:rsidRPr="002C67AB" w:rsidRDefault="00000000">
      <w:pPr>
        <w:pStyle w:val="Titre1"/>
        <w:rPr>
          <w:lang w:val="fr-FR"/>
        </w:rPr>
      </w:pPr>
      <w:r w:rsidRPr="002C67AB">
        <w:rPr>
          <w:lang w:val="fr-FR"/>
        </w:rPr>
        <w:t>3. Pourquoi ce matériel ne correspond pas encore au besoin</w:t>
      </w:r>
    </w:p>
    <w:p w14:paraId="2FFEC870" w14:textId="77777777" w:rsidR="00344D37" w:rsidRPr="002C67AB" w:rsidRDefault="00000000">
      <w:pPr>
        <w:rPr>
          <w:lang w:val="fr-FR"/>
        </w:rPr>
      </w:pPr>
      <w:r w:rsidRPr="002C67AB">
        <w:rPr>
          <w:color w:val="000000"/>
          <w:lang w:val="fr-FR"/>
        </w:rPr>
        <w:t>Le besoin initial est un suivi de sécurité sans téléphone porté : position exploitable dans AlertContacts, historique, zones de sécurité et alertes. Pour cela, il faut une source de position qui reste disponible indépendamment d’un téléphone proche.</w:t>
      </w:r>
    </w:p>
    <w:tbl>
      <w:tblPr>
        <w:tblStyle w:val="Grilledutableau"/>
        <w:tblW w:w="9360" w:type="dxa"/>
        <w:tblInd w:w="120" w:type="dxa"/>
        <w:tblLayout w:type="fixed"/>
        <w:tblLook w:val="04A0" w:firstRow="1" w:lastRow="0" w:firstColumn="1" w:lastColumn="0" w:noHBand="0" w:noVBand="1"/>
      </w:tblPr>
      <w:tblGrid>
        <w:gridCol w:w="2100"/>
        <w:gridCol w:w="3000"/>
        <w:gridCol w:w="4260"/>
      </w:tblGrid>
      <w:tr w:rsidR="00344D37" w:rsidRPr="002C67AB" w14:paraId="3DAE1CD8" w14:textId="77777777">
        <w:trPr>
          <w:tblHeader/>
        </w:trPr>
        <w:tc>
          <w:tcPr>
            <w:tcW w:w="2100" w:type="dxa"/>
            <w:shd w:val="clear" w:color="auto" w:fill="E8EEF5"/>
            <w:tcMar>
              <w:top w:w="80" w:type="dxa"/>
              <w:left w:w="120" w:type="dxa"/>
              <w:bottom w:w="80" w:type="dxa"/>
              <w:right w:w="120" w:type="dxa"/>
            </w:tcMar>
            <w:vAlign w:val="center"/>
          </w:tcPr>
          <w:p w14:paraId="5C5C3A7E" w14:textId="77777777" w:rsidR="00344D37" w:rsidRDefault="00000000">
            <w:r>
              <w:rPr>
                <w:b/>
                <w:color w:val="0B2545"/>
              </w:rPr>
              <w:t>Type de matériel</w:t>
            </w:r>
          </w:p>
        </w:tc>
        <w:tc>
          <w:tcPr>
            <w:tcW w:w="3000" w:type="dxa"/>
            <w:shd w:val="clear" w:color="auto" w:fill="E8EEF5"/>
            <w:tcMar>
              <w:top w:w="80" w:type="dxa"/>
              <w:left w:w="120" w:type="dxa"/>
              <w:bottom w:w="80" w:type="dxa"/>
              <w:right w:w="120" w:type="dxa"/>
            </w:tcMar>
            <w:vAlign w:val="center"/>
          </w:tcPr>
          <w:p w14:paraId="593CCA64" w14:textId="77777777" w:rsidR="00344D37" w:rsidRDefault="00000000">
            <w:r>
              <w:rPr>
                <w:b/>
                <w:color w:val="0B2545"/>
              </w:rPr>
              <w:t>Comment il fonctionne</w:t>
            </w:r>
          </w:p>
        </w:tc>
        <w:tc>
          <w:tcPr>
            <w:tcW w:w="4260" w:type="dxa"/>
            <w:shd w:val="clear" w:color="auto" w:fill="E8EEF5"/>
            <w:tcMar>
              <w:top w:w="80" w:type="dxa"/>
              <w:left w:w="120" w:type="dxa"/>
              <w:bottom w:w="80" w:type="dxa"/>
              <w:right w:w="120" w:type="dxa"/>
            </w:tcMar>
            <w:vAlign w:val="center"/>
          </w:tcPr>
          <w:p w14:paraId="0C2D3746" w14:textId="77777777" w:rsidR="00344D37" w:rsidRPr="002C67AB" w:rsidRDefault="00000000">
            <w:pPr>
              <w:rPr>
                <w:lang w:val="fr-FR"/>
              </w:rPr>
            </w:pPr>
            <w:r w:rsidRPr="002C67AB">
              <w:rPr>
                <w:b/>
                <w:color w:val="0B2545"/>
                <w:lang w:val="fr-FR"/>
              </w:rPr>
              <w:t>Réponse au besoin de sécurité</w:t>
            </w:r>
          </w:p>
        </w:tc>
      </w:tr>
      <w:tr w:rsidR="00344D37" w:rsidRPr="002C67AB" w14:paraId="0BE765F0" w14:textId="77777777">
        <w:tc>
          <w:tcPr>
            <w:tcW w:w="2100" w:type="dxa"/>
          </w:tcPr>
          <w:p w14:paraId="5B956EF2" w14:textId="77777777" w:rsidR="00344D37" w:rsidRDefault="00000000">
            <w:r>
              <w:rPr>
                <w:color w:val="000000"/>
              </w:rPr>
              <w:t>Tag BLE type AirTag</w:t>
            </w:r>
          </w:p>
        </w:tc>
        <w:tc>
          <w:tcPr>
            <w:tcW w:w="3000" w:type="dxa"/>
          </w:tcPr>
          <w:p w14:paraId="0ECE2A03" w14:textId="77777777" w:rsidR="00344D37" w:rsidRPr="002C67AB" w:rsidRDefault="00000000">
            <w:pPr>
              <w:rPr>
                <w:lang w:val="fr-FR"/>
              </w:rPr>
            </w:pPr>
            <w:r w:rsidRPr="002C67AB">
              <w:rPr>
                <w:color w:val="000000"/>
                <w:lang w:val="fr-FR"/>
              </w:rPr>
              <w:t>Émet du Bluetooth. Sa position peut être relayée par des téléphones de passage via le réseau Apple ou Google.</w:t>
            </w:r>
          </w:p>
        </w:tc>
        <w:tc>
          <w:tcPr>
            <w:tcW w:w="4260" w:type="dxa"/>
          </w:tcPr>
          <w:p w14:paraId="162E5E61" w14:textId="77777777" w:rsidR="00344D37" w:rsidRPr="002C67AB" w:rsidRDefault="00000000">
            <w:pPr>
              <w:rPr>
                <w:lang w:val="fr-FR"/>
              </w:rPr>
            </w:pPr>
            <w:r w:rsidRPr="002C67AB">
              <w:rPr>
                <w:color w:val="000000"/>
                <w:lang w:val="fr-FR"/>
              </w:rPr>
              <w:t>Non fiable pour une promesse de sécurité : dépend de la présence de téléphones tiers et des règles de chaque réseau.</w:t>
            </w:r>
          </w:p>
        </w:tc>
      </w:tr>
      <w:tr w:rsidR="00344D37" w:rsidRPr="002C67AB" w14:paraId="6857B3F7" w14:textId="77777777">
        <w:tc>
          <w:tcPr>
            <w:tcW w:w="2100" w:type="dxa"/>
          </w:tcPr>
          <w:p w14:paraId="473E7297" w14:textId="77777777" w:rsidR="00344D37" w:rsidRPr="002C67AB" w:rsidRDefault="00000000">
            <w:pPr>
              <w:rPr>
                <w:lang w:val="fr-FR"/>
              </w:rPr>
            </w:pPr>
            <w:r w:rsidRPr="002C67AB">
              <w:rPr>
                <w:color w:val="000000"/>
                <w:lang w:val="fr-FR"/>
              </w:rPr>
              <w:t>Tag BLE lié au téléphone</w:t>
            </w:r>
          </w:p>
        </w:tc>
        <w:tc>
          <w:tcPr>
            <w:tcW w:w="3000" w:type="dxa"/>
          </w:tcPr>
          <w:p w14:paraId="41BEF2DB" w14:textId="77777777" w:rsidR="00344D37" w:rsidRPr="002C67AB" w:rsidRDefault="00000000">
            <w:pPr>
              <w:rPr>
                <w:lang w:val="fr-FR"/>
              </w:rPr>
            </w:pPr>
            <w:r w:rsidRPr="002C67AB">
              <w:rPr>
                <w:color w:val="000000"/>
                <w:lang w:val="fr-FR"/>
              </w:rPr>
              <w:t>AlertContacts communique en Bluetooth lorsque le téléphone est proche du tag.</w:t>
            </w:r>
          </w:p>
        </w:tc>
        <w:tc>
          <w:tcPr>
            <w:tcW w:w="4260" w:type="dxa"/>
          </w:tcPr>
          <w:p w14:paraId="557799E4" w14:textId="77777777" w:rsidR="00344D37" w:rsidRPr="002C67AB" w:rsidRDefault="00000000">
            <w:pPr>
              <w:rPr>
                <w:lang w:val="fr-FR"/>
              </w:rPr>
            </w:pPr>
            <w:r w:rsidRPr="002C67AB">
              <w:rPr>
                <w:color w:val="000000"/>
                <w:lang w:val="fr-FR"/>
              </w:rPr>
              <w:t>Non : la personne doit garder un téléphone compatible près du tag.</w:t>
            </w:r>
          </w:p>
        </w:tc>
      </w:tr>
      <w:tr w:rsidR="00344D37" w:rsidRPr="002C67AB" w14:paraId="3813DAD2" w14:textId="77777777">
        <w:tc>
          <w:tcPr>
            <w:tcW w:w="2100" w:type="dxa"/>
          </w:tcPr>
          <w:p w14:paraId="079FF967" w14:textId="77777777" w:rsidR="00344D37" w:rsidRDefault="00000000">
            <w:r>
              <w:rPr>
                <w:color w:val="000000"/>
              </w:rPr>
              <w:t>Traceur GNSS + 4G/LTE</w:t>
            </w:r>
          </w:p>
        </w:tc>
        <w:tc>
          <w:tcPr>
            <w:tcW w:w="3000" w:type="dxa"/>
          </w:tcPr>
          <w:p w14:paraId="1F2FA2C3" w14:textId="77777777" w:rsidR="00344D37" w:rsidRPr="002C67AB" w:rsidRDefault="00000000">
            <w:pPr>
              <w:rPr>
                <w:lang w:val="fr-FR"/>
              </w:rPr>
            </w:pPr>
            <w:r w:rsidRPr="002C67AB">
              <w:rPr>
                <w:color w:val="000000"/>
                <w:lang w:val="fr-FR"/>
              </w:rPr>
              <w:t>Calcule sa position par satellite et l’envoie par réseau mobile à un serveur.</w:t>
            </w:r>
          </w:p>
        </w:tc>
        <w:tc>
          <w:tcPr>
            <w:tcW w:w="4260" w:type="dxa"/>
          </w:tcPr>
          <w:p w14:paraId="0183CB1D" w14:textId="77777777" w:rsidR="00344D37" w:rsidRPr="002C67AB" w:rsidRDefault="00000000">
            <w:pPr>
              <w:rPr>
                <w:lang w:val="fr-FR"/>
              </w:rPr>
            </w:pPr>
            <w:r w:rsidRPr="002C67AB">
              <w:rPr>
                <w:color w:val="000000"/>
                <w:lang w:val="fr-FR"/>
              </w:rPr>
              <w:t>Oui : il est autonome, sous réserve de réseau mobile, autonomie et intégration serveur.</w:t>
            </w:r>
          </w:p>
        </w:tc>
      </w:tr>
    </w:tbl>
    <w:p w14:paraId="6CBE8879" w14:textId="77777777" w:rsidR="00344D37" w:rsidRPr="002C67AB" w:rsidRDefault="00000000">
      <w:pPr>
        <w:pStyle w:val="SmallNote"/>
        <w:rPr>
          <w:lang w:val="fr-FR"/>
        </w:rPr>
      </w:pPr>
      <w:r w:rsidRPr="002C67AB">
        <w:rPr>
          <w:lang w:val="fr-FR"/>
        </w:rPr>
        <w:t xml:space="preserve">Le document du fabricant contient surtout les signaux du premier type : un tag BLE compact, avec appairage, sonnerie, batterie, </w:t>
      </w:r>
      <w:proofErr w:type="spellStart"/>
      <w:r w:rsidRPr="002C67AB">
        <w:rPr>
          <w:lang w:val="fr-FR"/>
        </w:rPr>
        <w:t>firmware</w:t>
      </w:r>
      <w:proofErr w:type="spellEnd"/>
      <w:r w:rsidRPr="002C67AB">
        <w:rPr>
          <w:lang w:val="fr-FR"/>
        </w:rPr>
        <w:t xml:space="preserve"> et compatibilité </w:t>
      </w:r>
      <w:proofErr w:type="spellStart"/>
      <w:r w:rsidRPr="002C67AB">
        <w:rPr>
          <w:lang w:val="fr-FR"/>
        </w:rPr>
        <w:t>Find</w:t>
      </w:r>
      <w:proofErr w:type="spellEnd"/>
      <w:r w:rsidRPr="002C67AB">
        <w:rPr>
          <w:lang w:val="fr-FR"/>
        </w:rPr>
        <w:t xml:space="preserve"> </w:t>
      </w:r>
      <w:proofErr w:type="spellStart"/>
      <w:r w:rsidRPr="002C67AB">
        <w:rPr>
          <w:lang w:val="fr-FR"/>
        </w:rPr>
        <w:t>My</w:t>
      </w:r>
      <w:proofErr w:type="spellEnd"/>
      <w:r w:rsidRPr="002C67AB">
        <w:rPr>
          <w:lang w:val="fr-FR"/>
        </w:rPr>
        <w:t xml:space="preserve"> / </w:t>
      </w:r>
      <w:proofErr w:type="spellStart"/>
      <w:r w:rsidRPr="002C67AB">
        <w:rPr>
          <w:lang w:val="fr-FR"/>
        </w:rPr>
        <w:t>Find</w:t>
      </w:r>
      <w:proofErr w:type="spellEnd"/>
      <w:r w:rsidRPr="002C67AB">
        <w:rPr>
          <w:lang w:val="fr-FR"/>
        </w:rPr>
        <w:t xml:space="preserve"> Hub.</w:t>
      </w:r>
    </w:p>
    <w:tbl>
      <w:tblPr>
        <w:tblW w:w="9360" w:type="dxa"/>
        <w:tblInd w:w="120" w:type="dxa"/>
        <w:tblLayout w:type="fixed"/>
        <w:tblLook w:val="04A0" w:firstRow="1" w:lastRow="0" w:firstColumn="1" w:lastColumn="0" w:noHBand="0" w:noVBand="1"/>
      </w:tblPr>
      <w:tblGrid>
        <w:gridCol w:w="9360"/>
      </w:tblGrid>
      <w:tr w:rsidR="00344D37" w:rsidRPr="002C67AB" w14:paraId="164171BC" w14:textId="77777777">
        <w:tc>
          <w:tcPr>
            <w:tcW w:w="9360" w:type="dxa"/>
            <w:shd w:val="clear" w:color="auto" w:fill="FDEBEC"/>
            <w:tcMar>
              <w:top w:w="80" w:type="dxa"/>
              <w:left w:w="120" w:type="dxa"/>
              <w:bottom w:w="80" w:type="dxa"/>
              <w:right w:w="120" w:type="dxa"/>
            </w:tcMar>
            <w:vAlign w:val="center"/>
          </w:tcPr>
          <w:p w14:paraId="64867B9F" w14:textId="77777777" w:rsidR="00344D37" w:rsidRPr="002C67AB" w:rsidRDefault="00000000">
            <w:pPr>
              <w:spacing w:after="0"/>
              <w:rPr>
                <w:lang w:val="fr-FR"/>
              </w:rPr>
            </w:pPr>
            <w:r w:rsidRPr="002C67AB">
              <w:rPr>
                <w:b/>
                <w:color w:val="9B1C1C"/>
                <w:lang w:val="fr-FR"/>
              </w:rPr>
              <w:t xml:space="preserve">Risque de promesse </w:t>
            </w:r>
            <w:proofErr w:type="gramStart"/>
            <w:r w:rsidRPr="002C67AB">
              <w:rPr>
                <w:b/>
                <w:color w:val="9B1C1C"/>
                <w:lang w:val="fr-FR"/>
              </w:rPr>
              <w:t xml:space="preserve">trompeuse  </w:t>
            </w:r>
            <w:r w:rsidRPr="002C67AB">
              <w:rPr>
                <w:color w:val="000000"/>
                <w:lang w:val="fr-FR"/>
              </w:rPr>
              <w:t>Un</w:t>
            </w:r>
            <w:proofErr w:type="gramEnd"/>
            <w:r w:rsidRPr="002C67AB">
              <w:rPr>
                <w:color w:val="000000"/>
                <w:lang w:val="fr-FR"/>
              </w:rPr>
              <w:t xml:space="preserve"> tag BLE peut parfois être localisé grâce à des téléphones tiers qui passent à proximité. Mais il ne garantit ni fréquence, ni délai, ni disponibilité. Il ne faut donc jamais présenter ce fonctionnement comme un suivi de sécurité temps réel.</w:t>
            </w:r>
          </w:p>
        </w:tc>
      </w:tr>
    </w:tbl>
    <w:p w14:paraId="67B4ED25" w14:textId="77777777" w:rsidR="00344D37" w:rsidRPr="002C67AB" w:rsidRDefault="00344D37">
      <w:pPr>
        <w:spacing w:after="40"/>
        <w:rPr>
          <w:lang w:val="fr-FR"/>
        </w:rPr>
      </w:pPr>
    </w:p>
    <w:p w14:paraId="22FA98F5" w14:textId="77777777" w:rsidR="00344D37" w:rsidRPr="002C67AB" w:rsidRDefault="00000000">
      <w:pPr>
        <w:pStyle w:val="Titre1"/>
        <w:rPr>
          <w:lang w:val="fr-FR"/>
        </w:rPr>
      </w:pPr>
      <w:r w:rsidRPr="002C67AB">
        <w:rPr>
          <w:lang w:val="fr-FR"/>
        </w:rPr>
        <w:t xml:space="preserve">4. Ce que </w:t>
      </w:r>
      <w:proofErr w:type="spellStart"/>
      <w:r w:rsidRPr="002C67AB">
        <w:rPr>
          <w:lang w:val="fr-FR"/>
        </w:rPr>
        <w:t>Find</w:t>
      </w:r>
      <w:proofErr w:type="spellEnd"/>
      <w:r w:rsidRPr="002C67AB">
        <w:rPr>
          <w:lang w:val="fr-FR"/>
        </w:rPr>
        <w:t xml:space="preserve"> </w:t>
      </w:r>
      <w:proofErr w:type="spellStart"/>
      <w:r w:rsidRPr="002C67AB">
        <w:rPr>
          <w:lang w:val="fr-FR"/>
        </w:rPr>
        <w:t>My</w:t>
      </w:r>
      <w:proofErr w:type="spellEnd"/>
      <w:r w:rsidRPr="002C67AB">
        <w:rPr>
          <w:lang w:val="fr-FR"/>
        </w:rPr>
        <w:t xml:space="preserve"> et </w:t>
      </w:r>
      <w:proofErr w:type="spellStart"/>
      <w:r w:rsidRPr="002C67AB">
        <w:rPr>
          <w:lang w:val="fr-FR"/>
        </w:rPr>
        <w:t>Find</w:t>
      </w:r>
      <w:proofErr w:type="spellEnd"/>
      <w:r w:rsidRPr="002C67AB">
        <w:rPr>
          <w:lang w:val="fr-FR"/>
        </w:rPr>
        <w:t xml:space="preserve"> Hub changent - et ne changent pas</w:t>
      </w:r>
    </w:p>
    <w:p w14:paraId="02CAB3CB" w14:textId="77777777" w:rsidR="00344D37" w:rsidRPr="002C67AB" w:rsidRDefault="00000000">
      <w:pPr>
        <w:rPr>
          <w:lang w:val="fr-FR"/>
        </w:rPr>
      </w:pPr>
      <w:r w:rsidRPr="002C67AB">
        <w:rPr>
          <w:color w:val="000000"/>
          <w:lang w:val="fr-FR"/>
        </w:rPr>
        <w:t xml:space="preserve">Apple </w:t>
      </w:r>
      <w:proofErr w:type="spellStart"/>
      <w:r w:rsidRPr="002C67AB">
        <w:rPr>
          <w:color w:val="000000"/>
          <w:lang w:val="fr-FR"/>
        </w:rPr>
        <w:t>Find</w:t>
      </w:r>
      <w:proofErr w:type="spellEnd"/>
      <w:r w:rsidRPr="002C67AB">
        <w:rPr>
          <w:color w:val="000000"/>
          <w:lang w:val="fr-FR"/>
        </w:rPr>
        <w:t xml:space="preserve"> </w:t>
      </w:r>
      <w:proofErr w:type="spellStart"/>
      <w:r w:rsidRPr="002C67AB">
        <w:rPr>
          <w:color w:val="000000"/>
          <w:lang w:val="fr-FR"/>
        </w:rPr>
        <w:t>My</w:t>
      </w:r>
      <w:proofErr w:type="spellEnd"/>
      <w:r w:rsidRPr="002C67AB">
        <w:rPr>
          <w:color w:val="000000"/>
          <w:lang w:val="fr-FR"/>
        </w:rPr>
        <w:t xml:space="preserve"> et Google </w:t>
      </w:r>
      <w:proofErr w:type="spellStart"/>
      <w:r w:rsidRPr="002C67AB">
        <w:rPr>
          <w:color w:val="000000"/>
          <w:lang w:val="fr-FR"/>
        </w:rPr>
        <w:t>Find</w:t>
      </w:r>
      <w:proofErr w:type="spellEnd"/>
      <w:r w:rsidRPr="002C67AB">
        <w:rPr>
          <w:color w:val="000000"/>
          <w:lang w:val="fr-FR"/>
        </w:rPr>
        <w:t xml:space="preserve"> Hub sont des réseaux de localisation de tags Bluetooth. Ils reposent sur des appareils Apple ou Android participants, sur des mécanismes de chiffrement et sur des règles de protection contre le suivi abusif.</w:t>
      </w:r>
    </w:p>
    <w:p w14:paraId="35601C7B" w14:textId="77777777" w:rsidR="00344D37" w:rsidRPr="002C67AB" w:rsidRDefault="00000000">
      <w:pPr>
        <w:rPr>
          <w:lang w:val="fr-FR"/>
        </w:rPr>
      </w:pPr>
      <w:r w:rsidRPr="002C67AB">
        <w:rPr>
          <w:color w:val="000000"/>
          <w:lang w:val="fr-FR"/>
        </w:rPr>
        <w:t>Ces réseaux peuvent être utiles comme fonction complémentaire pour retrouver un objet. Ils ne remplacent pas un contrat d’intégration de données avec AlertContacts. Avant toute promesse, le fabricant doit confirmer par écrit : qui détient les clés, où la position est accessible, si une API serveur est fournie, et si l’usage dans notre application est autorisé par Apple et Google.</w:t>
      </w:r>
    </w:p>
    <w:p w14:paraId="43317B32" w14:textId="77777777" w:rsidR="00344D37" w:rsidRPr="002C67AB" w:rsidRDefault="00000000">
      <w:pPr>
        <w:rPr>
          <w:lang w:val="fr-FR"/>
        </w:rPr>
      </w:pPr>
      <w:r w:rsidRPr="002C67AB">
        <w:rPr>
          <w:color w:val="000000"/>
          <w:lang w:val="fr-FR"/>
        </w:rPr>
        <w:lastRenderedPageBreak/>
        <w:t>Le document ne fournit pas cette confirmation. Au contraire, il la demande au fabricant comme point à évaluer. C’est donc une question ouverte, pas une capacité acquise.</w:t>
      </w:r>
    </w:p>
    <w:p w14:paraId="5C4FF5D8" w14:textId="77777777" w:rsidR="00344D37" w:rsidRPr="002C67AB" w:rsidRDefault="00000000">
      <w:pPr>
        <w:pStyle w:val="Titre1"/>
        <w:rPr>
          <w:lang w:val="fr-FR"/>
        </w:rPr>
      </w:pPr>
      <w:r w:rsidRPr="002C67AB">
        <w:rPr>
          <w:lang w:val="fr-FR"/>
        </w:rPr>
        <w:t>5. L’architecture recommandée pour AlertContacts</w:t>
      </w:r>
    </w:p>
    <w:p w14:paraId="029740A8" w14:textId="77777777" w:rsidR="00344D37" w:rsidRPr="002C67AB" w:rsidRDefault="00000000">
      <w:pPr>
        <w:rPr>
          <w:lang w:val="fr-FR"/>
        </w:rPr>
      </w:pPr>
      <w:r w:rsidRPr="002C67AB">
        <w:rPr>
          <w:color w:val="000000"/>
          <w:lang w:val="fr-FR"/>
        </w:rPr>
        <w:t>Pour répondre au besoin de sécurité, le modèle à rechercher est un traceur autonome qui calcule sa position par GNSS/GPS et l’envoie directement au backend AlertContacts via son propre réseau mobile.</w:t>
      </w:r>
    </w:p>
    <w:tbl>
      <w:tblPr>
        <w:tblW w:w="9360" w:type="dxa"/>
        <w:tblInd w:w="120" w:type="dxa"/>
        <w:tblLayout w:type="fixed"/>
        <w:tblLook w:val="04A0" w:firstRow="1" w:lastRow="0" w:firstColumn="1" w:lastColumn="0" w:noHBand="0" w:noVBand="1"/>
      </w:tblPr>
      <w:tblGrid>
        <w:gridCol w:w="9360"/>
      </w:tblGrid>
      <w:tr w:rsidR="00344D37" w:rsidRPr="002C67AB" w14:paraId="07C56831" w14:textId="77777777">
        <w:tc>
          <w:tcPr>
            <w:tcW w:w="9360" w:type="dxa"/>
            <w:shd w:val="clear" w:color="auto" w:fill="E6F4EA"/>
            <w:tcMar>
              <w:top w:w="80" w:type="dxa"/>
              <w:left w:w="120" w:type="dxa"/>
              <w:bottom w:w="80" w:type="dxa"/>
              <w:right w:w="120" w:type="dxa"/>
            </w:tcMar>
            <w:vAlign w:val="center"/>
          </w:tcPr>
          <w:p w14:paraId="7F9810B2" w14:textId="77777777" w:rsidR="00344D37" w:rsidRPr="002C67AB" w:rsidRDefault="00000000">
            <w:pPr>
              <w:spacing w:after="0"/>
              <w:rPr>
                <w:lang w:val="fr-FR"/>
              </w:rPr>
            </w:pPr>
            <w:r w:rsidRPr="002C67AB">
              <w:rPr>
                <w:b/>
                <w:color w:val="1F5E39"/>
                <w:lang w:val="fr-FR"/>
              </w:rPr>
              <w:t xml:space="preserve">Architecture </w:t>
            </w:r>
            <w:proofErr w:type="gramStart"/>
            <w:r w:rsidRPr="002C67AB">
              <w:rPr>
                <w:b/>
                <w:color w:val="1F5E39"/>
                <w:lang w:val="fr-FR"/>
              </w:rPr>
              <w:t xml:space="preserve">cible  </w:t>
            </w:r>
            <w:r w:rsidRPr="002C67AB">
              <w:rPr>
                <w:color w:val="000000"/>
                <w:lang w:val="fr-FR"/>
              </w:rPr>
              <w:t>Traceur</w:t>
            </w:r>
            <w:proofErr w:type="gramEnd"/>
            <w:r w:rsidRPr="002C67AB">
              <w:rPr>
                <w:color w:val="000000"/>
                <w:lang w:val="fr-FR"/>
              </w:rPr>
              <w:t xml:space="preserve"> GNSS + 4G/LTE + SIM/</w:t>
            </w:r>
            <w:proofErr w:type="spellStart"/>
            <w:r w:rsidRPr="002C67AB">
              <w:rPr>
                <w:color w:val="000000"/>
                <w:lang w:val="fr-FR"/>
              </w:rPr>
              <w:t>eSIM</w:t>
            </w:r>
            <w:proofErr w:type="spellEnd"/>
            <w:r w:rsidRPr="002C67AB">
              <w:rPr>
                <w:color w:val="000000"/>
                <w:lang w:val="fr-FR"/>
              </w:rPr>
              <w:t xml:space="preserve"> → HTTPS, MQTT ou TCP documenté → API </w:t>
            </w:r>
            <w:proofErr w:type="spellStart"/>
            <w:r w:rsidRPr="002C67AB">
              <w:rPr>
                <w:color w:val="000000"/>
                <w:lang w:val="fr-FR"/>
              </w:rPr>
              <w:t>Laravel</w:t>
            </w:r>
            <w:proofErr w:type="spellEnd"/>
            <w:r w:rsidRPr="002C67AB">
              <w:rPr>
                <w:color w:val="000000"/>
                <w:lang w:val="fr-FR"/>
              </w:rPr>
              <w:t xml:space="preserve"> AlertContacts → carte, historique, zones de sécurité et notifications.</w:t>
            </w:r>
          </w:p>
        </w:tc>
      </w:tr>
    </w:tbl>
    <w:p w14:paraId="3B3ADD05" w14:textId="77777777" w:rsidR="00344D37" w:rsidRPr="002C67AB" w:rsidRDefault="00344D37">
      <w:pPr>
        <w:spacing w:after="40"/>
        <w:rPr>
          <w:lang w:val="fr-FR"/>
        </w:rPr>
      </w:pPr>
    </w:p>
    <w:p w14:paraId="5C3DCBA7" w14:textId="77777777" w:rsidR="00344D37" w:rsidRPr="002C67AB" w:rsidRDefault="00000000">
      <w:pPr>
        <w:pStyle w:val="Listepuces"/>
        <w:spacing w:after="80" w:line="280" w:lineRule="auto"/>
        <w:rPr>
          <w:lang w:val="fr-FR"/>
        </w:rPr>
      </w:pPr>
      <w:r w:rsidRPr="002C67AB">
        <w:rPr>
          <w:color w:val="000000"/>
          <w:lang w:val="fr-FR"/>
        </w:rPr>
        <w:t>Le proche peut ne pas avoir de téléphone : le traceur reste capable de transmettre sa position tant qu’il a batterie et couverture réseau.</w:t>
      </w:r>
    </w:p>
    <w:p w14:paraId="49BAA068" w14:textId="77777777" w:rsidR="00344D37" w:rsidRPr="002C67AB" w:rsidRDefault="00000000">
      <w:pPr>
        <w:pStyle w:val="Listepuces"/>
        <w:spacing w:after="80" w:line="280" w:lineRule="auto"/>
        <w:rPr>
          <w:lang w:val="fr-FR"/>
        </w:rPr>
      </w:pPr>
      <w:r w:rsidRPr="002C67AB">
        <w:rPr>
          <w:color w:val="000000"/>
          <w:lang w:val="fr-FR"/>
        </w:rPr>
        <w:t xml:space="preserve">La plateforme AlertContacts garde la maîtrise </w:t>
      </w:r>
      <w:proofErr w:type="gramStart"/>
      <w:r w:rsidRPr="002C67AB">
        <w:rPr>
          <w:color w:val="000000"/>
          <w:lang w:val="fr-FR"/>
        </w:rPr>
        <w:t>des droits utilisateur</w:t>
      </w:r>
      <w:proofErr w:type="gramEnd"/>
      <w:r w:rsidRPr="002C67AB">
        <w:rPr>
          <w:color w:val="000000"/>
          <w:lang w:val="fr-FR"/>
        </w:rPr>
        <w:t>, du Premium, des zones, de l’historique et des notifications.</w:t>
      </w:r>
    </w:p>
    <w:p w14:paraId="17A88E59" w14:textId="77777777" w:rsidR="00344D37" w:rsidRPr="002C67AB" w:rsidRDefault="00000000">
      <w:pPr>
        <w:pStyle w:val="Listepuces"/>
        <w:spacing w:after="80" w:line="280" w:lineRule="auto"/>
        <w:rPr>
          <w:lang w:val="fr-FR"/>
        </w:rPr>
      </w:pPr>
      <w:r w:rsidRPr="002C67AB">
        <w:rPr>
          <w:color w:val="000000"/>
          <w:lang w:val="fr-FR"/>
        </w:rPr>
        <w:t>Le matériel peut proposer une sonnerie ou un appairage Bluetooth en complément, mais ces fonctions ne doivent pas être la source principale de localisation.</w:t>
      </w:r>
    </w:p>
    <w:p w14:paraId="3869BAA2" w14:textId="77777777" w:rsidR="00344D37" w:rsidRPr="002C67AB" w:rsidRDefault="00000000">
      <w:pPr>
        <w:pStyle w:val="Titre1"/>
        <w:rPr>
          <w:lang w:val="fr-FR"/>
        </w:rPr>
      </w:pPr>
      <w:r w:rsidRPr="002C67AB">
        <w:rPr>
          <w:lang w:val="fr-FR"/>
        </w:rPr>
        <w:t>6. Informations à exiger avant de choisir le fabricant</w:t>
      </w:r>
    </w:p>
    <w:p w14:paraId="4B29AB92" w14:textId="77777777" w:rsidR="00344D37" w:rsidRPr="002C67AB" w:rsidRDefault="00000000">
      <w:pPr>
        <w:rPr>
          <w:lang w:val="fr-FR"/>
        </w:rPr>
      </w:pPr>
      <w:r w:rsidRPr="002C67AB">
        <w:rPr>
          <w:color w:val="000000"/>
          <w:lang w:val="fr-FR"/>
        </w:rPr>
        <w:t>Le fabricant doit répondre par écrit à chaque point ci-dessous. Sans réponse positive aux éléments bloquants, le produit ne doit pas être retenu pour cette fonctionnalité.</w:t>
      </w:r>
    </w:p>
    <w:tbl>
      <w:tblPr>
        <w:tblStyle w:val="Grilledutableau"/>
        <w:tblW w:w="9360" w:type="dxa"/>
        <w:tblInd w:w="120" w:type="dxa"/>
        <w:tblLayout w:type="fixed"/>
        <w:tblLook w:val="04A0" w:firstRow="1" w:lastRow="0" w:firstColumn="1" w:lastColumn="0" w:noHBand="0" w:noVBand="1"/>
      </w:tblPr>
      <w:tblGrid>
        <w:gridCol w:w="2500"/>
        <w:gridCol w:w="4560"/>
        <w:gridCol w:w="2300"/>
      </w:tblGrid>
      <w:tr w:rsidR="00344D37" w14:paraId="15347C3A" w14:textId="77777777">
        <w:trPr>
          <w:tblHeader/>
        </w:trPr>
        <w:tc>
          <w:tcPr>
            <w:tcW w:w="2500" w:type="dxa"/>
            <w:shd w:val="clear" w:color="auto" w:fill="E8EEF5"/>
            <w:tcMar>
              <w:top w:w="80" w:type="dxa"/>
              <w:left w:w="120" w:type="dxa"/>
              <w:bottom w:w="80" w:type="dxa"/>
              <w:right w:w="120" w:type="dxa"/>
            </w:tcMar>
            <w:vAlign w:val="center"/>
          </w:tcPr>
          <w:p w14:paraId="18A7EE43" w14:textId="77777777" w:rsidR="00344D37" w:rsidRDefault="00000000">
            <w:r>
              <w:rPr>
                <w:b/>
                <w:color w:val="0B2545"/>
              </w:rPr>
              <w:t xml:space="preserve">Information à </w:t>
            </w:r>
            <w:proofErr w:type="spellStart"/>
            <w:r>
              <w:rPr>
                <w:b/>
                <w:color w:val="0B2545"/>
              </w:rPr>
              <w:t>fournir</w:t>
            </w:r>
            <w:proofErr w:type="spellEnd"/>
          </w:p>
        </w:tc>
        <w:tc>
          <w:tcPr>
            <w:tcW w:w="4560" w:type="dxa"/>
            <w:shd w:val="clear" w:color="auto" w:fill="E8EEF5"/>
            <w:tcMar>
              <w:top w:w="80" w:type="dxa"/>
              <w:left w:w="120" w:type="dxa"/>
              <w:bottom w:w="80" w:type="dxa"/>
              <w:right w:w="120" w:type="dxa"/>
            </w:tcMar>
            <w:vAlign w:val="center"/>
          </w:tcPr>
          <w:p w14:paraId="7D6C3B3B" w14:textId="77777777" w:rsidR="00344D37" w:rsidRDefault="00000000">
            <w:r>
              <w:rPr>
                <w:b/>
                <w:color w:val="0B2545"/>
              </w:rPr>
              <w:t>Réponse attendue du fabricant</w:t>
            </w:r>
          </w:p>
        </w:tc>
        <w:tc>
          <w:tcPr>
            <w:tcW w:w="2300" w:type="dxa"/>
            <w:shd w:val="clear" w:color="auto" w:fill="E8EEF5"/>
            <w:tcMar>
              <w:top w:w="80" w:type="dxa"/>
              <w:left w:w="120" w:type="dxa"/>
              <w:bottom w:w="80" w:type="dxa"/>
              <w:right w:w="120" w:type="dxa"/>
            </w:tcMar>
            <w:vAlign w:val="center"/>
          </w:tcPr>
          <w:p w14:paraId="3C293DCC" w14:textId="77777777" w:rsidR="00344D37" w:rsidRDefault="00000000">
            <w:r>
              <w:rPr>
                <w:b/>
                <w:color w:val="0B2545"/>
              </w:rPr>
              <w:t>Priorité</w:t>
            </w:r>
          </w:p>
        </w:tc>
      </w:tr>
      <w:tr w:rsidR="00344D37" w14:paraId="6CBA0E50" w14:textId="77777777">
        <w:tc>
          <w:tcPr>
            <w:tcW w:w="2500" w:type="dxa"/>
          </w:tcPr>
          <w:p w14:paraId="198E6AA1" w14:textId="77777777" w:rsidR="00344D37" w:rsidRDefault="00000000">
            <w:r>
              <w:rPr>
                <w:b/>
                <w:color w:val="0B2545"/>
              </w:rPr>
              <w:t>Modèle exact</w:t>
            </w:r>
          </w:p>
        </w:tc>
        <w:tc>
          <w:tcPr>
            <w:tcW w:w="4560" w:type="dxa"/>
          </w:tcPr>
          <w:p w14:paraId="079D66C0" w14:textId="77777777" w:rsidR="00344D37" w:rsidRPr="002C67AB" w:rsidRDefault="00000000">
            <w:pPr>
              <w:rPr>
                <w:lang w:val="fr-FR"/>
              </w:rPr>
            </w:pPr>
            <w:r w:rsidRPr="002C67AB">
              <w:rPr>
                <w:color w:val="000000"/>
                <w:lang w:val="fr-FR"/>
              </w:rPr>
              <w:t>Référence commerciale et preuve qu’il contient GNSS/GPS, 4G/LTE et SIM/</w:t>
            </w:r>
            <w:proofErr w:type="spellStart"/>
            <w:r w:rsidRPr="002C67AB">
              <w:rPr>
                <w:color w:val="000000"/>
                <w:lang w:val="fr-FR"/>
              </w:rPr>
              <w:t>eSIM</w:t>
            </w:r>
            <w:proofErr w:type="spellEnd"/>
            <w:r w:rsidRPr="002C67AB">
              <w:rPr>
                <w:color w:val="000000"/>
                <w:lang w:val="fr-FR"/>
              </w:rPr>
              <w:t>.</w:t>
            </w:r>
          </w:p>
        </w:tc>
        <w:tc>
          <w:tcPr>
            <w:tcW w:w="2300" w:type="dxa"/>
          </w:tcPr>
          <w:p w14:paraId="3C7B996F" w14:textId="77777777" w:rsidR="00344D37" w:rsidRDefault="00000000">
            <w:proofErr w:type="spellStart"/>
            <w:r>
              <w:rPr>
                <w:b/>
                <w:color w:val="9B1C1C"/>
              </w:rPr>
              <w:t>Bloquante</w:t>
            </w:r>
            <w:proofErr w:type="spellEnd"/>
          </w:p>
        </w:tc>
      </w:tr>
      <w:tr w:rsidR="00344D37" w14:paraId="6F843FF6" w14:textId="77777777">
        <w:tc>
          <w:tcPr>
            <w:tcW w:w="2500" w:type="dxa"/>
          </w:tcPr>
          <w:p w14:paraId="38C40ED8" w14:textId="77777777" w:rsidR="00344D37" w:rsidRDefault="00000000">
            <w:r>
              <w:rPr>
                <w:b/>
                <w:color w:val="0B2545"/>
              </w:rPr>
              <w:t>Couverture réseau</w:t>
            </w:r>
          </w:p>
        </w:tc>
        <w:tc>
          <w:tcPr>
            <w:tcW w:w="4560" w:type="dxa"/>
          </w:tcPr>
          <w:p w14:paraId="547A5101" w14:textId="77777777" w:rsidR="00344D37" w:rsidRPr="002C67AB" w:rsidRDefault="00000000">
            <w:pPr>
              <w:rPr>
                <w:lang w:val="fr-FR"/>
              </w:rPr>
            </w:pPr>
            <w:r w:rsidRPr="002C67AB">
              <w:rPr>
                <w:color w:val="000000"/>
                <w:lang w:val="fr-FR"/>
              </w:rPr>
              <w:t>Bandes 4G prises en charge, pays visés, opérateurs compatibles et comportement sans réseau.</w:t>
            </w:r>
          </w:p>
        </w:tc>
        <w:tc>
          <w:tcPr>
            <w:tcW w:w="2300" w:type="dxa"/>
          </w:tcPr>
          <w:p w14:paraId="738279B6" w14:textId="77777777" w:rsidR="00344D37" w:rsidRDefault="00000000">
            <w:proofErr w:type="spellStart"/>
            <w:r>
              <w:rPr>
                <w:b/>
                <w:color w:val="9B1C1C"/>
              </w:rPr>
              <w:t>Bloquante</w:t>
            </w:r>
            <w:proofErr w:type="spellEnd"/>
          </w:p>
        </w:tc>
      </w:tr>
      <w:tr w:rsidR="00344D37" w14:paraId="2EED9D9E" w14:textId="77777777">
        <w:tc>
          <w:tcPr>
            <w:tcW w:w="2500" w:type="dxa"/>
          </w:tcPr>
          <w:p w14:paraId="3F96C285" w14:textId="77777777" w:rsidR="00344D37" w:rsidRDefault="00000000">
            <w:r>
              <w:rPr>
                <w:b/>
                <w:color w:val="0B2545"/>
              </w:rPr>
              <w:t>Envoi des positions</w:t>
            </w:r>
          </w:p>
        </w:tc>
        <w:tc>
          <w:tcPr>
            <w:tcW w:w="4560" w:type="dxa"/>
          </w:tcPr>
          <w:p w14:paraId="15B12F6D" w14:textId="77777777" w:rsidR="00344D37" w:rsidRPr="002C67AB" w:rsidRDefault="00000000">
            <w:pPr>
              <w:rPr>
                <w:lang w:val="fr-FR"/>
              </w:rPr>
            </w:pPr>
            <w:r w:rsidRPr="002C67AB">
              <w:rPr>
                <w:color w:val="000000"/>
                <w:lang w:val="fr-FR"/>
              </w:rPr>
              <w:t>Protocole serveur-à-serveur : HTTPS, MQTT ou TCP ; possibilité de poster directement vers AlertContacts.</w:t>
            </w:r>
          </w:p>
        </w:tc>
        <w:tc>
          <w:tcPr>
            <w:tcW w:w="2300" w:type="dxa"/>
          </w:tcPr>
          <w:p w14:paraId="49752A89" w14:textId="77777777" w:rsidR="00344D37" w:rsidRDefault="00000000">
            <w:proofErr w:type="spellStart"/>
            <w:r>
              <w:rPr>
                <w:b/>
                <w:color w:val="9B1C1C"/>
              </w:rPr>
              <w:t>Bloquante</w:t>
            </w:r>
            <w:proofErr w:type="spellEnd"/>
          </w:p>
        </w:tc>
      </w:tr>
      <w:tr w:rsidR="00344D37" w14:paraId="5C6A3768" w14:textId="77777777">
        <w:tc>
          <w:tcPr>
            <w:tcW w:w="2500" w:type="dxa"/>
          </w:tcPr>
          <w:p w14:paraId="6CC473B0" w14:textId="77777777" w:rsidR="00344D37" w:rsidRDefault="00000000">
            <w:r>
              <w:rPr>
                <w:b/>
                <w:color w:val="0B2545"/>
              </w:rPr>
              <w:t>Identifiant matériel</w:t>
            </w:r>
          </w:p>
        </w:tc>
        <w:tc>
          <w:tcPr>
            <w:tcW w:w="4560" w:type="dxa"/>
          </w:tcPr>
          <w:p w14:paraId="4797171B" w14:textId="77777777" w:rsidR="00344D37" w:rsidRPr="002C67AB" w:rsidRDefault="00000000">
            <w:pPr>
              <w:rPr>
                <w:lang w:val="fr-FR"/>
              </w:rPr>
            </w:pPr>
            <w:r w:rsidRPr="002C67AB">
              <w:rPr>
                <w:color w:val="000000"/>
                <w:lang w:val="fr-FR"/>
              </w:rPr>
              <w:t xml:space="preserve">IMEI, serial </w:t>
            </w:r>
            <w:proofErr w:type="spellStart"/>
            <w:r w:rsidRPr="002C67AB">
              <w:rPr>
                <w:color w:val="000000"/>
                <w:lang w:val="fr-FR"/>
              </w:rPr>
              <w:t>number</w:t>
            </w:r>
            <w:proofErr w:type="spellEnd"/>
            <w:r w:rsidRPr="002C67AB">
              <w:rPr>
                <w:color w:val="000000"/>
                <w:lang w:val="fr-FR"/>
              </w:rPr>
              <w:t xml:space="preserve"> ou </w:t>
            </w:r>
            <w:proofErr w:type="spellStart"/>
            <w:r w:rsidRPr="002C67AB">
              <w:rPr>
                <w:color w:val="000000"/>
                <w:lang w:val="fr-FR"/>
              </w:rPr>
              <w:t>device</w:t>
            </w:r>
            <w:proofErr w:type="spellEnd"/>
            <w:r w:rsidRPr="002C67AB">
              <w:rPr>
                <w:color w:val="000000"/>
                <w:lang w:val="fr-FR"/>
              </w:rPr>
              <w:t xml:space="preserve"> ID stable, unique et accessible dans les données reçues.</w:t>
            </w:r>
          </w:p>
        </w:tc>
        <w:tc>
          <w:tcPr>
            <w:tcW w:w="2300" w:type="dxa"/>
          </w:tcPr>
          <w:p w14:paraId="0A5E3D81" w14:textId="77777777" w:rsidR="00344D37" w:rsidRDefault="00000000">
            <w:proofErr w:type="spellStart"/>
            <w:r>
              <w:rPr>
                <w:b/>
                <w:color w:val="9B1C1C"/>
              </w:rPr>
              <w:t>Bloquante</w:t>
            </w:r>
            <w:proofErr w:type="spellEnd"/>
          </w:p>
        </w:tc>
      </w:tr>
      <w:tr w:rsidR="00344D37" w14:paraId="642A7C5A" w14:textId="77777777">
        <w:tc>
          <w:tcPr>
            <w:tcW w:w="2500" w:type="dxa"/>
          </w:tcPr>
          <w:p w14:paraId="71DC7DCD" w14:textId="77777777" w:rsidR="00344D37" w:rsidRDefault="00000000">
            <w:r>
              <w:rPr>
                <w:b/>
                <w:color w:val="0B2545"/>
              </w:rPr>
              <w:t>Payload GPS</w:t>
            </w:r>
          </w:p>
        </w:tc>
        <w:tc>
          <w:tcPr>
            <w:tcW w:w="4560" w:type="dxa"/>
          </w:tcPr>
          <w:p w14:paraId="32D30654" w14:textId="77777777" w:rsidR="00344D37" w:rsidRPr="002C67AB" w:rsidRDefault="00000000">
            <w:pPr>
              <w:rPr>
                <w:lang w:val="fr-FR"/>
              </w:rPr>
            </w:pPr>
            <w:r w:rsidRPr="002C67AB">
              <w:rPr>
                <w:color w:val="000000"/>
                <w:lang w:val="fr-FR"/>
              </w:rPr>
              <w:t>Latitude, longitude, date de capture, précision, vitesse, cap, batterie, état de charge et réseau.</w:t>
            </w:r>
          </w:p>
        </w:tc>
        <w:tc>
          <w:tcPr>
            <w:tcW w:w="2300" w:type="dxa"/>
          </w:tcPr>
          <w:p w14:paraId="64A68ADF" w14:textId="77777777" w:rsidR="00344D37" w:rsidRDefault="00000000">
            <w:proofErr w:type="spellStart"/>
            <w:r>
              <w:rPr>
                <w:b/>
                <w:color w:val="9B1C1C"/>
              </w:rPr>
              <w:t>Bloquante</w:t>
            </w:r>
            <w:proofErr w:type="spellEnd"/>
          </w:p>
        </w:tc>
      </w:tr>
      <w:tr w:rsidR="00344D37" w14:paraId="1CE56F94" w14:textId="77777777">
        <w:tc>
          <w:tcPr>
            <w:tcW w:w="2500" w:type="dxa"/>
          </w:tcPr>
          <w:p w14:paraId="4CF185C0" w14:textId="77777777" w:rsidR="00344D37" w:rsidRDefault="00000000">
            <w:r>
              <w:rPr>
                <w:b/>
                <w:color w:val="0B2545"/>
              </w:rPr>
              <w:t>Sécurité</w:t>
            </w:r>
          </w:p>
        </w:tc>
        <w:tc>
          <w:tcPr>
            <w:tcW w:w="4560" w:type="dxa"/>
          </w:tcPr>
          <w:p w14:paraId="68A4F6A8" w14:textId="77777777" w:rsidR="00344D37" w:rsidRPr="002C67AB" w:rsidRDefault="00000000">
            <w:pPr>
              <w:rPr>
                <w:lang w:val="fr-FR"/>
              </w:rPr>
            </w:pPr>
            <w:r w:rsidRPr="002C67AB">
              <w:rPr>
                <w:color w:val="000000"/>
                <w:lang w:val="fr-FR"/>
              </w:rPr>
              <w:t>Authentification par appareil, signature des messages, chiffrement TLS, rotation ou révocation des clés.</w:t>
            </w:r>
          </w:p>
        </w:tc>
        <w:tc>
          <w:tcPr>
            <w:tcW w:w="2300" w:type="dxa"/>
          </w:tcPr>
          <w:p w14:paraId="1B97780E" w14:textId="77777777" w:rsidR="00344D37" w:rsidRDefault="00000000">
            <w:proofErr w:type="spellStart"/>
            <w:r>
              <w:rPr>
                <w:b/>
                <w:color w:val="9B1C1C"/>
              </w:rPr>
              <w:t>Bloquante</w:t>
            </w:r>
            <w:proofErr w:type="spellEnd"/>
          </w:p>
        </w:tc>
      </w:tr>
      <w:tr w:rsidR="00344D37" w14:paraId="2B6D0381" w14:textId="77777777">
        <w:tc>
          <w:tcPr>
            <w:tcW w:w="2500" w:type="dxa"/>
          </w:tcPr>
          <w:p w14:paraId="28F646FA" w14:textId="77777777" w:rsidR="00344D37" w:rsidRDefault="00000000">
            <w:r>
              <w:rPr>
                <w:b/>
                <w:color w:val="0B2545"/>
              </w:rPr>
              <w:lastRenderedPageBreak/>
              <w:t>Cadence et autonomie</w:t>
            </w:r>
          </w:p>
        </w:tc>
        <w:tc>
          <w:tcPr>
            <w:tcW w:w="4560" w:type="dxa"/>
          </w:tcPr>
          <w:p w14:paraId="0B0D9FDE" w14:textId="77777777" w:rsidR="00344D37" w:rsidRPr="002C67AB" w:rsidRDefault="00000000">
            <w:pPr>
              <w:rPr>
                <w:lang w:val="fr-FR"/>
              </w:rPr>
            </w:pPr>
            <w:r w:rsidRPr="002C67AB">
              <w:rPr>
                <w:color w:val="000000"/>
                <w:lang w:val="fr-FR"/>
              </w:rPr>
              <w:t>Intervalle configurable, autonomie mesurée par profil d’usage et mode économie d’énergie.</w:t>
            </w:r>
          </w:p>
        </w:tc>
        <w:tc>
          <w:tcPr>
            <w:tcW w:w="2300" w:type="dxa"/>
          </w:tcPr>
          <w:p w14:paraId="24BAC039" w14:textId="77777777" w:rsidR="00344D37" w:rsidRDefault="00000000">
            <w:r>
              <w:rPr>
                <w:color w:val="7A5A00"/>
              </w:rPr>
              <w:t>Haute</w:t>
            </w:r>
          </w:p>
        </w:tc>
      </w:tr>
      <w:tr w:rsidR="00344D37" w14:paraId="0A907745" w14:textId="77777777">
        <w:tc>
          <w:tcPr>
            <w:tcW w:w="2500" w:type="dxa"/>
          </w:tcPr>
          <w:p w14:paraId="102C3991" w14:textId="77777777" w:rsidR="00344D37" w:rsidRDefault="00000000">
            <w:r>
              <w:rPr>
                <w:b/>
                <w:color w:val="0B2545"/>
              </w:rPr>
              <w:t>Commandes à distance</w:t>
            </w:r>
          </w:p>
        </w:tc>
        <w:tc>
          <w:tcPr>
            <w:tcW w:w="4560" w:type="dxa"/>
          </w:tcPr>
          <w:p w14:paraId="0BA93104" w14:textId="77777777" w:rsidR="00344D37" w:rsidRPr="002C67AB" w:rsidRDefault="00000000">
            <w:pPr>
              <w:rPr>
                <w:lang w:val="fr-FR"/>
              </w:rPr>
            </w:pPr>
            <w:r w:rsidRPr="002C67AB">
              <w:rPr>
                <w:color w:val="000000"/>
                <w:lang w:val="fr-FR"/>
              </w:rPr>
              <w:t xml:space="preserve">Sonnerie, configuration de cadence, </w:t>
            </w:r>
            <w:proofErr w:type="spellStart"/>
            <w:r w:rsidRPr="002C67AB">
              <w:rPr>
                <w:color w:val="000000"/>
                <w:lang w:val="fr-FR"/>
              </w:rPr>
              <w:t>géofencing</w:t>
            </w:r>
            <w:proofErr w:type="spellEnd"/>
            <w:r w:rsidRPr="002C67AB">
              <w:rPr>
                <w:color w:val="000000"/>
                <w:lang w:val="fr-FR"/>
              </w:rPr>
              <w:t xml:space="preserve"> embarqué éventuel, veille/réveil et leurs API.</w:t>
            </w:r>
          </w:p>
        </w:tc>
        <w:tc>
          <w:tcPr>
            <w:tcW w:w="2300" w:type="dxa"/>
          </w:tcPr>
          <w:p w14:paraId="74CA28E9" w14:textId="77777777" w:rsidR="00344D37" w:rsidRDefault="00000000">
            <w:r>
              <w:rPr>
                <w:color w:val="7A5A00"/>
              </w:rPr>
              <w:t>Haute</w:t>
            </w:r>
          </w:p>
        </w:tc>
      </w:tr>
      <w:tr w:rsidR="00344D37" w14:paraId="0BC1A40A" w14:textId="77777777">
        <w:tc>
          <w:tcPr>
            <w:tcW w:w="2500" w:type="dxa"/>
          </w:tcPr>
          <w:p w14:paraId="633C5906" w14:textId="77777777" w:rsidR="00344D37" w:rsidRDefault="00000000">
            <w:r>
              <w:rPr>
                <w:b/>
                <w:color w:val="0B2545"/>
              </w:rPr>
              <w:t>Intégration et support</w:t>
            </w:r>
          </w:p>
        </w:tc>
        <w:tc>
          <w:tcPr>
            <w:tcW w:w="4560" w:type="dxa"/>
          </w:tcPr>
          <w:p w14:paraId="1D30158C" w14:textId="77777777" w:rsidR="00344D37" w:rsidRPr="002C67AB" w:rsidRDefault="00000000">
            <w:pPr>
              <w:rPr>
                <w:lang w:val="fr-FR"/>
              </w:rPr>
            </w:pPr>
            <w:r w:rsidRPr="002C67AB">
              <w:rPr>
                <w:color w:val="000000"/>
                <w:lang w:val="fr-FR"/>
              </w:rPr>
              <w:t>Documentation, SDK/API, exemples, environnement de test, unités de test et interlocuteur technique.</w:t>
            </w:r>
          </w:p>
        </w:tc>
        <w:tc>
          <w:tcPr>
            <w:tcW w:w="2300" w:type="dxa"/>
          </w:tcPr>
          <w:p w14:paraId="58B75195" w14:textId="77777777" w:rsidR="00344D37" w:rsidRDefault="00000000">
            <w:r>
              <w:rPr>
                <w:color w:val="7A5A00"/>
              </w:rPr>
              <w:t>Haute</w:t>
            </w:r>
          </w:p>
        </w:tc>
      </w:tr>
      <w:tr w:rsidR="00344D37" w14:paraId="5BC366D0" w14:textId="77777777">
        <w:tc>
          <w:tcPr>
            <w:tcW w:w="2500" w:type="dxa"/>
          </w:tcPr>
          <w:p w14:paraId="1EBEBE1F" w14:textId="77777777" w:rsidR="00344D37" w:rsidRDefault="00000000">
            <w:r>
              <w:rPr>
                <w:b/>
                <w:color w:val="0B2545"/>
              </w:rPr>
              <w:t>Conformité</w:t>
            </w:r>
          </w:p>
        </w:tc>
        <w:tc>
          <w:tcPr>
            <w:tcW w:w="4560" w:type="dxa"/>
          </w:tcPr>
          <w:p w14:paraId="16905E5E" w14:textId="77777777" w:rsidR="00344D37" w:rsidRPr="002C67AB" w:rsidRDefault="00000000">
            <w:pPr>
              <w:rPr>
                <w:lang w:val="fr-FR"/>
              </w:rPr>
            </w:pPr>
            <w:r w:rsidRPr="002C67AB">
              <w:rPr>
                <w:color w:val="000000"/>
                <w:lang w:val="fr-FR"/>
              </w:rPr>
              <w:t>Certifications radio et commerciales applicables aux pays de commercialisation.</w:t>
            </w:r>
          </w:p>
        </w:tc>
        <w:tc>
          <w:tcPr>
            <w:tcW w:w="2300" w:type="dxa"/>
          </w:tcPr>
          <w:p w14:paraId="3B80EAFB" w14:textId="77777777" w:rsidR="00344D37" w:rsidRDefault="00000000">
            <w:r>
              <w:rPr>
                <w:color w:val="7A5A00"/>
              </w:rPr>
              <w:t>Haute</w:t>
            </w:r>
          </w:p>
        </w:tc>
      </w:tr>
    </w:tbl>
    <w:p w14:paraId="724C2C46" w14:textId="77777777" w:rsidR="00344D37" w:rsidRPr="002C67AB" w:rsidRDefault="00000000">
      <w:pPr>
        <w:pStyle w:val="Titre1"/>
        <w:rPr>
          <w:lang w:val="fr-FR"/>
        </w:rPr>
      </w:pPr>
      <w:r w:rsidRPr="002C67AB">
        <w:rPr>
          <w:lang w:val="fr-FR"/>
        </w:rPr>
        <w:t>7. Informations à renvoyer dans le tableau API du fabricant</w:t>
      </w:r>
    </w:p>
    <w:p w14:paraId="6F4B7D27" w14:textId="77777777" w:rsidR="00344D37" w:rsidRPr="002C67AB" w:rsidRDefault="00000000">
      <w:pPr>
        <w:rPr>
          <w:lang w:val="fr-FR"/>
        </w:rPr>
      </w:pPr>
      <w:r w:rsidRPr="002C67AB">
        <w:rPr>
          <w:color w:val="000000"/>
          <w:lang w:val="fr-FR"/>
        </w:rPr>
        <w:t>Tu peux lui renvoyer les exigences ci-dessous. Elles décrivent l’intégration minimale dont AlertContacts a besoin. Elles ne demandent pas encore d’implémenter tous les écrans : elles permettent d’abord de confirmer que le matériel et l’API sont compatibles avec le produit.</w:t>
      </w:r>
    </w:p>
    <w:tbl>
      <w:tblPr>
        <w:tblStyle w:val="Grilledutableau"/>
        <w:tblW w:w="9360" w:type="dxa"/>
        <w:tblInd w:w="120" w:type="dxa"/>
        <w:tblLayout w:type="fixed"/>
        <w:tblLook w:val="04A0" w:firstRow="1" w:lastRow="0" w:firstColumn="1" w:lastColumn="0" w:noHBand="0" w:noVBand="1"/>
      </w:tblPr>
      <w:tblGrid>
        <w:gridCol w:w="2300"/>
        <w:gridCol w:w="4960"/>
        <w:gridCol w:w="2100"/>
      </w:tblGrid>
      <w:tr w:rsidR="00344D37" w14:paraId="3C895E98" w14:textId="77777777">
        <w:trPr>
          <w:tblHeader/>
        </w:trPr>
        <w:tc>
          <w:tcPr>
            <w:tcW w:w="2300" w:type="dxa"/>
            <w:shd w:val="clear" w:color="auto" w:fill="E8EEF5"/>
            <w:tcMar>
              <w:top w:w="80" w:type="dxa"/>
              <w:left w:w="120" w:type="dxa"/>
              <w:bottom w:w="80" w:type="dxa"/>
              <w:right w:w="120" w:type="dxa"/>
            </w:tcMar>
            <w:vAlign w:val="center"/>
          </w:tcPr>
          <w:p w14:paraId="3E0D2798" w14:textId="77777777" w:rsidR="00344D37" w:rsidRDefault="00000000">
            <w:proofErr w:type="spellStart"/>
            <w:r>
              <w:rPr>
                <w:b/>
                <w:color w:val="0B2545"/>
              </w:rPr>
              <w:t>Fonction</w:t>
            </w:r>
            <w:proofErr w:type="spellEnd"/>
            <w:r>
              <w:rPr>
                <w:b/>
                <w:color w:val="0B2545"/>
              </w:rPr>
              <w:t xml:space="preserve"> / donnée</w:t>
            </w:r>
          </w:p>
        </w:tc>
        <w:tc>
          <w:tcPr>
            <w:tcW w:w="4960" w:type="dxa"/>
            <w:shd w:val="clear" w:color="auto" w:fill="E8EEF5"/>
            <w:tcMar>
              <w:top w:w="80" w:type="dxa"/>
              <w:left w:w="120" w:type="dxa"/>
              <w:bottom w:w="80" w:type="dxa"/>
              <w:right w:w="120" w:type="dxa"/>
            </w:tcMar>
            <w:vAlign w:val="center"/>
          </w:tcPr>
          <w:p w14:paraId="19B4D7C0" w14:textId="77777777" w:rsidR="00344D37" w:rsidRDefault="00000000">
            <w:r>
              <w:rPr>
                <w:b/>
                <w:color w:val="0B2545"/>
              </w:rPr>
              <w:t>Attendu pour AlertContacts</w:t>
            </w:r>
          </w:p>
        </w:tc>
        <w:tc>
          <w:tcPr>
            <w:tcW w:w="2100" w:type="dxa"/>
            <w:shd w:val="clear" w:color="auto" w:fill="E8EEF5"/>
            <w:tcMar>
              <w:top w:w="80" w:type="dxa"/>
              <w:left w:w="120" w:type="dxa"/>
              <w:bottom w:w="80" w:type="dxa"/>
              <w:right w:w="120" w:type="dxa"/>
            </w:tcMar>
            <w:vAlign w:val="center"/>
          </w:tcPr>
          <w:p w14:paraId="49C598F2" w14:textId="77777777" w:rsidR="00344D37" w:rsidRDefault="00000000">
            <w:r>
              <w:rPr>
                <w:b/>
                <w:color w:val="0B2545"/>
              </w:rPr>
              <w:t>Priorité</w:t>
            </w:r>
          </w:p>
        </w:tc>
      </w:tr>
      <w:tr w:rsidR="00344D37" w14:paraId="0CBA1DAE" w14:textId="77777777">
        <w:tc>
          <w:tcPr>
            <w:tcW w:w="2300" w:type="dxa"/>
          </w:tcPr>
          <w:p w14:paraId="7CFECF85" w14:textId="77777777" w:rsidR="00344D37" w:rsidRDefault="00000000">
            <w:r>
              <w:rPr>
                <w:b/>
                <w:color w:val="0B2545"/>
              </w:rPr>
              <w:t>Provisioning et appairage</w:t>
            </w:r>
          </w:p>
        </w:tc>
        <w:tc>
          <w:tcPr>
            <w:tcW w:w="4960" w:type="dxa"/>
          </w:tcPr>
          <w:p w14:paraId="566C2D82" w14:textId="77777777" w:rsidR="00344D37" w:rsidRPr="002C67AB" w:rsidRDefault="00000000">
            <w:pPr>
              <w:rPr>
                <w:lang w:val="fr-FR"/>
              </w:rPr>
            </w:pPr>
            <w:r w:rsidRPr="002C67AB">
              <w:rPr>
                <w:color w:val="000000"/>
                <w:lang w:val="fr-FR"/>
              </w:rPr>
              <w:t xml:space="preserve">Associer un </w:t>
            </w:r>
            <w:proofErr w:type="spellStart"/>
            <w:r w:rsidRPr="002C67AB">
              <w:rPr>
                <w:color w:val="000000"/>
                <w:lang w:val="fr-FR"/>
              </w:rPr>
              <w:t>device</w:t>
            </w:r>
            <w:proofErr w:type="spellEnd"/>
            <w:r w:rsidRPr="002C67AB">
              <w:rPr>
                <w:color w:val="000000"/>
                <w:lang w:val="fr-FR"/>
              </w:rPr>
              <w:t xml:space="preserve"> ID / IMEI à un compte AlertContacts. Le QR code ou l’identifiant physique doit être lisible.</w:t>
            </w:r>
          </w:p>
        </w:tc>
        <w:tc>
          <w:tcPr>
            <w:tcW w:w="2100" w:type="dxa"/>
          </w:tcPr>
          <w:p w14:paraId="0F1AA860" w14:textId="77777777" w:rsidR="00344D37" w:rsidRDefault="00000000">
            <w:r>
              <w:rPr>
                <w:b/>
                <w:color w:val="0B2545"/>
              </w:rPr>
              <w:t>P0</w:t>
            </w:r>
          </w:p>
        </w:tc>
      </w:tr>
      <w:tr w:rsidR="00344D37" w14:paraId="1315B9DB" w14:textId="77777777">
        <w:tc>
          <w:tcPr>
            <w:tcW w:w="2300" w:type="dxa"/>
          </w:tcPr>
          <w:p w14:paraId="5B115588" w14:textId="77777777" w:rsidR="00344D37" w:rsidRDefault="00000000">
            <w:r>
              <w:rPr>
                <w:b/>
                <w:color w:val="0B2545"/>
              </w:rPr>
              <w:t>Télémétrie de position</w:t>
            </w:r>
          </w:p>
        </w:tc>
        <w:tc>
          <w:tcPr>
            <w:tcW w:w="4960" w:type="dxa"/>
          </w:tcPr>
          <w:p w14:paraId="430B1A86" w14:textId="77777777" w:rsidR="00344D37" w:rsidRPr="002C67AB" w:rsidRDefault="00000000">
            <w:pPr>
              <w:rPr>
                <w:lang w:val="fr-FR"/>
              </w:rPr>
            </w:pPr>
            <w:proofErr w:type="spellStart"/>
            <w:r w:rsidRPr="002C67AB">
              <w:rPr>
                <w:color w:val="000000"/>
                <w:lang w:val="fr-FR"/>
              </w:rPr>
              <w:t>Webhook</w:t>
            </w:r>
            <w:proofErr w:type="spellEnd"/>
            <w:r w:rsidRPr="002C67AB">
              <w:rPr>
                <w:color w:val="000000"/>
                <w:lang w:val="fr-FR"/>
              </w:rPr>
              <w:t xml:space="preserve"> HTTPS vers notre API avec coordonnées, précision, heure du </w:t>
            </w:r>
            <w:proofErr w:type="spellStart"/>
            <w:r w:rsidRPr="002C67AB">
              <w:rPr>
                <w:color w:val="000000"/>
                <w:lang w:val="fr-FR"/>
              </w:rPr>
              <w:t>device</w:t>
            </w:r>
            <w:proofErr w:type="spellEnd"/>
            <w:r w:rsidRPr="002C67AB">
              <w:rPr>
                <w:color w:val="000000"/>
                <w:lang w:val="fr-FR"/>
              </w:rPr>
              <w:t>, batterie et état du traceur.</w:t>
            </w:r>
          </w:p>
        </w:tc>
        <w:tc>
          <w:tcPr>
            <w:tcW w:w="2100" w:type="dxa"/>
          </w:tcPr>
          <w:p w14:paraId="1C055189" w14:textId="77777777" w:rsidR="00344D37" w:rsidRDefault="00000000">
            <w:r>
              <w:rPr>
                <w:b/>
                <w:color w:val="0B2545"/>
              </w:rPr>
              <w:t>P0</w:t>
            </w:r>
          </w:p>
        </w:tc>
      </w:tr>
      <w:tr w:rsidR="00344D37" w14:paraId="10B9B6D9" w14:textId="77777777">
        <w:tc>
          <w:tcPr>
            <w:tcW w:w="2300" w:type="dxa"/>
          </w:tcPr>
          <w:p w14:paraId="4387CC2B" w14:textId="77777777" w:rsidR="00344D37" w:rsidRDefault="00000000">
            <w:r>
              <w:rPr>
                <w:b/>
                <w:color w:val="0B2545"/>
              </w:rPr>
              <w:t>Sécurité des échanges</w:t>
            </w:r>
          </w:p>
        </w:tc>
        <w:tc>
          <w:tcPr>
            <w:tcW w:w="4960" w:type="dxa"/>
          </w:tcPr>
          <w:p w14:paraId="4BB05DA5" w14:textId="77777777" w:rsidR="00344D37" w:rsidRPr="002C67AB" w:rsidRDefault="00000000">
            <w:pPr>
              <w:rPr>
                <w:lang w:val="fr-FR"/>
              </w:rPr>
            </w:pPr>
            <w:r w:rsidRPr="002C67AB">
              <w:rPr>
                <w:color w:val="000000"/>
                <w:lang w:val="fr-FR"/>
              </w:rPr>
              <w:t>HTTPS obligatoire, secret propre à chaque intégration et signature ou authentification vérifiable.</w:t>
            </w:r>
          </w:p>
        </w:tc>
        <w:tc>
          <w:tcPr>
            <w:tcW w:w="2100" w:type="dxa"/>
          </w:tcPr>
          <w:p w14:paraId="48055C7B" w14:textId="77777777" w:rsidR="00344D37" w:rsidRDefault="00000000">
            <w:r>
              <w:rPr>
                <w:b/>
                <w:color w:val="0B2545"/>
              </w:rPr>
              <w:t>P0</w:t>
            </w:r>
          </w:p>
        </w:tc>
      </w:tr>
      <w:tr w:rsidR="00344D37" w14:paraId="30CCAE89" w14:textId="77777777">
        <w:tc>
          <w:tcPr>
            <w:tcW w:w="2300" w:type="dxa"/>
          </w:tcPr>
          <w:p w14:paraId="3FA86658" w14:textId="77777777" w:rsidR="00344D37" w:rsidRDefault="00000000">
            <w:r>
              <w:rPr>
                <w:b/>
                <w:color w:val="0B2545"/>
              </w:rPr>
              <w:t>État du traceur</w:t>
            </w:r>
          </w:p>
        </w:tc>
        <w:tc>
          <w:tcPr>
            <w:tcW w:w="4960" w:type="dxa"/>
          </w:tcPr>
          <w:p w14:paraId="3A6B0AB2" w14:textId="77777777" w:rsidR="00344D37" w:rsidRPr="002C67AB" w:rsidRDefault="00000000">
            <w:pPr>
              <w:rPr>
                <w:lang w:val="fr-FR"/>
              </w:rPr>
            </w:pPr>
            <w:r w:rsidRPr="002C67AB">
              <w:rPr>
                <w:color w:val="000000"/>
                <w:lang w:val="fr-FR"/>
              </w:rPr>
              <w:t xml:space="preserve">Batterie, dernière connexion, </w:t>
            </w:r>
            <w:proofErr w:type="spellStart"/>
            <w:r w:rsidRPr="002C67AB">
              <w:rPr>
                <w:color w:val="000000"/>
                <w:lang w:val="fr-FR"/>
              </w:rPr>
              <w:t>firmware</w:t>
            </w:r>
            <w:proofErr w:type="spellEnd"/>
            <w:r w:rsidRPr="002C67AB">
              <w:rPr>
                <w:color w:val="000000"/>
                <w:lang w:val="fr-FR"/>
              </w:rPr>
              <w:t>, état de charge, réseau et erreurs exploitables.</w:t>
            </w:r>
          </w:p>
        </w:tc>
        <w:tc>
          <w:tcPr>
            <w:tcW w:w="2100" w:type="dxa"/>
          </w:tcPr>
          <w:p w14:paraId="37862881" w14:textId="77777777" w:rsidR="00344D37" w:rsidRDefault="00000000">
            <w:r>
              <w:rPr>
                <w:b/>
                <w:color w:val="0B2545"/>
              </w:rPr>
              <w:t>P1</w:t>
            </w:r>
          </w:p>
        </w:tc>
      </w:tr>
      <w:tr w:rsidR="00344D37" w14:paraId="12FC306F" w14:textId="77777777">
        <w:tc>
          <w:tcPr>
            <w:tcW w:w="2300" w:type="dxa"/>
          </w:tcPr>
          <w:p w14:paraId="37509729" w14:textId="77777777" w:rsidR="00344D37" w:rsidRDefault="00000000">
            <w:r>
              <w:rPr>
                <w:b/>
                <w:color w:val="0B2545"/>
              </w:rPr>
              <w:t>Historique</w:t>
            </w:r>
          </w:p>
        </w:tc>
        <w:tc>
          <w:tcPr>
            <w:tcW w:w="4960" w:type="dxa"/>
          </w:tcPr>
          <w:p w14:paraId="29C3CE1F" w14:textId="77777777" w:rsidR="00344D37" w:rsidRPr="002C67AB" w:rsidRDefault="00000000">
            <w:pPr>
              <w:rPr>
                <w:lang w:val="fr-FR"/>
              </w:rPr>
            </w:pPr>
            <w:r w:rsidRPr="002C67AB">
              <w:rPr>
                <w:color w:val="000000"/>
                <w:lang w:val="fr-FR"/>
              </w:rPr>
              <w:t>Accès à la position récente si le fabricant héberge temporairement les données ; rétention et export à préciser.</w:t>
            </w:r>
          </w:p>
        </w:tc>
        <w:tc>
          <w:tcPr>
            <w:tcW w:w="2100" w:type="dxa"/>
          </w:tcPr>
          <w:p w14:paraId="57C74703" w14:textId="77777777" w:rsidR="00344D37" w:rsidRDefault="00000000">
            <w:r>
              <w:rPr>
                <w:b/>
                <w:color w:val="0B2545"/>
              </w:rPr>
              <w:t>P1</w:t>
            </w:r>
          </w:p>
        </w:tc>
      </w:tr>
      <w:tr w:rsidR="00344D37" w14:paraId="49F7B3AA" w14:textId="77777777">
        <w:tc>
          <w:tcPr>
            <w:tcW w:w="2300" w:type="dxa"/>
          </w:tcPr>
          <w:p w14:paraId="6FDACCD7" w14:textId="77777777" w:rsidR="00344D37" w:rsidRDefault="00000000">
            <w:r>
              <w:rPr>
                <w:b/>
                <w:color w:val="0B2545"/>
              </w:rPr>
              <w:t>Commandes</w:t>
            </w:r>
          </w:p>
        </w:tc>
        <w:tc>
          <w:tcPr>
            <w:tcW w:w="4960" w:type="dxa"/>
          </w:tcPr>
          <w:p w14:paraId="37F14EFD" w14:textId="77777777" w:rsidR="00344D37" w:rsidRPr="002C67AB" w:rsidRDefault="00000000">
            <w:pPr>
              <w:rPr>
                <w:lang w:val="fr-FR"/>
              </w:rPr>
            </w:pPr>
            <w:r w:rsidRPr="002C67AB">
              <w:rPr>
                <w:color w:val="000000"/>
                <w:lang w:val="fr-FR"/>
              </w:rPr>
              <w:t>Faire sonner le traceur et modifier sa cadence si le matériel le permet.</w:t>
            </w:r>
          </w:p>
        </w:tc>
        <w:tc>
          <w:tcPr>
            <w:tcW w:w="2100" w:type="dxa"/>
          </w:tcPr>
          <w:p w14:paraId="3F70158E" w14:textId="77777777" w:rsidR="00344D37" w:rsidRDefault="00000000">
            <w:r>
              <w:rPr>
                <w:b/>
                <w:color w:val="0B2545"/>
              </w:rPr>
              <w:t>P2</w:t>
            </w:r>
          </w:p>
        </w:tc>
      </w:tr>
      <w:tr w:rsidR="00344D37" w14:paraId="552E28FE" w14:textId="77777777">
        <w:tc>
          <w:tcPr>
            <w:tcW w:w="2300" w:type="dxa"/>
          </w:tcPr>
          <w:p w14:paraId="3EB45ABF" w14:textId="77777777" w:rsidR="00344D37" w:rsidRDefault="00000000">
            <w:r>
              <w:rPr>
                <w:b/>
                <w:color w:val="0B2545"/>
              </w:rPr>
              <w:t>Mise à jour OTA</w:t>
            </w:r>
          </w:p>
        </w:tc>
        <w:tc>
          <w:tcPr>
            <w:tcW w:w="4960" w:type="dxa"/>
          </w:tcPr>
          <w:p w14:paraId="280A30FF" w14:textId="77777777" w:rsidR="00344D37" w:rsidRPr="002C67AB" w:rsidRDefault="00000000">
            <w:pPr>
              <w:rPr>
                <w:lang w:val="fr-FR"/>
              </w:rPr>
            </w:pPr>
            <w:r w:rsidRPr="002C67AB">
              <w:rPr>
                <w:color w:val="000000"/>
                <w:lang w:val="fr-FR"/>
              </w:rPr>
              <w:t>Documentation et procédure sécurisée, uniquement si la fonction est réellement disponible.</w:t>
            </w:r>
          </w:p>
        </w:tc>
        <w:tc>
          <w:tcPr>
            <w:tcW w:w="2100" w:type="dxa"/>
          </w:tcPr>
          <w:p w14:paraId="2A0677C9" w14:textId="77777777" w:rsidR="00344D37" w:rsidRDefault="00000000">
            <w:r>
              <w:rPr>
                <w:b/>
                <w:color w:val="0B2545"/>
              </w:rPr>
              <w:t>P2</w:t>
            </w:r>
          </w:p>
        </w:tc>
      </w:tr>
    </w:tbl>
    <w:p w14:paraId="66E78358" w14:textId="77777777" w:rsidR="00344D37" w:rsidRPr="002C67AB" w:rsidRDefault="00000000">
      <w:pPr>
        <w:pStyle w:val="Titre1"/>
        <w:rPr>
          <w:lang w:val="fr-FR"/>
        </w:rPr>
      </w:pPr>
      <w:r w:rsidRPr="002C67AB">
        <w:rPr>
          <w:lang w:val="fr-FR"/>
        </w:rPr>
        <w:lastRenderedPageBreak/>
        <w:t>8. Questions auxquelles le fabricant doit répondre sans ambiguïté</w:t>
      </w:r>
    </w:p>
    <w:p w14:paraId="5AA6B676" w14:textId="77777777" w:rsidR="00344D37" w:rsidRDefault="00000000">
      <w:pPr>
        <w:pStyle w:val="Listenumros"/>
        <w:spacing w:after="80" w:line="280" w:lineRule="auto"/>
      </w:pPr>
      <w:r w:rsidRPr="002C67AB">
        <w:rPr>
          <w:color w:val="000000"/>
          <w:lang w:val="fr-FR"/>
        </w:rPr>
        <w:t xml:space="preserve">Le modèle proposé contient-il réellement un module GNSS/GPS et un modem 4G/LTE ? </w:t>
      </w:r>
      <w:r>
        <w:rPr>
          <w:color w:val="000000"/>
        </w:rPr>
        <w:t xml:space="preserve">Merci de </w:t>
      </w:r>
      <w:proofErr w:type="spellStart"/>
      <w:r>
        <w:rPr>
          <w:color w:val="000000"/>
        </w:rPr>
        <w:t>fournir</w:t>
      </w:r>
      <w:proofErr w:type="spellEnd"/>
      <w:r>
        <w:rPr>
          <w:color w:val="000000"/>
        </w:rPr>
        <w:t xml:space="preserve"> les fiches techniques des composants.</w:t>
      </w:r>
    </w:p>
    <w:p w14:paraId="48B2B17F" w14:textId="77777777" w:rsidR="00344D37" w:rsidRDefault="00000000">
      <w:pPr>
        <w:pStyle w:val="Listenumros"/>
        <w:spacing w:after="80" w:line="280" w:lineRule="auto"/>
      </w:pPr>
      <w:r w:rsidRPr="002C67AB">
        <w:rPr>
          <w:color w:val="000000"/>
          <w:lang w:val="fr-FR"/>
        </w:rPr>
        <w:t xml:space="preserve">Le traceur peut-il envoyer sa position à notre serveur sans smartphone à proximité ? </w:t>
      </w:r>
      <w:r>
        <w:rPr>
          <w:color w:val="000000"/>
        </w:rPr>
        <w:t xml:space="preserve">Par </w:t>
      </w:r>
      <w:proofErr w:type="spellStart"/>
      <w:r>
        <w:rPr>
          <w:color w:val="000000"/>
        </w:rPr>
        <w:t>quel</w:t>
      </w:r>
      <w:proofErr w:type="spellEnd"/>
      <w:r>
        <w:rPr>
          <w:color w:val="000000"/>
        </w:rPr>
        <w:t xml:space="preserve"> </w:t>
      </w:r>
      <w:proofErr w:type="spellStart"/>
      <w:r>
        <w:rPr>
          <w:color w:val="000000"/>
        </w:rPr>
        <w:t>protocole</w:t>
      </w:r>
      <w:proofErr w:type="spellEnd"/>
      <w:r>
        <w:rPr>
          <w:color w:val="000000"/>
        </w:rPr>
        <w:t xml:space="preserve"> ? </w:t>
      </w:r>
    </w:p>
    <w:p w14:paraId="0A502CCE" w14:textId="77777777" w:rsidR="00344D37" w:rsidRPr="002C67AB" w:rsidRDefault="00000000">
      <w:pPr>
        <w:pStyle w:val="Listenumros"/>
        <w:spacing w:after="80" w:line="280" w:lineRule="auto"/>
        <w:rPr>
          <w:lang w:val="fr-FR"/>
        </w:rPr>
      </w:pPr>
      <w:r w:rsidRPr="002C67AB">
        <w:rPr>
          <w:color w:val="000000"/>
          <w:lang w:val="fr-FR"/>
        </w:rPr>
        <w:t>Qui fournit la SIM/</w:t>
      </w:r>
      <w:proofErr w:type="spellStart"/>
      <w:r w:rsidRPr="002C67AB">
        <w:rPr>
          <w:color w:val="000000"/>
          <w:lang w:val="fr-FR"/>
        </w:rPr>
        <w:t>eSIM</w:t>
      </w:r>
      <w:proofErr w:type="spellEnd"/>
      <w:r w:rsidRPr="002C67AB">
        <w:rPr>
          <w:color w:val="000000"/>
          <w:lang w:val="fr-FR"/>
        </w:rPr>
        <w:t>, dans quels pays fonctionne-t-elle et quel est le coût récurrent par traceur ?</w:t>
      </w:r>
    </w:p>
    <w:p w14:paraId="40D3A23E" w14:textId="77777777" w:rsidR="00344D37" w:rsidRPr="002C67AB" w:rsidRDefault="00000000">
      <w:pPr>
        <w:pStyle w:val="Listenumros"/>
        <w:spacing w:after="80" w:line="280" w:lineRule="auto"/>
        <w:rPr>
          <w:lang w:val="fr-FR"/>
        </w:rPr>
      </w:pPr>
      <w:r w:rsidRPr="002C67AB">
        <w:rPr>
          <w:color w:val="000000"/>
          <w:lang w:val="fr-FR"/>
        </w:rPr>
        <w:t>Pouvez-vous fournir une unité de test et un environnement de test avant toute commande de volume ?</w:t>
      </w:r>
    </w:p>
    <w:p w14:paraId="12040256" w14:textId="77777777" w:rsidR="00344D37" w:rsidRPr="002C67AB" w:rsidRDefault="00000000">
      <w:pPr>
        <w:pStyle w:val="Listenumros"/>
        <w:spacing w:after="80" w:line="280" w:lineRule="auto"/>
        <w:rPr>
          <w:lang w:val="fr-FR"/>
        </w:rPr>
      </w:pPr>
      <w:r w:rsidRPr="002C67AB">
        <w:rPr>
          <w:color w:val="000000"/>
          <w:lang w:val="fr-FR"/>
        </w:rPr>
        <w:t>Pouvez-vous documenter l’authentification de chaque traceur et la signature des messages envoyés à notre serveur ?</w:t>
      </w:r>
    </w:p>
    <w:p w14:paraId="3EDA609A" w14:textId="77777777" w:rsidR="00344D37" w:rsidRDefault="00000000">
      <w:pPr>
        <w:pStyle w:val="Listenumros"/>
        <w:spacing w:after="80" w:line="280" w:lineRule="auto"/>
      </w:pPr>
      <w:r w:rsidRPr="002C67AB">
        <w:rPr>
          <w:color w:val="000000"/>
          <w:lang w:val="fr-FR"/>
        </w:rPr>
        <w:t xml:space="preserve">Quelle autonomie obtenez-vous à 1, 5, 15 et 30 minutes de remontée de position ? </w:t>
      </w:r>
      <w:r>
        <w:rPr>
          <w:color w:val="000000"/>
        </w:rPr>
        <w:t xml:space="preserve">Les chiffres </w:t>
      </w:r>
      <w:proofErr w:type="spellStart"/>
      <w:r>
        <w:rPr>
          <w:color w:val="000000"/>
        </w:rPr>
        <w:t>doivent</w:t>
      </w:r>
      <w:proofErr w:type="spellEnd"/>
      <w:r>
        <w:rPr>
          <w:color w:val="000000"/>
        </w:rPr>
        <w:t xml:space="preserve"> </w:t>
      </w:r>
      <w:proofErr w:type="spellStart"/>
      <w:r>
        <w:rPr>
          <w:color w:val="000000"/>
        </w:rPr>
        <w:t>être</w:t>
      </w:r>
      <w:proofErr w:type="spellEnd"/>
      <w:r>
        <w:rPr>
          <w:color w:val="000000"/>
        </w:rPr>
        <w:t xml:space="preserve"> mesurés, pas seulement théoriques.</w:t>
      </w:r>
    </w:p>
    <w:p w14:paraId="5AB8D919" w14:textId="77777777" w:rsidR="00344D37" w:rsidRPr="002C67AB" w:rsidRDefault="00000000">
      <w:pPr>
        <w:pStyle w:val="Listenumros"/>
        <w:spacing w:after="80" w:line="280" w:lineRule="auto"/>
        <w:rPr>
          <w:lang w:val="fr-FR"/>
        </w:rPr>
      </w:pPr>
      <w:proofErr w:type="spellStart"/>
      <w:r w:rsidRPr="002C67AB">
        <w:rPr>
          <w:color w:val="000000"/>
          <w:lang w:val="fr-FR"/>
        </w:rPr>
        <w:t>Find</w:t>
      </w:r>
      <w:proofErr w:type="spellEnd"/>
      <w:r w:rsidRPr="002C67AB">
        <w:rPr>
          <w:color w:val="000000"/>
          <w:lang w:val="fr-FR"/>
        </w:rPr>
        <w:t xml:space="preserve"> </w:t>
      </w:r>
      <w:proofErr w:type="spellStart"/>
      <w:r w:rsidRPr="002C67AB">
        <w:rPr>
          <w:color w:val="000000"/>
          <w:lang w:val="fr-FR"/>
        </w:rPr>
        <w:t>My</w:t>
      </w:r>
      <w:proofErr w:type="spellEnd"/>
      <w:r w:rsidRPr="002C67AB">
        <w:rPr>
          <w:color w:val="000000"/>
          <w:lang w:val="fr-FR"/>
        </w:rPr>
        <w:t xml:space="preserve"> / </w:t>
      </w:r>
      <w:proofErr w:type="spellStart"/>
      <w:r w:rsidRPr="002C67AB">
        <w:rPr>
          <w:color w:val="000000"/>
          <w:lang w:val="fr-FR"/>
        </w:rPr>
        <w:t>Find</w:t>
      </w:r>
      <w:proofErr w:type="spellEnd"/>
      <w:r w:rsidRPr="002C67AB">
        <w:rPr>
          <w:color w:val="000000"/>
          <w:lang w:val="fr-FR"/>
        </w:rPr>
        <w:t xml:space="preserve"> Hub est-il une fonction optionnelle du matériel ou la seule façon d’obtenir une position ? </w:t>
      </w:r>
    </w:p>
    <w:p w14:paraId="006D762B" w14:textId="77777777" w:rsidR="00344D37" w:rsidRPr="002C67AB" w:rsidRDefault="00000000">
      <w:pPr>
        <w:pStyle w:val="Listenumros"/>
        <w:spacing w:after="80" w:line="280" w:lineRule="auto"/>
        <w:rPr>
          <w:lang w:val="fr-FR"/>
        </w:rPr>
      </w:pPr>
      <w:r w:rsidRPr="002C67AB">
        <w:rPr>
          <w:color w:val="000000"/>
          <w:lang w:val="fr-FR"/>
        </w:rPr>
        <w:t xml:space="preserve">Pouvez-vous confirmer, avec documentation officielle, que notre application et notre backend peuvent accéder aux positions </w:t>
      </w:r>
      <w:proofErr w:type="spellStart"/>
      <w:r w:rsidRPr="002C67AB">
        <w:rPr>
          <w:color w:val="000000"/>
          <w:lang w:val="fr-FR"/>
        </w:rPr>
        <w:t>Find</w:t>
      </w:r>
      <w:proofErr w:type="spellEnd"/>
      <w:r w:rsidRPr="002C67AB">
        <w:rPr>
          <w:color w:val="000000"/>
          <w:lang w:val="fr-FR"/>
        </w:rPr>
        <w:t xml:space="preserve"> </w:t>
      </w:r>
      <w:proofErr w:type="spellStart"/>
      <w:r w:rsidRPr="002C67AB">
        <w:rPr>
          <w:color w:val="000000"/>
          <w:lang w:val="fr-FR"/>
        </w:rPr>
        <w:t>My</w:t>
      </w:r>
      <w:proofErr w:type="spellEnd"/>
      <w:r w:rsidRPr="002C67AB">
        <w:rPr>
          <w:color w:val="000000"/>
          <w:lang w:val="fr-FR"/>
        </w:rPr>
        <w:t xml:space="preserve"> / </w:t>
      </w:r>
      <w:proofErr w:type="spellStart"/>
      <w:r w:rsidRPr="002C67AB">
        <w:rPr>
          <w:color w:val="000000"/>
          <w:lang w:val="fr-FR"/>
        </w:rPr>
        <w:t>Find</w:t>
      </w:r>
      <w:proofErr w:type="spellEnd"/>
      <w:r w:rsidRPr="002C67AB">
        <w:rPr>
          <w:color w:val="000000"/>
          <w:lang w:val="fr-FR"/>
        </w:rPr>
        <w:t xml:space="preserve"> Hub ? Si non, cette fonction ne sera pas retenue comme source de suivi AlertContacts.</w:t>
      </w:r>
    </w:p>
    <w:p w14:paraId="025AFA2F" w14:textId="77777777" w:rsidR="00344D37" w:rsidRDefault="00000000">
      <w:pPr>
        <w:pStyle w:val="Listenumros"/>
        <w:spacing w:after="80" w:line="280" w:lineRule="auto"/>
      </w:pPr>
      <w:r w:rsidRPr="002C67AB">
        <w:rPr>
          <w:color w:val="000000"/>
          <w:lang w:val="fr-FR"/>
        </w:rPr>
        <w:t xml:space="preserve">Quelles certifications sont déjà acquises pour les marchés visés ? </w:t>
      </w:r>
      <w:r>
        <w:rPr>
          <w:color w:val="000000"/>
        </w:rPr>
        <w:t xml:space="preserve">Les certifications </w:t>
      </w:r>
      <w:proofErr w:type="spellStart"/>
      <w:r>
        <w:rPr>
          <w:color w:val="000000"/>
        </w:rPr>
        <w:t>en</w:t>
      </w:r>
      <w:proofErr w:type="spellEnd"/>
      <w:r>
        <w:rPr>
          <w:color w:val="000000"/>
        </w:rPr>
        <w:t xml:space="preserve"> </w:t>
      </w:r>
      <w:proofErr w:type="spellStart"/>
      <w:r>
        <w:rPr>
          <w:color w:val="000000"/>
        </w:rPr>
        <w:t>attente</w:t>
      </w:r>
      <w:proofErr w:type="spellEnd"/>
      <w:r>
        <w:rPr>
          <w:color w:val="000000"/>
        </w:rPr>
        <w:t xml:space="preserve"> doivent être datées et chiffrées.</w:t>
      </w:r>
    </w:p>
    <w:p w14:paraId="773C9724" w14:textId="77777777" w:rsidR="00344D37" w:rsidRPr="002C67AB" w:rsidRDefault="00000000">
      <w:pPr>
        <w:pStyle w:val="Titre1"/>
        <w:rPr>
          <w:lang w:val="fr-FR"/>
        </w:rPr>
      </w:pPr>
      <w:r w:rsidRPr="002C67AB">
        <w:rPr>
          <w:lang w:val="fr-FR"/>
        </w:rPr>
        <w:t>9. Réponse prête à envoyer au fabricant</w:t>
      </w:r>
    </w:p>
    <w:tbl>
      <w:tblPr>
        <w:tblW w:w="9360" w:type="dxa"/>
        <w:tblInd w:w="120" w:type="dxa"/>
        <w:tblLayout w:type="fixed"/>
        <w:tblLook w:val="04A0" w:firstRow="1" w:lastRow="0" w:firstColumn="1" w:lastColumn="0" w:noHBand="0" w:noVBand="1"/>
      </w:tblPr>
      <w:tblGrid>
        <w:gridCol w:w="9360"/>
      </w:tblGrid>
      <w:tr w:rsidR="00344D37" w:rsidRPr="002C67AB" w14:paraId="5095C6E3" w14:textId="77777777">
        <w:tc>
          <w:tcPr>
            <w:tcW w:w="9360" w:type="dxa"/>
            <w:shd w:val="clear" w:color="auto" w:fill="F2F4F7"/>
            <w:tcMar>
              <w:top w:w="80" w:type="dxa"/>
              <w:left w:w="120" w:type="dxa"/>
              <w:bottom w:w="80" w:type="dxa"/>
              <w:right w:w="120" w:type="dxa"/>
            </w:tcMar>
            <w:vAlign w:val="center"/>
          </w:tcPr>
          <w:p w14:paraId="6A7F4303" w14:textId="77777777" w:rsidR="00344D37" w:rsidRPr="002C67AB" w:rsidRDefault="00000000">
            <w:pPr>
              <w:spacing w:after="100"/>
              <w:rPr>
                <w:lang w:val="fr-FR"/>
              </w:rPr>
            </w:pPr>
            <w:r w:rsidRPr="002C67AB">
              <w:rPr>
                <w:b/>
                <w:color w:val="0B2545"/>
                <w:lang w:val="fr-FR"/>
              </w:rPr>
              <w:t>Objet : Confirmation de faisabilité - traceur autonome pour AlertContacts</w:t>
            </w:r>
          </w:p>
          <w:p w14:paraId="2F3AB038" w14:textId="77777777" w:rsidR="00344D37" w:rsidRPr="002C67AB" w:rsidRDefault="00000000">
            <w:pPr>
              <w:rPr>
                <w:lang w:val="fr-FR"/>
              </w:rPr>
            </w:pPr>
            <w:r w:rsidRPr="002C67AB">
              <w:rPr>
                <w:color w:val="000000"/>
                <w:lang w:val="fr-FR"/>
              </w:rPr>
              <w:t>Nous développons AlertContacts, une application de sécurité personnelle. Notre besoin principal est de suivre un traceur porté par une personne qui peut ne pas avoir de téléphone avec elle.</w:t>
            </w:r>
          </w:p>
          <w:p w14:paraId="79871DEC" w14:textId="77777777" w:rsidR="00344D37" w:rsidRPr="002C67AB" w:rsidRDefault="00000000">
            <w:pPr>
              <w:rPr>
                <w:lang w:val="fr-FR"/>
              </w:rPr>
            </w:pPr>
            <w:r w:rsidRPr="002C67AB">
              <w:rPr>
                <w:color w:val="000000"/>
                <w:lang w:val="fr-FR"/>
              </w:rPr>
              <w:t xml:space="preserve">Le matériel recherché doit être autonome : GNSS/GPS, connectivité 4G/LTE avec SIM ou </w:t>
            </w:r>
            <w:proofErr w:type="spellStart"/>
            <w:r w:rsidRPr="002C67AB">
              <w:rPr>
                <w:color w:val="000000"/>
                <w:lang w:val="fr-FR"/>
              </w:rPr>
              <w:t>eSIM</w:t>
            </w:r>
            <w:proofErr w:type="spellEnd"/>
            <w:r w:rsidRPr="002C67AB">
              <w:rPr>
                <w:color w:val="000000"/>
                <w:lang w:val="fr-FR"/>
              </w:rPr>
              <w:t xml:space="preserve">, et envoi de positions vers notre backend. Nous ne recherchons pas uniquement un tag BLE dépendant des réseaux Apple </w:t>
            </w:r>
            <w:proofErr w:type="spellStart"/>
            <w:r w:rsidRPr="002C67AB">
              <w:rPr>
                <w:color w:val="000000"/>
                <w:lang w:val="fr-FR"/>
              </w:rPr>
              <w:t>Find</w:t>
            </w:r>
            <w:proofErr w:type="spellEnd"/>
            <w:r w:rsidRPr="002C67AB">
              <w:rPr>
                <w:color w:val="000000"/>
                <w:lang w:val="fr-FR"/>
              </w:rPr>
              <w:t xml:space="preserve"> </w:t>
            </w:r>
            <w:proofErr w:type="spellStart"/>
            <w:r w:rsidRPr="002C67AB">
              <w:rPr>
                <w:color w:val="000000"/>
                <w:lang w:val="fr-FR"/>
              </w:rPr>
              <w:t>My</w:t>
            </w:r>
            <w:proofErr w:type="spellEnd"/>
            <w:r w:rsidRPr="002C67AB">
              <w:rPr>
                <w:color w:val="000000"/>
                <w:lang w:val="fr-FR"/>
              </w:rPr>
              <w:t xml:space="preserve"> ou Google </w:t>
            </w:r>
            <w:proofErr w:type="spellStart"/>
            <w:r w:rsidRPr="002C67AB">
              <w:rPr>
                <w:color w:val="000000"/>
                <w:lang w:val="fr-FR"/>
              </w:rPr>
              <w:t>Find</w:t>
            </w:r>
            <w:proofErr w:type="spellEnd"/>
            <w:r w:rsidRPr="002C67AB">
              <w:rPr>
                <w:color w:val="000000"/>
                <w:lang w:val="fr-FR"/>
              </w:rPr>
              <w:t xml:space="preserve"> Hub.</w:t>
            </w:r>
          </w:p>
          <w:p w14:paraId="4F93CECF" w14:textId="77777777" w:rsidR="00344D37" w:rsidRPr="002C67AB" w:rsidRDefault="00000000">
            <w:pPr>
              <w:rPr>
                <w:lang w:val="fr-FR"/>
              </w:rPr>
            </w:pPr>
            <w:r w:rsidRPr="002C67AB">
              <w:rPr>
                <w:color w:val="000000"/>
                <w:lang w:val="fr-FR"/>
              </w:rPr>
              <w:t>Merci de confirmer par écrit si votre modèle répond à ce besoin et de nous transmettre : modèle exact, bandes 4G et pays compatibles, autonomie selon cadence, protocole d’intégration serveur-à-serveur, format complet des positions, mécanisme de sécurité, identifiant unique du matériel, documentation API/SDK, unités de test et support d’intégration.</w:t>
            </w:r>
          </w:p>
          <w:p w14:paraId="7471C093" w14:textId="77777777" w:rsidR="00344D37" w:rsidRPr="002C67AB" w:rsidRDefault="00000000">
            <w:pPr>
              <w:rPr>
                <w:lang w:val="fr-FR"/>
              </w:rPr>
            </w:pPr>
            <w:r w:rsidRPr="002C67AB">
              <w:rPr>
                <w:color w:val="000000"/>
                <w:lang w:val="fr-FR"/>
              </w:rPr>
              <w:t xml:space="preserve">Merci également de préciser si une intégration dans notre application peut coexister avec </w:t>
            </w:r>
            <w:proofErr w:type="spellStart"/>
            <w:r w:rsidRPr="002C67AB">
              <w:rPr>
                <w:color w:val="000000"/>
                <w:lang w:val="fr-FR"/>
              </w:rPr>
              <w:t>Find</w:t>
            </w:r>
            <w:proofErr w:type="spellEnd"/>
            <w:r w:rsidRPr="002C67AB">
              <w:rPr>
                <w:color w:val="000000"/>
                <w:lang w:val="fr-FR"/>
              </w:rPr>
              <w:t xml:space="preserve"> </w:t>
            </w:r>
            <w:proofErr w:type="spellStart"/>
            <w:r w:rsidRPr="002C67AB">
              <w:rPr>
                <w:color w:val="000000"/>
                <w:lang w:val="fr-FR"/>
              </w:rPr>
              <w:t>My</w:t>
            </w:r>
            <w:proofErr w:type="spellEnd"/>
            <w:r w:rsidRPr="002C67AB">
              <w:rPr>
                <w:color w:val="000000"/>
                <w:lang w:val="fr-FR"/>
              </w:rPr>
              <w:t xml:space="preserve"> / </w:t>
            </w:r>
            <w:proofErr w:type="spellStart"/>
            <w:r w:rsidRPr="002C67AB">
              <w:rPr>
                <w:color w:val="000000"/>
                <w:lang w:val="fr-FR"/>
              </w:rPr>
              <w:t>Find</w:t>
            </w:r>
            <w:proofErr w:type="spellEnd"/>
            <w:r w:rsidRPr="002C67AB">
              <w:rPr>
                <w:color w:val="000000"/>
                <w:lang w:val="fr-FR"/>
              </w:rPr>
              <w:t xml:space="preserve"> Hub, sans nous promettre un accès aux positions de ces réseaux tant qu’un mécanisme officiel et documenté ne le garantit pas.</w:t>
            </w:r>
          </w:p>
          <w:p w14:paraId="4AF5BE63" w14:textId="77777777" w:rsidR="00344D37" w:rsidRPr="002C67AB" w:rsidRDefault="00000000">
            <w:pPr>
              <w:rPr>
                <w:lang w:val="fr-FR"/>
              </w:rPr>
            </w:pPr>
            <w:r w:rsidRPr="002C67AB">
              <w:rPr>
                <w:color w:val="000000"/>
                <w:lang w:val="fr-FR"/>
              </w:rPr>
              <w:t>Enfin, merci de nous indiquer le prix unitaire, les minimums de commande, le coût et le responsable de la connectivité SIM/</w:t>
            </w:r>
            <w:proofErr w:type="spellStart"/>
            <w:r w:rsidRPr="002C67AB">
              <w:rPr>
                <w:color w:val="000000"/>
                <w:lang w:val="fr-FR"/>
              </w:rPr>
              <w:t>eSIM</w:t>
            </w:r>
            <w:proofErr w:type="spellEnd"/>
            <w:r w:rsidRPr="002C67AB">
              <w:rPr>
                <w:color w:val="000000"/>
                <w:lang w:val="fr-FR"/>
              </w:rPr>
              <w:t>, les délais de production et les certifications disponibles pour les marchés visés.</w:t>
            </w:r>
          </w:p>
        </w:tc>
      </w:tr>
    </w:tbl>
    <w:p w14:paraId="1CFBD406" w14:textId="77777777" w:rsidR="00344D37" w:rsidRDefault="00000000">
      <w:pPr>
        <w:pStyle w:val="Titre1"/>
      </w:pPr>
      <w:r>
        <w:lastRenderedPageBreak/>
        <w:t>10. Décision recommandée</w:t>
      </w:r>
    </w:p>
    <w:tbl>
      <w:tblPr>
        <w:tblW w:w="9360" w:type="dxa"/>
        <w:tblInd w:w="120" w:type="dxa"/>
        <w:tblLayout w:type="fixed"/>
        <w:tblLook w:val="04A0" w:firstRow="1" w:lastRow="0" w:firstColumn="1" w:lastColumn="0" w:noHBand="0" w:noVBand="1"/>
      </w:tblPr>
      <w:tblGrid>
        <w:gridCol w:w="9360"/>
      </w:tblGrid>
      <w:tr w:rsidR="00344D37" w:rsidRPr="002C67AB" w14:paraId="4FE426DB" w14:textId="77777777">
        <w:tc>
          <w:tcPr>
            <w:tcW w:w="9360" w:type="dxa"/>
            <w:shd w:val="clear" w:color="auto" w:fill="FFF4D6"/>
            <w:tcMar>
              <w:top w:w="80" w:type="dxa"/>
              <w:left w:w="120" w:type="dxa"/>
              <w:bottom w:w="80" w:type="dxa"/>
              <w:right w:w="120" w:type="dxa"/>
            </w:tcMar>
            <w:vAlign w:val="center"/>
          </w:tcPr>
          <w:p w14:paraId="0401B0B1" w14:textId="77777777" w:rsidR="00344D37" w:rsidRPr="002C67AB" w:rsidRDefault="00000000">
            <w:pPr>
              <w:spacing w:after="0"/>
              <w:rPr>
                <w:lang w:val="fr-FR"/>
              </w:rPr>
            </w:pPr>
            <w:proofErr w:type="gramStart"/>
            <w:r w:rsidRPr="002C67AB">
              <w:rPr>
                <w:b/>
                <w:color w:val="7A5A00"/>
                <w:lang w:val="fr-FR"/>
              </w:rPr>
              <w:t xml:space="preserve">Décision  </w:t>
            </w:r>
            <w:r w:rsidRPr="002C67AB">
              <w:rPr>
                <w:color w:val="000000"/>
                <w:lang w:val="fr-FR"/>
              </w:rPr>
              <w:t>Ne</w:t>
            </w:r>
            <w:proofErr w:type="gramEnd"/>
            <w:r w:rsidRPr="002C67AB">
              <w:rPr>
                <w:color w:val="000000"/>
                <w:lang w:val="fr-FR"/>
              </w:rPr>
              <w:t xml:space="preserve"> pas sélectionner le produit comme traceur de sécurité sur la seule base de ce document. Continuer uniquement si le fabricant confirme un modèle GNSS + 4G/LTE autonome, une intégration serveur documentée, une sécurité des échanges, des unités de test et une autonomie mesurée.</w:t>
            </w:r>
          </w:p>
        </w:tc>
      </w:tr>
    </w:tbl>
    <w:p w14:paraId="7EB36E01" w14:textId="77777777" w:rsidR="00344D37" w:rsidRPr="002C67AB" w:rsidRDefault="00344D37">
      <w:pPr>
        <w:spacing w:after="40"/>
        <w:rPr>
          <w:lang w:val="fr-FR"/>
        </w:rPr>
      </w:pPr>
    </w:p>
    <w:p w14:paraId="44902362" w14:textId="77777777" w:rsidR="00344D37" w:rsidRPr="002C67AB" w:rsidRDefault="00000000">
      <w:pPr>
        <w:rPr>
          <w:lang w:val="fr-FR"/>
        </w:rPr>
      </w:pPr>
      <w:r w:rsidRPr="002C67AB">
        <w:rPr>
          <w:color w:val="000000"/>
          <w:lang w:val="fr-FR"/>
        </w:rPr>
        <w:t xml:space="preserve">Si le fabricant ne propose qu’un tag BLE </w:t>
      </w:r>
      <w:proofErr w:type="spellStart"/>
      <w:r w:rsidRPr="002C67AB">
        <w:rPr>
          <w:color w:val="000000"/>
          <w:lang w:val="fr-FR"/>
        </w:rPr>
        <w:t>Find</w:t>
      </w:r>
      <w:proofErr w:type="spellEnd"/>
      <w:r w:rsidRPr="002C67AB">
        <w:rPr>
          <w:color w:val="000000"/>
          <w:lang w:val="fr-FR"/>
        </w:rPr>
        <w:t xml:space="preserve"> </w:t>
      </w:r>
      <w:proofErr w:type="spellStart"/>
      <w:r w:rsidRPr="002C67AB">
        <w:rPr>
          <w:color w:val="000000"/>
          <w:lang w:val="fr-FR"/>
        </w:rPr>
        <w:t>My</w:t>
      </w:r>
      <w:proofErr w:type="spellEnd"/>
      <w:r w:rsidRPr="002C67AB">
        <w:rPr>
          <w:color w:val="000000"/>
          <w:lang w:val="fr-FR"/>
        </w:rPr>
        <w:t xml:space="preserve"> / </w:t>
      </w:r>
      <w:proofErr w:type="spellStart"/>
      <w:r w:rsidRPr="002C67AB">
        <w:rPr>
          <w:color w:val="000000"/>
          <w:lang w:val="fr-FR"/>
        </w:rPr>
        <w:t>Find</w:t>
      </w:r>
      <w:proofErr w:type="spellEnd"/>
      <w:r w:rsidRPr="002C67AB">
        <w:rPr>
          <w:color w:val="000000"/>
          <w:lang w:val="fr-FR"/>
        </w:rPr>
        <w:t xml:space="preserve"> Hub, il peut éventuellement être évalué comme produit complémentaire de recherche d’objet. Il ne doit pas remplacer le traceur GPS autonome prévu pour la fonction de sécurité d’AlertContacts.</w:t>
      </w:r>
    </w:p>
    <w:p w14:paraId="68AA4CBA" w14:textId="77777777" w:rsidR="00344D37" w:rsidRPr="002C67AB" w:rsidRDefault="00000000">
      <w:pPr>
        <w:pStyle w:val="Titre2"/>
        <w:rPr>
          <w:lang w:val="fr-FR"/>
        </w:rPr>
      </w:pPr>
      <w:r w:rsidRPr="002C67AB">
        <w:rPr>
          <w:lang w:val="fr-FR"/>
        </w:rPr>
        <w:t>Annexe - éléments du document fabricant à retenir</w:t>
      </w:r>
    </w:p>
    <w:p w14:paraId="684E6B83" w14:textId="77777777" w:rsidR="00344D37" w:rsidRPr="002C67AB" w:rsidRDefault="00000000">
      <w:pPr>
        <w:pStyle w:val="Listepuces"/>
        <w:spacing w:after="80" w:line="280" w:lineRule="auto"/>
        <w:rPr>
          <w:lang w:val="fr-FR"/>
        </w:rPr>
      </w:pPr>
      <w:r w:rsidRPr="002C67AB">
        <w:rPr>
          <w:color w:val="000000"/>
          <w:lang w:val="fr-FR"/>
        </w:rPr>
        <w:t>Le fabricant demande une évaluation de faisabilité pour un tag indépendant sans téléphone et avec alertes de zone : cela confirme que ce point n’est pas encore validé.</w:t>
      </w:r>
    </w:p>
    <w:p w14:paraId="237F68AB" w14:textId="77777777" w:rsidR="00344D37" w:rsidRPr="002C67AB" w:rsidRDefault="00000000">
      <w:pPr>
        <w:pStyle w:val="Listepuces"/>
        <w:spacing w:after="80" w:line="280" w:lineRule="auto"/>
        <w:rPr>
          <w:lang w:val="fr-FR"/>
        </w:rPr>
      </w:pPr>
      <w:r w:rsidRPr="002C67AB">
        <w:rPr>
          <w:color w:val="000000"/>
          <w:lang w:val="fr-FR"/>
        </w:rPr>
        <w:t xml:space="preserve">Il demande si l’appairage d’une application tierce peut coexister avec </w:t>
      </w:r>
      <w:proofErr w:type="spellStart"/>
      <w:r w:rsidRPr="002C67AB">
        <w:rPr>
          <w:color w:val="000000"/>
          <w:lang w:val="fr-FR"/>
        </w:rPr>
        <w:t>Find</w:t>
      </w:r>
      <w:proofErr w:type="spellEnd"/>
      <w:r w:rsidRPr="002C67AB">
        <w:rPr>
          <w:color w:val="000000"/>
          <w:lang w:val="fr-FR"/>
        </w:rPr>
        <w:t xml:space="preserve"> </w:t>
      </w:r>
      <w:proofErr w:type="spellStart"/>
      <w:r w:rsidRPr="002C67AB">
        <w:rPr>
          <w:color w:val="000000"/>
          <w:lang w:val="fr-FR"/>
        </w:rPr>
        <w:t>My</w:t>
      </w:r>
      <w:proofErr w:type="spellEnd"/>
      <w:r w:rsidRPr="002C67AB">
        <w:rPr>
          <w:color w:val="000000"/>
          <w:lang w:val="fr-FR"/>
        </w:rPr>
        <w:t xml:space="preserve"> / </w:t>
      </w:r>
      <w:proofErr w:type="spellStart"/>
      <w:r w:rsidRPr="002C67AB">
        <w:rPr>
          <w:color w:val="000000"/>
          <w:lang w:val="fr-FR"/>
        </w:rPr>
        <w:t>Find</w:t>
      </w:r>
      <w:proofErr w:type="spellEnd"/>
      <w:r w:rsidRPr="002C67AB">
        <w:rPr>
          <w:color w:val="000000"/>
          <w:lang w:val="fr-FR"/>
        </w:rPr>
        <w:t xml:space="preserve"> </w:t>
      </w:r>
      <w:proofErr w:type="spellStart"/>
      <w:r w:rsidRPr="002C67AB">
        <w:rPr>
          <w:color w:val="000000"/>
          <w:lang w:val="fr-FR"/>
        </w:rPr>
        <w:t>My</w:t>
      </w:r>
      <w:proofErr w:type="spellEnd"/>
      <w:r w:rsidRPr="002C67AB">
        <w:rPr>
          <w:color w:val="000000"/>
          <w:lang w:val="fr-FR"/>
        </w:rPr>
        <w:t xml:space="preserve"> </w:t>
      </w:r>
      <w:proofErr w:type="spellStart"/>
      <w:r w:rsidRPr="002C67AB">
        <w:rPr>
          <w:color w:val="000000"/>
          <w:lang w:val="fr-FR"/>
        </w:rPr>
        <w:t>Device</w:t>
      </w:r>
      <w:proofErr w:type="spellEnd"/>
      <w:r w:rsidRPr="002C67AB">
        <w:rPr>
          <w:color w:val="000000"/>
          <w:lang w:val="fr-FR"/>
        </w:rPr>
        <w:t xml:space="preserve"> : ce point est ouvert et comporte des contraintes de plateforme.</w:t>
      </w:r>
    </w:p>
    <w:p w14:paraId="69DF270F" w14:textId="77777777" w:rsidR="00344D37" w:rsidRPr="002C67AB" w:rsidRDefault="00000000">
      <w:pPr>
        <w:pStyle w:val="Listepuces"/>
        <w:spacing w:after="80" w:line="280" w:lineRule="auto"/>
        <w:rPr>
          <w:lang w:val="fr-FR"/>
        </w:rPr>
      </w:pPr>
      <w:r w:rsidRPr="002C67AB">
        <w:rPr>
          <w:color w:val="000000"/>
          <w:lang w:val="fr-FR"/>
        </w:rPr>
        <w:t>Il demande le cycle de développement et le coût d’un SDK/API iOS/Android : aucun SDK utilisable n’est fourni dans le document.</w:t>
      </w:r>
    </w:p>
    <w:p w14:paraId="30EA5A78" w14:textId="77777777" w:rsidR="00344D37" w:rsidRPr="002C67AB" w:rsidRDefault="00000000">
      <w:pPr>
        <w:pStyle w:val="Listepuces"/>
        <w:spacing w:after="80" w:line="280" w:lineRule="auto"/>
        <w:rPr>
          <w:lang w:val="fr-FR"/>
        </w:rPr>
      </w:pPr>
      <w:r w:rsidRPr="002C67AB">
        <w:rPr>
          <w:color w:val="000000"/>
          <w:lang w:val="fr-FR"/>
        </w:rPr>
        <w:t>Il mentionne des contraintes de batterie, taille, buzzer, certifications et production : elles doivent être arbitrées après validation de l’architecture, pas avant.</w:t>
      </w:r>
    </w:p>
    <w:sectPr w:rsidR="00344D37" w:rsidRPr="002C67AB"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6E6E9" w14:textId="77777777" w:rsidR="0020127C" w:rsidRDefault="0020127C">
      <w:pPr>
        <w:spacing w:after="0" w:line="240" w:lineRule="auto"/>
      </w:pPr>
      <w:r>
        <w:separator/>
      </w:r>
    </w:p>
  </w:endnote>
  <w:endnote w:type="continuationSeparator" w:id="0">
    <w:p w14:paraId="49844578" w14:textId="77777777" w:rsidR="0020127C" w:rsidRDefault="00201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D05F1" w14:textId="77777777" w:rsidR="00344D37" w:rsidRDefault="00000000">
    <w:pPr>
      <w:pStyle w:val="Pieddepage"/>
      <w:jc w:val="right"/>
    </w:pPr>
    <w:r>
      <w:rPr>
        <w:color w:val="5B6573"/>
        <w:sz w:val="18"/>
      </w:rPr>
      <w:t xml:space="preserve">Document de </w:t>
    </w:r>
    <w:proofErr w:type="spellStart"/>
    <w:r>
      <w:rPr>
        <w:color w:val="5B6573"/>
        <w:sz w:val="18"/>
      </w:rPr>
      <w:t>cadrage</w:t>
    </w:r>
    <w:proofErr w:type="spellEnd"/>
    <w:r>
      <w:rPr>
        <w:color w:val="5B6573"/>
        <w:sz w:val="18"/>
      </w:rPr>
      <w:t xml:space="preserve"> technique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24D1F" w14:textId="77777777" w:rsidR="0020127C" w:rsidRDefault="0020127C">
      <w:pPr>
        <w:spacing w:after="0" w:line="240" w:lineRule="auto"/>
      </w:pPr>
      <w:r>
        <w:separator/>
      </w:r>
    </w:p>
  </w:footnote>
  <w:footnote w:type="continuationSeparator" w:id="0">
    <w:p w14:paraId="6E68A316" w14:textId="77777777" w:rsidR="0020127C" w:rsidRDefault="00201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D54E1" w14:textId="77777777" w:rsidR="00344D37" w:rsidRPr="002C67AB" w:rsidRDefault="00000000">
    <w:pPr>
      <w:pStyle w:val="En-tte"/>
      <w:rPr>
        <w:lang w:val="fr-FR"/>
      </w:rPr>
    </w:pPr>
    <w:r w:rsidRPr="002C67AB">
      <w:rPr>
        <w:color w:val="5B6573"/>
        <w:sz w:val="18"/>
        <w:lang w:val="fr-FR"/>
      </w:rPr>
      <w:t>AlertContacts | Guide de choix du traceur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89185054">
    <w:abstractNumId w:val="8"/>
  </w:num>
  <w:num w:numId="2" w16cid:durableId="1857696884">
    <w:abstractNumId w:val="6"/>
  </w:num>
  <w:num w:numId="3" w16cid:durableId="1611429311">
    <w:abstractNumId w:val="5"/>
  </w:num>
  <w:num w:numId="4" w16cid:durableId="258687099">
    <w:abstractNumId w:val="4"/>
  </w:num>
  <w:num w:numId="5" w16cid:durableId="306055852">
    <w:abstractNumId w:val="7"/>
  </w:num>
  <w:num w:numId="6" w16cid:durableId="1520001425">
    <w:abstractNumId w:val="3"/>
  </w:num>
  <w:num w:numId="7" w16cid:durableId="1215046129">
    <w:abstractNumId w:val="2"/>
  </w:num>
  <w:num w:numId="8" w16cid:durableId="1010831641">
    <w:abstractNumId w:val="1"/>
  </w:num>
  <w:num w:numId="9" w16cid:durableId="1809130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27C"/>
    <w:rsid w:val="0029639D"/>
    <w:rsid w:val="002C67AB"/>
    <w:rsid w:val="00326F90"/>
    <w:rsid w:val="00344D37"/>
    <w:rsid w:val="00642A26"/>
    <w:rsid w:val="00AA1D8D"/>
    <w:rsid w:val="00B47730"/>
    <w:rsid w:val="00CB0664"/>
    <w:rsid w:val="00FC693F"/>
    <w:rsid w:val="00FF1B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EBAD8"/>
  <w14:defaultImageDpi w14:val="300"/>
  <w15:docId w15:val="{E238918E-802A-4BFD-8765-551BF463C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Titre1">
    <w:name w:val="heading 1"/>
    <w:basedOn w:val="Normal"/>
    <w:next w:val="Normal"/>
    <w:link w:val="Titre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Calibri" w:hAnsi="Calibri"/>
      <w:color w:val="5B657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1848</Words>
  <Characters>10168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choix du traceur GPS pour AlertContacts</dc:title>
  <dc:subject>Analyse du document fabricant et exigences à retourner</dc:subject>
  <dc:creator>AlertContacts</dc:creator>
  <cp:keywords/>
  <dc:description>generated by python-docx</dc:description>
  <cp:lastModifiedBy>Chris Gwet</cp:lastModifiedBy>
  <cp:revision>3</cp:revision>
  <dcterms:created xsi:type="dcterms:W3CDTF">2013-12-23T23:15:00Z</dcterms:created>
  <dcterms:modified xsi:type="dcterms:W3CDTF">2026-08-31T02:36:00Z</dcterms:modified>
  <cp:category/>
</cp:coreProperties>
</file>