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74"/>
        <w:gridCol w:w="678"/>
        <w:gridCol w:w="2155"/>
        <w:gridCol w:w="1730"/>
        <w:gridCol w:w="3748"/>
      </w:tblGrid>
      <w:tr w:rsidR="00A35ADC" w:rsidTr="004F3C57">
        <w:trPr>
          <w:trHeight w:val="388"/>
        </w:trPr>
        <w:tc>
          <w:tcPr>
            <w:tcW w:w="10185" w:type="dxa"/>
            <w:gridSpan w:val="5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CHARTER</w:t>
            </w:r>
          </w:p>
        </w:tc>
      </w:tr>
      <w:tr w:rsidR="00A35ADC" w:rsidTr="004F3C57">
        <w:trPr>
          <w:trHeight w:val="38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Name</w:t>
            </w:r>
          </w:p>
        </w:tc>
        <w:tc>
          <w:tcPr>
            <w:tcW w:w="8311" w:type="dxa"/>
            <w:gridSpan w:val="4"/>
            <w:vAlign w:val="center"/>
          </w:tcPr>
          <w:p w:rsidR="00A35ADC" w:rsidRDefault="00FF2BE5" w:rsidP="00277065">
            <w:pPr>
              <w:jc w:val="center"/>
            </w:pPr>
            <w:r>
              <w:t>Gia sư Sinh viên Đà Nẵng</w:t>
            </w:r>
          </w:p>
        </w:tc>
      </w:tr>
      <w:tr w:rsidR="00FF2BE5" w:rsidTr="004F3C57">
        <w:trPr>
          <w:trHeight w:val="79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Project Description</w:t>
            </w:r>
          </w:p>
        </w:tc>
        <w:tc>
          <w:tcPr>
            <w:tcW w:w="8311" w:type="dxa"/>
            <w:gridSpan w:val="4"/>
            <w:vAlign w:val="center"/>
          </w:tcPr>
          <w:p w:rsidR="00FF2BE5" w:rsidRDefault="00FF2BE5" w:rsidP="00277065">
            <w:pPr>
              <w:jc w:val="center"/>
            </w:pPr>
            <w:r w:rsidRPr="00FF2BE5">
              <w:t>Team sẽ tạo ra 1 website, mọi thiết kế và quy trình kinh doanh sẽ do team DUCKS đảm nhận</w:t>
            </w:r>
          </w:p>
        </w:tc>
      </w:tr>
      <w:tr w:rsidR="00A35ADC" w:rsidTr="00277065">
        <w:trPr>
          <w:trHeight w:val="38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Manager</w:t>
            </w:r>
          </w:p>
        </w:tc>
        <w:tc>
          <w:tcPr>
            <w:tcW w:w="2833" w:type="dxa"/>
            <w:gridSpan w:val="2"/>
            <w:vAlign w:val="center"/>
          </w:tcPr>
          <w:p w:rsidR="00A35ADC" w:rsidRDefault="00FF2BE5" w:rsidP="00277065">
            <w:pPr>
              <w:jc w:val="center"/>
            </w:pPr>
            <w:r>
              <w:t>Nguyễn Thị Diệu Hằng</w:t>
            </w:r>
          </w:p>
        </w:tc>
        <w:tc>
          <w:tcPr>
            <w:tcW w:w="1730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Date Approved</w:t>
            </w:r>
          </w:p>
        </w:tc>
        <w:tc>
          <w:tcPr>
            <w:tcW w:w="3748" w:type="dxa"/>
            <w:vAlign w:val="center"/>
          </w:tcPr>
          <w:p w:rsidR="00A35ADC" w:rsidRDefault="00993782" w:rsidP="00277065">
            <w:pPr>
              <w:jc w:val="center"/>
            </w:pPr>
            <w:r>
              <w:t>29/2</w:t>
            </w:r>
            <w:r w:rsidR="007F4351">
              <w:t>/2020</w:t>
            </w:r>
          </w:p>
        </w:tc>
      </w:tr>
      <w:tr w:rsidR="00A35ADC" w:rsidTr="00277065">
        <w:trPr>
          <w:trHeight w:val="38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Sponsor</w:t>
            </w:r>
          </w:p>
        </w:tc>
        <w:tc>
          <w:tcPr>
            <w:tcW w:w="2833" w:type="dxa"/>
            <w:gridSpan w:val="2"/>
            <w:vAlign w:val="center"/>
          </w:tcPr>
          <w:p w:rsidR="00A35ADC" w:rsidRDefault="00FF2BE5" w:rsidP="00277065">
            <w:pPr>
              <w:jc w:val="center"/>
            </w:pPr>
            <w:r>
              <w:t>Cao Thị Nhâm</w:t>
            </w:r>
          </w:p>
        </w:tc>
        <w:tc>
          <w:tcPr>
            <w:tcW w:w="1730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Signature</w:t>
            </w:r>
          </w:p>
        </w:tc>
        <w:tc>
          <w:tcPr>
            <w:tcW w:w="3748" w:type="dxa"/>
            <w:vAlign w:val="center"/>
          </w:tcPr>
          <w:p w:rsidR="00A35ADC" w:rsidRDefault="00A35ADC" w:rsidP="00277065">
            <w:pPr>
              <w:jc w:val="center"/>
            </w:pPr>
          </w:p>
        </w:tc>
      </w:tr>
      <w:tr w:rsidR="00A35ADC" w:rsidTr="004F3C57">
        <w:trPr>
          <w:trHeight w:val="388"/>
        </w:trPr>
        <w:tc>
          <w:tcPr>
            <w:tcW w:w="4707" w:type="dxa"/>
            <w:gridSpan w:val="3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Business Case</w:t>
            </w:r>
          </w:p>
        </w:tc>
        <w:tc>
          <w:tcPr>
            <w:tcW w:w="5478" w:type="dxa"/>
            <w:gridSpan w:val="2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tabs>
                <w:tab w:val="center" w:pos="2665"/>
              </w:tabs>
              <w:jc w:val="center"/>
            </w:pPr>
            <w:r>
              <w:t>Expected Goals/ Deliverables</w:t>
            </w:r>
          </w:p>
        </w:tc>
      </w:tr>
      <w:tr w:rsidR="00FF2BE5" w:rsidTr="004F3C57">
        <w:trPr>
          <w:trHeight w:val="3276"/>
        </w:trPr>
        <w:tc>
          <w:tcPr>
            <w:tcW w:w="4707" w:type="dxa"/>
            <w:gridSpan w:val="3"/>
          </w:tcPr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Nhu cầu dạy thêm của sinh viên ngày càng gia tăng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Sinh viên khó chủ động đi tìm việc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Sinh viên mất tiền oan tại các trung tâm kém uy tín – chất lượng thấp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Phụ</w:t>
            </w:r>
            <w:r w:rsidR="00F775FA">
              <w:t xml:space="preserve"> huynh thông q</w:t>
            </w:r>
            <w:r w:rsidRPr="00001D18">
              <w:t>ua trung tâm không nắm rõ được cách dạy, tính cách, điểm mạnh – điểm yếu, chuyên môn … của gia sư.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Hiệu quả giảng dạy không như mong muốn của phụ huynh.</w:t>
            </w:r>
          </w:p>
          <w:p w:rsidR="00FF2BE5" w:rsidRDefault="00FF2BE5" w:rsidP="00001D18">
            <w:pPr>
              <w:jc w:val="both"/>
            </w:pPr>
          </w:p>
        </w:tc>
        <w:tc>
          <w:tcPr>
            <w:tcW w:w="5478" w:type="dxa"/>
            <w:gridSpan w:val="2"/>
            <w:vMerge w:val="restart"/>
          </w:tcPr>
          <w:p w:rsidR="00277065" w:rsidRPr="00277065" w:rsidRDefault="00277065" w:rsidP="00277065">
            <w:pPr>
              <w:ind w:left="170"/>
              <w:jc w:val="both"/>
              <w:rPr>
                <w:i/>
              </w:rPr>
            </w:pPr>
            <w:r w:rsidRPr="00277065">
              <w:rPr>
                <w:i/>
              </w:rPr>
              <w:t>Expected Goals:</w:t>
            </w:r>
          </w:p>
          <w:p w:rsidR="00001D18" w:rsidRPr="00277065" w:rsidRDefault="00001D18" w:rsidP="004F3C57">
            <w:pPr>
              <w:numPr>
                <w:ilvl w:val="0"/>
                <w:numId w:val="1"/>
              </w:numPr>
              <w:jc w:val="both"/>
            </w:pPr>
            <w:r>
              <w:t xml:space="preserve"> Bản phác thảo và tóm tắt của dự án sẽ hoàn thành sớ</w:t>
            </w:r>
            <w:r w:rsidR="004E49F6">
              <w:t>m trong 6 tháng.</w:t>
            </w:r>
          </w:p>
          <w:p w:rsidR="00277065" w:rsidRPr="00277065" w:rsidRDefault="00277065" w:rsidP="00277065">
            <w:pPr>
              <w:ind w:left="170"/>
              <w:jc w:val="both"/>
            </w:pPr>
            <w:r w:rsidRPr="00277065">
              <w:rPr>
                <w:i/>
              </w:rPr>
              <w:t>Deliverables:</w:t>
            </w:r>
          </w:p>
          <w:p w:rsidR="00277065" w:rsidRDefault="00001D18" w:rsidP="00277065">
            <w:pPr>
              <w:numPr>
                <w:ilvl w:val="0"/>
                <w:numId w:val="1"/>
              </w:numPr>
              <w:jc w:val="both"/>
            </w:pPr>
            <w:r>
              <w:t>Bản tóm tắt nghiên cứu của dự án</w:t>
            </w:r>
          </w:p>
          <w:p w:rsidR="00001D18" w:rsidRDefault="00001D18" w:rsidP="00277065">
            <w:pPr>
              <w:numPr>
                <w:ilvl w:val="0"/>
                <w:numId w:val="1"/>
              </w:numPr>
              <w:jc w:val="both"/>
            </w:pPr>
            <w:r>
              <w:t>Bản phác thảo dự án</w:t>
            </w:r>
          </w:p>
          <w:p w:rsidR="00001D18" w:rsidRPr="00277065" w:rsidRDefault="00001D18" w:rsidP="00277065">
            <w:pPr>
              <w:numPr>
                <w:ilvl w:val="0"/>
                <w:numId w:val="1"/>
              </w:numPr>
              <w:jc w:val="both"/>
            </w:pPr>
            <w:r>
              <w:t>Website sản phẩm của nhóm</w:t>
            </w:r>
          </w:p>
        </w:tc>
      </w:tr>
      <w:tr w:rsidR="00FF2BE5" w:rsidTr="004F3C57">
        <w:trPr>
          <w:trHeight w:val="388"/>
        </w:trPr>
        <w:tc>
          <w:tcPr>
            <w:tcW w:w="4707" w:type="dxa"/>
            <w:gridSpan w:val="3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Team Members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Name</w:t>
            </w:r>
          </w:p>
        </w:tc>
        <w:tc>
          <w:tcPr>
            <w:tcW w:w="2155" w:type="dxa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Role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Huỳnh Thị Kim Anh</w:t>
            </w:r>
          </w:p>
        </w:tc>
        <w:tc>
          <w:tcPr>
            <w:tcW w:w="2155" w:type="dxa"/>
            <w:vAlign w:val="center"/>
          </w:tcPr>
          <w:p w:rsidR="00FF2BE5" w:rsidRDefault="00047088" w:rsidP="007F4351">
            <w:pPr>
              <w:jc w:val="both"/>
            </w:pPr>
            <w:r>
              <w:t>QA Tool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Ngô Thị Minh Hiếu</w:t>
            </w:r>
          </w:p>
        </w:tc>
        <w:tc>
          <w:tcPr>
            <w:tcW w:w="2155" w:type="dxa"/>
            <w:vAlign w:val="center"/>
          </w:tcPr>
          <w:p w:rsidR="00FF2BE5" w:rsidRDefault="00047088" w:rsidP="007F4351">
            <w:pPr>
              <w:jc w:val="both"/>
            </w:pPr>
            <w:r w:rsidRPr="00047088">
              <w:t>Business Analyst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Hà Nguyễn Bảo Hân</w:t>
            </w:r>
          </w:p>
        </w:tc>
        <w:tc>
          <w:tcPr>
            <w:tcW w:w="2155" w:type="dxa"/>
            <w:vAlign w:val="center"/>
          </w:tcPr>
          <w:p w:rsidR="00FF2BE5" w:rsidRDefault="007F4351" w:rsidP="007F4351">
            <w:pPr>
              <w:jc w:val="both"/>
            </w:pPr>
            <w:r>
              <w:t>QA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Nguyễn Thị Kim Loan</w:t>
            </w:r>
          </w:p>
        </w:tc>
        <w:tc>
          <w:tcPr>
            <w:tcW w:w="2155" w:type="dxa"/>
            <w:vAlign w:val="center"/>
          </w:tcPr>
          <w:p w:rsidR="00FF2BE5" w:rsidRDefault="007F4351" w:rsidP="007F4351">
            <w:pPr>
              <w:jc w:val="both"/>
            </w:pPr>
            <w:r>
              <w:t>QA.Accounting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Lê Thị Hồng Ngọc</w:t>
            </w:r>
          </w:p>
        </w:tc>
        <w:tc>
          <w:tcPr>
            <w:tcW w:w="2155" w:type="dxa"/>
            <w:vAlign w:val="center"/>
          </w:tcPr>
          <w:p w:rsidR="00FF2BE5" w:rsidRDefault="00B931A4" w:rsidP="007F4351">
            <w:pPr>
              <w:jc w:val="both"/>
            </w:pPr>
            <w:r w:rsidRPr="00B931A4">
              <w:t>Overview report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4F3C57">
        <w:trPr>
          <w:trHeight w:val="388"/>
        </w:trPr>
        <w:tc>
          <w:tcPr>
            <w:tcW w:w="4707" w:type="dxa"/>
            <w:gridSpan w:val="3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Ricks and Constraints</w:t>
            </w:r>
          </w:p>
        </w:tc>
        <w:tc>
          <w:tcPr>
            <w:tcW w:w="5478" w:type="dxa"/>
            <w:gridSpan w:val="2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Milestones</w:t>
            </w:r>
          </w:p>
        </w:tc>
      </w:tr>
      <w:tr w:rsidR="004F3C57" w:rsidTr="00993782">
        <w:trPr>
          <w:trHeight w:val="4526"/>
        </w:trPr>
        <w:tc>
          <w:tcPr>
            <w:tcW w:w="4707" w:type="dxa"/>
            <w:gridSpan w:val="3"/>
          </w:tcPr>
          <w:p w:rsidR="004E49F6" w:rsidRDefault="004E49F6" w:rsidP="004E49F6">
            <w:pPr>
              <w:pStyle w:val="ListParagraph"/>
              <w:ind w:left="317"/>
              <w:jc w:val="both"/>
            </w:pPr>
            <w:bookmarkStart w:id="0" w:name="_GoBack"/>
            <w:bookmarkEnd w:id="0"/>
          </w:p>
          <w:p w:rsidR="004F3C57" w:rsidRDefault="004F3C57" w:rsidP="00EB6E82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Team có 6 thành viên nhưng dự kiến sẽ có thay đổi nhân sự, trong nhóm cũng sẽ có thành viên bỏ giữa chừng khi triển khai dự án</w:t>
            </w:r>
          </w:p>
          <w:p w:rsidR="004F3C57" w:rsidRDefault="004F3C57" w:rsidP="00277065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Thời gian triển khai dự án sẽ dài hơn dự kiến ban đầu 20% thời gian</w:t>
            </w:r>
          </w:p>
          <w:p w:rsidR="004F3C57" w:rsidRDefault="004F3C57" w:rsidP="00277065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Các thông tin tham khảo sẽ thu thập từ nhiều  nguồn =&gt; thông tin chênh lệch/sai sót so với dự kiến, dự kiến thay đổi 20%</w:t>
            </w:r>
          </w:p>
          <w:p w:rsidR="004F3C57" w:rsidRDefault="004F3C57" w:rsidP="00AB2FCD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Dữ liệu về tài chính sẽ cao hơn so với dự kiến 25%</w:t>
            </w:r>
          </w:p>
          <w:p w:rsidR="004F3C57" w:rsidRDefault="004F3C57" w:rsidP="00EB6E82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Các phương thức thanh toán trong hệ thống cần bổ sung theo thực tế.</w:t>
            </w:r>
          </w:p>
        </w:tc>
        <w:tc>
          <w:tcPr>
            <w:tcW w:w="5478" w:type="dxa"/>
            <w:gridSpan w:val="2"/>
            <w:vAlign w:val="center"/>
          </w:tcPr>
          <w:p w:rsidR="004F3C57" w:rsidRDefault="004F3C57" w:rsidP="0099378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Xác định Project Goal và method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Xác định requiment và môi trường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WBS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Ước lượng về thời gian, nguồn lực và chi phí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Trao đổi với sponsor để cùng review và thống nhất milestone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Các hoạt động: báo cáo, ghi nhận actual effort, thương thuyết với sponsor chạy các công việc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Làm báo cáo cho postmeeting:</w:t>
            </w:r>
          </w:p>
          <w:p w:rsidR="004F3C57" w:rsidRDefault="004F3C57" w:rsidP="007F4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Tiến độ tính tới thời điểm hiện tại</w:t>
            </w:r>
          </w:p>
          <w:p w:rsidR="004F3C57" w:rsidRDefault="004F3C57" w:rsidP="007F4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Đánh giá kỹ năng estimate (độ chính xác, %)</w:t>
            </w:r>
          </w:p>
          <w:p w:rsidR="004F3C57" w:rsidRDefault="004F3C57" w:rsidP="003726BE">
            <w:pPr>
              <w:pStyle w:val="ListParagraph"/>
              <w:jc w:val="both"/>
            </w:pPr>
          </w:p>
        </w:tc>
      </w:tr>
    </w:tbl>
    <w:p w:rsidR="008E2D4C" w:rsidRDefault="008E2D4C" w:rsidP="00993782"/>
    <w:sectPr w:rsidR="008E2D4C" w:rsidSect="002A28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5413"/>
    <w:multiLevelType w:val="hybridMultilevel"/>
    <w:tmpl w:val="59DA96A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1134C"/>
    <w:multiLevelType w:val="hybridMultilevel"/>
    <w:tmpl w:val="40C2D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93B3A"/>
    <w:multiLevelType w:val="hybridMultilevel"/>
    <w:tmpl w:val="A4165E2C"/>
    <w:lvl w:ilvl="0" w:tplc="E62240D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DC"/>
    <w:rsid w:val="00001D18"/>
    <w:rsid w:val="00047088"/>
    <w:rsid w:val="001A064F"/>
    <w:rsid w:val="00277065"/>
    <w:rsid w:val="00291BFB"/>
    <w:rsid w:val="002A2810"/>
    <w:rsid w:val="00362C09"/>
    <w:rsid w:val="003726BE"/>
    <w:rsid w:val="004E49F6"/>
    <w:rsid w:val="004F3C57"/>
    <w:rsid w:val="004F7683"/>
    <w:rsid w:val="007F4351"/>
    <w:rsid w:val="008203CA"/>
    <w:rsid w:val="00830C3B"/>
    <w:rsid w:val="008E2D4C"/>
    <w:rsid w:val="00993782"/>
    <w:rsid w:val="00A35ADC"/>
    <w:rsid w:val="00A76F4E"/>
    <w:rsid w:val="00AB2FCD"/>
    <w:rsid w:val="00B931A4"/>
    <w:rsid w:val="00D67760"/>
    <w:rsid w:val="00E24B25"/>
    <w:rsid w:val="00E35D7C"/>
    <w:rsid w:val="00EB6E82"/>
    <w:rsid w:val="00F775FA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admin</cp:lastModifiedBy>
  <cp:revision>4</cp:revision>
  <dcterms:created xsi:type="dcterms:W3CDTF">2019-09-19T13:08:00Z</dcterms:created>
  <dcterms:modified xsi:type="dcterms:W3CDTF">2019-09-19T15:12:00Z</dcterms:modified>
</cp:coreProperties>
</file>