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582FB2" w14:textId="4D75455D" w:rsidR="00F71E9F" w:rsidRPr="00605F22" w:rsidRDefault="00F71E9F" w:rsidP="00251788">
      <w:pPr>
        <w:rPr>
          <w:rStyle w:val="Strong"/>
          <w:rFonts w:ascii="Helvetica Neue" w:hAnsi="Helvetica Neue"/>
          <w:color w:val="3B3838" w:themeColor="background2" w:themeShade="40"/>
        </w:rPr>
      </w:pPr>
      <w:r w:rsidRPr="00605F22">
        <w:rPr>
          <w:rStyle w:val="Strong"/>
          <w:rFonts w:ascii="Helvetica Neue" w:hAnsi="Helvetica Neue"/>
          <w:color w:val="3B3838" w:themeColor="background2" w:themeShade="40"/>
        </w:rPr>
        <w:t>Dieu My Nguyen</w:t>
      </w:r>
    </w:p>
    <w:p w14:paraId="052A93D0" w14:textId="7C943F67" w:rsidR="00F71E9F" w:rsidRPr="00605F22" w:rsidRDefault="00A97D70" w:rsidP="00251788">
      <w:pPr>
        <w:rPr>
          <w:rStyle w:val="Strong"/>
          <w:rFonts w:ascii="Helvetica Neue" w:hAnsi="Helvetica Neue"/>
          <w:color w:val="3B3838" w:themeColor="background2" w:themeShade="40"/>
        </w:rPr>
      </w:pPr>
      <w:r>
        <w:rPr>
          <w:rStyle w:val="Strong"/>
          <w:rFonts w:ascii="Helvetica Neue" w:hAnsi="Helvetica Neue"/>
          <w:color w:val="3B3838" w:themeColor="background2" w:themeShade="40"/>
        </w:rPr>
        <w:t>Jan 31</w:t>
      </w:r>
      <w:r w:rsidR="00BE06D8" w:rsidRPr="00605F22">
        <w:rPr>
          <w:rStyle w:val="Strong"/>
          <w:rFonts w:ascii="Helvetica Neue" w:hAnsi="Helvetica Neue"/>
          <w:color w:val="3B3838" w:themeColor="background2" w:themeShade="40"/>
        </w:rPr>
        <w:t>, 2018</w:t>
      </w:r>
    </w:p>
    <w:p w14:paraId="4B90CA1B" w14:textId="39863997" w:rsidR="00BE06D8" w:rsidRDefault="00A97D70" w:rsidP="00251788">
      <w:pPr>
        <w:rPr>
          <w:rStyle w:val="Strong"/>
          <w:rFonts w:ascii="Helvetica Neue" w:hAnsi="Helvetica Neue"/>
          <w:color w:val="3B3838" w:themeColor="background2" w:themeShade="40"/>
        </w:rPr>
      </w:pPr>
      <w:r w:rsidRPr="00A97D70">
        <w:rPr>
          <w:rStyle w:val="Strong"/>
          <w:rFonts w:ascii="Helvetica Neue" w:hAnsi="Helvetica Neue"/>
          <w:color w:val="3B3838" w:themeColor="background2" w:themeShade="40"/>
        </w:rPr>
        <w:t>Reading 2: Collective Transport by Ants and Robots</w:t>
      </w:r>
    </w:p>
    <w:p w14:paraId="6D5C261A" w14:textId="77777777" w:rsidR="00A97D70" w:rsidRPr="00605F22" w:rsidRDefault="00A97D70" w:rsidP="00251788">
      <w:pPr>
        <w:rPr>
          <w:rStyle w:val="Strong"/>
          <w:rFonts w:ascii="Helvetica Neue" w:hAnsi="Helvetica Neue"/>
          <w:color w:val="3B3838" w:themeColor="background2" w:themeShade="40"/>
        </w:rPr>
      </w:pPr>
    </w:p>
    <w:p w14:paraId="59D4E993" w14:textId="450BBA02" w:rsidR="00017757" w:rsidRPr="00605F22" w:rsidRDefault="00017757" w:rsidP="00251788">
      <w:pPr>
        <w:rPr>
          <w:rStyle w:val="Strong"/>
          <w:rFonts w:ascii="Times New Roman" w:eastAsia="Times New Roman" w:hAnsi="Times New Roman" w:cs="Times New Roman"/>
          <w:b w:val="0"/>
          <w:bCs w:val="0"/>
          <w:color w:val="3B3838" w:themeColor="background2" w:themeShade="40"/>
        </w:rPr>
      </w:pPr>
      <w:r w:rsidRPr="00605F22">
        <w:rPr>
          <w:rStyle w:val="Strong"/>
          <w:rFonts w:ascii="Helvetica Neue" w:hAnsi="Helvetica Neue"/>
          <w:color w:val="3B3838" w:themeColor="background2" w:themeShade="40"/>
        </w:rPr>
        <w:t xml:space="preserve">Paper 1: </w:t>
      </w:r>
      <w:r w:rsidR="00CF0B29" w:rsidRPr="00CF0B29">
        <w:rPr>
          <w:rFonts w:ascii="Helvetica Neue" w:eastAsia="Times New Roman" w:hAnsi="Helvetica Neue" w:cs="Times New Roman"/>
          <w:color w:val="3B3838" w:themeColor="background2" w:themeShade="40"/>
          <w:shd w:val="clear" w:color="auto" w:fill="FFFFFF"/>
        </w:rPr>
        <w:t>Collective strategy for obstacle navigation during cooperative transport by ants, Journal of Experimental Biology, 2016</w:t>
      </w:r>
    </w:p>
    <w:p w14:paraId="22606D13" w14:textId="2084C556" w:rsidR="006D5C53" w:rsidRPr="006D5C53" w:rsidRDefault="00333273" w:rsidP="00333273">
      <w:pPr>
        <w:pStyle w:val="NormalWeb"/>
        <w:shd w:val="clear" w:color="auto" w:fill="FFFFFF"/>
        <w:spacing w:before="180" w:beforeAutospacing="0" w:after="0" w:afterAutospacing="0" w:line="375" w:lineRule="atLeast"/>
        <w:rPr>
          <w:rFonts w:ascii="Helvetica Neue" w:hAnsi="Helvetica Neue"/>
          <w:i/>
          <w:color w:val="3B3838" w:themeColor="background2" w:themeShade="40"/>
        </w:rPr>
      </w:pPr>
      <w:r w:rsidRPr="00605F22">
        <w:rPr>
          <w:rStyle w:val="Strong"/>
          <w:rFonts w:ascii="Helvetica Neue" w:hAnsi="Helvetica Neue"/>
          <w:i/>
          <w:color w:val="3B3838" w:themeColor="background2" w:themeShade="40"/>
        </w:rPr>
        <w:t>Paragraph or two on any/some of the following points:</w:t>
      </w:r>
      <w:r w:rsidRPr="00605F22">
        <w:rPr>
          <w:rFonts w:ascii="Helvetica Neue" w:hAnsi="Helvetica Neue"/>
          <w:i/>
          <w:color w:val="3B3838" w:themeColor="background2" w:themeShade="40"/>
        </w:rPr>
        <w:t> </w:t>
      </w:r>
      <w:r w:rsidRPr="00605F22">
        <w:rPr>
          <w:rFonts w:ascii="Helvetica Neue" w:hAnsi="Helvetica Neue"/>
          <w:i/>
          <w:color w:val="3B3838" w:themeColor="background2" w:themeShade="40"/>
        </w:rPr>
        <w:br/>
        <w:t>What do you feel the main contribution of this paper is? What's the essential principle that the paper exploits? What did you find most interesting about this work? </w:t>
      </w:r>
    </w:p>
    <w:p w14:paraId="40EB5E13" w14:textId="5BA58745" w:rsidR="006D5C53" w:rsidRDefault="008854F6" w:rsidP="00333273">
      <w:pPr>
        <w:pStyle w:val="NormalWeb"/>
        <w:shd w:val="clear" w:color="auto" w:fill="FFFFFF"/>
        <w:spacing w:before="180" w:beforeAutospacing="0" w:after="0" w:afterAutospacing="0" w:line="375" w:lineRule="atLeast"/>
        <w:rPr>
          <w:rFonts w:ascii="Helvetica Neue" w:hAnsi="Helvetica Neue"/>
          <w:color w:val="3B3838" w:themeColor="background2" w:themeShade="40"/>
        </w:rPr>
      </w:pPr>
      <w:r>
        <w:rPr>
          <w:rFonts w:ascii="Helvetica Neue" w:hAnsi="Helvetica Neue"/>
          <w:color w:val="3B3838" w:themeColor="background2" w:themeShade="40"/>
        </w:rPr>
        <w:t>“</w:t>
      </w:r>
      <w:r w:rsidR="007D3203">
        <w:rPr>
          <w:rFonts w:ascii="Helvetica Neue" w:hAnsi="Helvetica Neue"/>
          <w:color w:val="3B3838" w:themeColor="background2" w:themeShade="40"/>
        </w:rPr>
        <w:t>There is strength in numbers,</w:t>
      </w:r>
      <w:r>
        <w:rPr>
          <w:rFonts w:ascii="Helvetica Neue" w:hAnsi="Helvetica Neue"/>
          <w:color w:val="3B3838" w:themeColor="background2" w:themeShade="40"/>
        </w:rPr>
        <w:t>”</w:t>
      </w:r>
      <w:r w:rsidR="007D3203">
        <w:rPr>
          <w:rFonts w:ascii="Helvetica Neue" w:hAnsi="Helvetica Neue"/>
          <w:color w:val="3B3838" w:themeColor="background2" w:themeShade="40"/>
        </w:rPr>
        <w:t xml:space="preserve"> </w:t>
      </w:r>
      <w:r>
        <w:rPr>
          <w:rFonts w:ascii="Helvetica Neue" w:hAnsi="Helvetica Neue"/>
          <w:color w:val="3B3838" w:themeColor="background2" w:themeShade="40"/>
        </w:rPr>
        <w:t xml:space="preserve">the adage usually goes. I would add that there is strength in numbers when the individuals are programmed to act in concert and give rise to highly organized and effective emergent properties seen in the collective. </w:t>
      </w:r>
      <w:r w:rsidR="00EF0A28">
        <w:rPr>
          <w:rFonts w:ascii="Helvetica Neue" w:hAnsi="Helvetica Neue"/>
          <w:color w:val="3B3838" w:themeColor="background2" w:themeShade="40"/>
        </w:rPr>
        <w:t xml:space="preserve">This paper shows us one impressive aspect of the </w:t>
      </w:r>
      <w:proofErr w:type="spellStart"/>
      <w:r w:rsidR="00EF0A28" w:rsidRPr="00EF0A28">
        <w:rPr>
          <w:rFonts w:ascii="Helvetica Neue" w:hAnsi="Helvetica Neue"/>
          <w:i/>
          <w:color w:val="3B3838" w:themeColor="background2" w:themeShade="40"/>
        </w:rPr>
        <w:t>Paratrechina</w:t>
      </w:r>
      <w:proofErr w:type="spellEnd"/>
      <w:r w:rsidR="00EF0A28" w:rsidRPr="00EF0A28">
        <w:rPr>
          <w:rFonts w:ascii="Helvetica Neue" w:hAnsi="Helvetica Neue"/>
          <w:i/>
          <w:color w:val="3B3838" w:themeColor="background2" w:themeShade="40"/>
        </w:rPr>
        <w:t xml:space="preserve"> </w:t>
      </w:r>
      <w:proofErr w:type="spellStart"/>
      <w:r w:rsidR="00EF0A28" w:rsidRPr="00EF0A28">
        <w:rPr>
          <w:rFonts w:ascii="Helvetica Neue" w:hAnsi="Helvetica Neue"/>
          <w:i/>
          <w:color w:val="3B3838" w:themeColor="background2" w:themeShade="40"/>
        </w:rPr>
        <w:t>longicornis</w:t>
      </w:r>
      <w:proofErr w:type="spellEnd"/>
      <w:r w:rsidR="00EF0A28">
        <w:rPr>
          <w:rFonts w:ascii="Helvetica Neue" w:hAnsi="Helvetica Neue"/>
          <w:color w:val="3B3838" w:themeColor="background2" w:themeShade="40"/>
        </w:rPr>
        <w:t xml:space="preserve"> ant world: the ants’ ability to exploit group cohesion and consensus to overcome physical obstacles during cooperative transport. </w:t>
      </w:r>
      <w:r w:rsidR="007E54AA">
        <w:rPr>
          <w:rFonts w:ascii="Helvetica Neue" w:hAnsi="Helvetica Neue"/>
          <w:color w:val="3B3838" w:themeColor="background2" w:themeShade="40"/>
        </w:rPr>
        <w:t xml:space="preserve">Without a central leader, individual workers still collectively and effectively make </w:t>
      </w:r>
      <w:r w:rsidR="00213FB4">
        <w:rPr>
          <w:rFonts w:ascii="Helvetica Neue" w:hAnsi="Helvetica Neue"/>
          <w:color w:val="3B3838" w:themeColor="background2" w:themeShade="40"/>
        </w:rPr>
        <w:t xml:space="preserve">a series of </w:t>
      </w:r>
      <w:r w:rsidR="007E54AA">
        <w:rPr>
          <w:rFonts w:ascii="Helvetica Neue" w:hAnsi="Helvetica Neue"/>
          <w:color w:val="3B3838" w:themeColor="background2" w:themeShade="40"/>
        </w:rPr>
        <w:t xml:space="preserve">decisions </w:t>
      </w:r>
      <w:r w:rsidR="00213FB4">
        <w:rPr>
          <w:rFonts w:ascii="Helvetica Neue" w:hAnsi="Helvetica Neue"/>
          <w:color w:val="3B3838" w:themeColor="background2" w:themeShade="40"/>
        </w:rPr>
        <w:t xml:space="preserve">to complete their goal of overcoming </w:t>
      </w:r>
      <w:r w:rsidR="00805B98">
        <w:rPr>
          <w:rFonts w:ascii="Helvetica Neue" w:hAnsi="Helvetica Neue"/>
          <w:color w:val="3B3838" w:themeColor="background2" w:themeShade="40"/>
        </w:rPr>
        <w:t xml:space="preserve">physical </w:t>
      </w:r>
      <w:r w:rsidR="00213FB4">
        <w:rPr>
          <w:rFonts w:ascii="Helvetica Neue" w:hAnsi="Helvetica Neue"/>
          <w:color w:val="3B3838" w:themeColor="background2" w:themeShade="40"/>
        </w:rPr>
        <w:t xml:space="preserve">hurdles to carry an object back to their nest. </w:t>
      </w:r>
    </w:p>
    <w:p w14:paraId="57859777" w14:textId="482150A6" w:rsidR="008C21CC" w:rsidRDefault="008C0E07" w:rsidP="00333273">
      <w:pPr>
        <w:pStyle w:val="NormalWeb"/>
        <w:shd w:val="clear" w:color="auto" w:fill="FFFFFF"/>
        <w:spacing w:before="180" w:beforeAutospacing="0" w:after="0" w:afterAutospacing="0" w:line="375" w:lineRule="atLeast"/>
        <w:rPr>
          <w:rFonts w:ascii="Helvetica Neue" w:hAnsi="Helvetica Neue"/>
          <w:color w:val="3B3838" w:themeColor="background2" w:themeShade="40"/>
        </w:rPr>
      </w:pPr>
      <w:r>
        <w:rPr>
          <w:rFonts w:ascii="Helvetica Neue" w:hAnsi="Helvetica Neue"/>
          <w:color w:val="3B3838" w:themeColor="background2" w:themeShade="40"/>
        </w:rPr>
        <w:t xml:space="preserve">What I </w:t>
      </w:r>
      <w:r w:rsidR="008C21CC">
        <w:rPr>
          <w:rFonts w:ascii="Helvetica Neue" w:hAnsi="Helvetica Neue"/>
          <w:color w:val="3B3838" w:themeColor="background2" w:themeShade="40"/>
        </w:rPr>
        <w:t xml:space="preserve">find </w:t>
      </w:r>
      <w:r>
        <w:rPr>
          <w:rFonts w:ascii="Helvetica Neue" w:hAnsi="Helvetica Neue"/>
          <w:color w:val="3B3838" w:themeColor="background2" w:themeShade="40"/>
        </w:rPr>
        <w:t>fascinating in this paper is that although we</w:t>
      </w:r>
      <w:r w:rsidR="00BD2377">
        <w:rPr>
          <w:rFonts w:ascii="Helvetica Neue" w:hAnsi="Helvetica Neue"/>
          <w:color w:val="3B3838" w:themeColor="background2" w:themeShade="40"/>
        </w:rPr>
        <w:t xml:space="preserve"> (or I)</w:t>
      </w:r>
      <w:r>
        <w:rPr>
          <w:rFonts w:ascii="Helvetica Neue" w:hAnsi="Helvetica Neue"/>
          <w:color w:val="3B3838" w:themeColor="background2" w:themeShade="40"/>
        </w:rPr>
        <w:t xml:space="preserve"> might see the ants as stringently programmed by genetics and evolution</w:t>
      </w:r>
      <w:r w:rsidR="00BD2377">
        <w:rPr>
          <w:rFonts w:ascii="Helvetica Neue" w:hAnsi="Helvetica Neue"/>
          <w:color w:val="3B3838" w:themeColor="background2" w:themeShade="40"/>
        </w:rPr>
        <w:t xml:space="preserve"> to carry out tasks they were born to do</w:t>
      </w:r>
      <w:r>
        <w:rPr>
          <w:rFonts w:ascii="Helvetica Neue" w:hAnsi="Helvetica Neue"/>
          <w:color w:val="3B3838" w:themeColor="background2" w:themeShade="40"/>
        </w:rPr>
        <w:t xml:space="preserve">, </w:t>
      </w:r>
      <w:r w:rsidR="00DE7495">
        <w:rPr>
          <w:rFonts w:ascii="Helvetica Neue" w:hAnsi="Helvetica Neue"/>
          <w:color w:val="3B3838" w:themeColor="background2" w:themeShade="40"/>
        </w:rPr>
        <w:t xml:space="preserve">as the authors conclude, the ants’ strategies in solving the obstacle-during-transport </w:t>
      </w:r>
      <w:r w:rsidR="00805B98">
        <w:rPr>
          <w:rFonts w:ascii="Helvetica Neue" w:hAnsi="Helvetica Neue"/>
          <w:color w:val="3B3838" w:themeColor="background2" w:themeShade="40"/>
        </w:rPr>
        <w:t xml:space="preserve">problem </w:t>
      </w:r>
      <w:r w:rsidR="00DE7495">
        <w:rPr>
          <w:rFonts w:ascii="Helvetica Neue" w:hAnsi="Helvetica Neue"/>
          <w:color w:val="3B3838" w:themeColor="background2" w:themeShade="40"/>
        </w:rPr>
        <w:t xml:space="preserve">have a stochastic component. </w:t>
      </w:r>
      <w:r w:rsidR="00BD2377">
        <w:rPr>
          <w:rFonts w:ascii="Helvetica Neue" w:hAnsi="Helvetica Neue"/>
          <w:color w:val="3B3838" w:themeColor="background2" w:themeShade="40"/>
        </w:rPr>
        <w:t xml:space="preserve">Ants in different trials eventually </w:t>
      </w:r>
      <w:r w:rsidR="00BE6018">
        <w:rPr>
          <w:rFonts w:ascii="Helvetica Neue" w:hAnsi="Helvetica Neue"/>
          <w:color w:val="3B3838" w:themeColor="background2" w:themeShade="40"/>
        </w:rPr>
        <w:t xml:space="preserve">navigated the wall and the cul-de-sac, but no trajectory exactly matched another. </w:t>
      </w:r>
      <w:r w:rsidR="006E64C7">
        <w:rPr>
          <w:rFonts w:ascii="Helvetica Neue" w:hAnsi="Helvetica Neue"/>
          <w:color w:val="3B3838" w:themeColor="background2" w:themeShade="40"/>
        </w:rPr>
        <w:t>The different levels of diffic</w:t>
      </w:r>
      <w:r w:rsidR="009A2916">
        <w:rPr>
          <w:rFonts w:ascii="Helvetica Neue" w:hAnsi="Helvetica Neue"/>
          <w:color w:val="3B3838" w:themeColor="background2" w:themeShade="40"/>
        </w:rPr>
        <w:t xml:space="preserve">ulty of the obstacle </w:t>
      </w:r>
      <w:r w:rsidR="00DE048A">
        <w:rPr>
          <w:rFonts w:ascii="Helvetica Neue" w:hAnsi="Helvetica Neue"/>
          <w:color w:val="3B3838" w:themeColor="background2" w:themeShade="40"/>
        </w:rPr>
        <w:t xml:space="preserve">also </w:t>
      </w:r>
      <w:r w:rsidR="009A2916">
        <w:rPr>
          <w:rFonts w:ascii="Helvetica Neue" w:hAnsi="Helvetica Neue"/>
          <w:color w:val="3B3838" w:themeColor="background2" w:themeShade="40"/>
        </w:rPr>
        <w:t xml:space="preserve">demanded </w:t>
      </w:r>
      <w:r w:rsidR="006E64C7">
        <w:rPr>
          <w:rFonts w:ascii="Helvetica Neue" w:hAnsi="Helvetica Neue"/>
          <w:color w:val="3B3838" w:themeColor="background2" w:themeShade="40"/>
        </w:rPr>
        <w:t xml:space="preserve">different </w:t>
      </w:r>
      <w:r w:rsidR="00F0098E">
        <w:rPr>
          <w:rFonts w:ascii="Helvetica Neue" w:hAnsi="Helvetica Neue"/>
          <w:color w:val="3B3838" w:themeColor="background2" w:themeShade="40"/>
        </w:rPr>
        <w:t>solution</w:t>
      </w:r>
      <w:r w:rsidR="009A2916">
        <w:rPr>
          <w:rFonts w:ascii="Helvetica Neue" w:hAnsi="Helvetica Neue"/>
          <w:color w:val="3B3838" w:themeColor="background2" w:themeShade="40"/>
        </w:rPr>
        <w:t>s</w:t>
      </w:r>
      <w:r w:rsidR="00F0098E">
        <w:rPr>
          <w:rFonts w:ascii="Helvetica Neue" w:hAnsi="Helvetica Neue"/>
          <w:color w:val="3B3838" w:themeColor="background2" w:themeShade="40"/>
        </w:rPr>
        <w:t xml:space="preserve">, and the transporting ants, as a collective organism, </w:t>
      </w:r>
      <w:proofErr w:type="gramStart"/>
      <w:r w:rsidR="009A2916">
        <w:rPr>
          <w:rFonts w:ascii="Helvetica Neue" w:hAnsi="Helvetica Neue"/>
          <w:color w:val="3B3838" w:themeColor="background2" w:themeShade="40"/>
        </w:rPr>
        <w:t>were able to</w:t>
      </w:r>
      <w:proofErr w:type="gramEnd"/>
      <w:r w:rsidR="009A2916">
        <w:rPr>
          <w:rFonts w:ascii="Helvetica Neue" w:hAnsi="Helvetica Neue"/>
          <w:color w:val="3B3838" w:themeColor="background2" w:themeShade="40"/>
        </w:rPr>
        <w:t xml:space="preserve"> </w:t>
      </w:r>
      <w:r w:rsidR="00D244EF">
        <w:rPr>
          <w:rFonts w:ascii="Helvetica Neue" w:hAnsi="Helvetica Neue"/>
          <w:color w:val="3B3838" w:themeColor="background2" w:themeShade="40"/>
        </w:rPr>
        <w:t>cope with that, as the authors observed</w:t>
      </w:r>
      <w:r w:rsidR="00805B98">
        <w:rPr>
          <w:rFonts w:ascii="Helvetica Neue" w:hAnsi="Helvetica Neue"/>
          <w:color w:val="3B3838" w:themeColor="background2" w:themeShade="40"/>
        </w:rPr>
        <w:t xml:space="preserve"> and noted</w:t>
      </w:r>
      <w:r w:rsidR="00D244EF">
        <w:rPr>
          <w:rFonts w:ascii="Helvetica Neue" w:hAnsi="Helvetica Neue"/>
          <w:color w:val="3B3838" w:themeColor="background2" w:themeShade="40"/>
        </w:rPr>
        <w:t xml:space="preserve"> </w:t>
      </w:r>
      <w:r w:rsidR="007D51E7">
        <w:rPr>
          <w:rFonts w:ascii="Helvetica Neue" w:hAnsi="Helvetica Neue"/>
          <w:color w:val="3B3838" w:themeColor="background2" w:themeShade="40"/>
        </w:rPr>
        <w:t xml:space="preserve">in the strategy elements in table 3. </w:t>
      </w:r>
      <w:r w:rsidR="005F1448">
        <w:rPr>
          <w:rFonts w:ascii="Helvetica Neue" w:hAnsi="Helvetica Neue"/>
          <w:color w:val="3B3838" w:themeColor="background2" w:themeShade="40"/>
        </w:rPr>
        <w:t xml:space="preserve">They might still exhibit counter-productive behaviors, such as </w:t>
      </w:r>
      <w:r w:rsidR="0009768F">
        <w:rPr>
          <w:rFonts w:ascii="Helvetica Neue" w:hAnsi="Helvetica Neue"/>
          <w:color w:val="3B3838" w:themeColor="background2" w:themeShade="40"/>
        </w:rPr>
        <w:t xml:space="preserve">changing direction when they’re almost to the end of the wall, </w:t>
      </w:r>
      <w:r w:rsidR="00BB770A">
        <w:rPr>
          <w:rFonts w:ascii="Helvetica Neue" w:hAnsi="Helvetica Neue"/>
          <w:color w:val="3B3838" w:themeColor="background2" w:themeShade="40"/>
        </w:rPr>
        <w:t xml:space="preserve">but their problem-solving skill as a group is still admirable. </w:t>
      </w:r>
      <w:r w:rsidR="004453C8">
        <w:rPr>
          <w:rFonts w:ascii="Helvetica Neue" w:hAnsi="Helvetica Neue"/>
          <w:color w:val="3B3838" w:themeColor="background2" w:themeShade="40"/>
        </w:rPr>
        <w:t xml:space="preserve">I am </w:t>
      </w:r>
      <w:r w:rsidR="008C21CC">
        <w:rPr>
          <w:rFonts w:ascii="Helvetica Neue" w:hAnsi="Helvetica Neue"/>
          <w:color w:val="3B3838" w:themeColor="background2" w:themeShade="40"/>
        </w:rPr>
        <w:t xml:space="preserve">intrigued by the idea of consensus among the individuals cooperating on the transport. </w:t>
      </w:r>
    </w:p>
    <w:p w14:paraId="2843CFBB" w14:textId="25E12FF3" w:rsidR="00640105" w:rsidRDefault="003C1D4B" w:rsidP="00333273">
      <w:pPr>
        <w:pStyle w:val="NormalWeb"/>
        <w:shd w:val="clear" w:color="auto" w:fill="FFFFFF"/>
        <w:spacing w:before="180" w:beforeAutospacing="0" w:after="0" w:afterAutospacing="0" w:line="375" w:lineRule="atLeast"/>
        <w:rPr>
          <w:rFonts w:ascii="Helvetica Neue" w:hAnsi="Helvetica Neue"/>
          <w:color w:val="3B3838" w:themeColor="background2" w:themeShade="40"/>
        </w:rPr>
      </w:pPr>
      <w:r>
        <w:rPr>
          <w:rFonts w:ascii="Helvetica Neue" w:hAnsi="Helvetica Neue"/>
          <w:color w:val="3B3838" w:themeColor="background2" w:themeShade="40"/>
        </w:rPr>
        <w:t xml:space="preserve">Like the authors, </w:t>
      </w:r>
      <w:r w:rsidR="00E859B5">
        <w:rPr>
          <w:rFonts w:ascii="Helvetica Neue" w:hAnsi="Helvetica Neue"/>
          <w:color w:val="3B3838" w:themeColor="background2" w:themeShade="40"/>
        </w:rPr>
        <w:t xml:space="preserve">I am also as surprised to know that larger groups moved faster than smaller ones, </w:t>
      </w:r>
      <w:r w:rsidR="004717D8">
        <w:rPr>
          <w:rFonts w:ascii="Helvetica Neue" w:hAnsi="Helvetica Neue"/>
          <w:color w:val="3B3838" w:themeColor="background2" w:themeShade="40"/>
        </w:rPr>
        <w:t>but</w:t>
      </w:r>
      <w:r w:rsidR="00E859B5">
        <w:rPr>
          <w:rFonts w:ascii="Helvetica Neue" w:hAnsi="Helvetica Neue"/>
          <w:color w:val="3B3838" w:themeColor="background2" w:themeShade="40"/>
        </w:rPr>
        <w:t xml:space="preserve"> that the increase in speed did not equate to faster and more efficient obstacle navigation. </w:t>
      </w:r>
      <w:r w:rsidR="00640105">
        <w:rPr>
          <w:rFonts w:ascii="Helvetica Neue" w:hAnsi="Helvetica Neue"/>
          <w:color w:val="3B3838" w:themeColor="background2" w:themeShade="40"/>
        </w:rPr>
        <w:t xml:space="preserve">Perhaps this is due to </w:t>
      </w:r>
      <w:r w:rsidR="0058748C">
        <w:rPr>
          <w:rFonts w:ascii="Helvetica Neue" w:hAnsi="Helvetica Neue"/>
          <w:color w:val="3B3838" w:themeColor="background2" w:themeShade="40"/>
        </w:rPr>
        <w:t xml:space="preserve">the need for consensus </w:t>
      </w:r>
      <w:r w:rsidR="00DE0BFA">
        <w:rPr>
          <w:rFonts w:ascii="Helvetica Neue" w:hAnsi="Helvetica Neue"/>
          <w:color w:val="3B3838" w:themeColor="background2" w:themeShade="40"/>
        </w:rPr>
        <w:t xml:space="preserve">to change trajectory directions: the more individuals there are, the more </w:t>
      </w:r>
      <w:r w:rsidR="00352C6F">
        <w:rPr>
          <w:rFonts w:ascii="Helvetica Neue" w:hAnsi="Helvetica Neue"/>
          <w:color w:val="3B3838" w:themeColor="background2" w:themeShade="40"/>
        </w:rPr>
        <w:t xml:space="preserve">impositions for new directions. </w:t>
      </w:r>
    </w:p>
    <w:p w14:paraId="3712CDFB" w14:textId="4C84FD58" w:rsidR="00E859B5" w:rsidRDefault="00AC3588" w:rsidP="00333273">
      <w:pPr>
        <w:pStyle w:val="NormalWeb"/>
        <w:shd w:val="clear" w:color="auto" w:fill="FFFFFF"/>
        <w:spacing w:before="180" w:beforeAutospacing="0" w:after="0" w:afterAutospacing="0" w:line="375" w:lineRule="atLeast"/>
        <w:rPr>
          <w:rFonts w:ascii="Helvetica Neue" w:hAnsi="Helvetica Neue"/>
          <w:color w:val="3B3838" w:themeColor="background2" w:themeShade="40"/>
        </w:rPr>
      </w:pPr>
      <w:r>
        <w:rPr>
          <w:rFonts w:ascii="Helvetica Neue" w:hAnsi="Helvetica Neue"/>
          <w:color w:val="3B3838" w:themeColor="background2" w:themeShade="40"/>
        </w:rPr>
        <w:t xml:space="preserve"> </w:t>
      </w:r>
      <w:r w:rsidR="000315CA">
        <w:rPr>
          <w:rFonts w:ascii="Helvetica Neue" w:hAnsi="Helvetica Neue"/>
          <w:color w:val="3B3838" w:themeColor="background2" w:themeShade="40"/>
        </w:rPr>
        <w:t xml:space="preserve"> </w:t>
      </w:r>
    </w:p>
    <w:p w14:paraId="260CA0B5" w14:textId="77777777" w:rsidR="006C3EE9" w:rsidRPr="00605F22" w:rsidRDefault="00333273" w:rsidP="00333273">
      <w:pPr>
        <w:pStyle w:val="NormalWeb"/>
        <w:shd w:val="clear" w:color="auto" w:fill="FFFFFF"/>
        <w:spacing w:before="180" w:beforeAutospacing="0" w:after="0" w:afterAutospacing="0" w:line="375" w:lineRule="atLeast"/>
        <w:rPr>
          <w:rFonts w:ascii="Helvetica Neue" w:hAnsi="Helvetica Neue"/>
          <w:i/>
          <w:color w:val="3B3838" w:themeColor="background2" w:themeShade="40"/>
        </w:rPr>
      </w:pPr>
      <w:r w:rsidRPr="00605F22">
        <w:rPr>
          <w:rStyle w:val="Strong"/>
          <w:rFonts w:ascii="Helvetica Neue" w:hAnsi="Helvetica Neue"/>
          <w:i/>
          <w:color w:val="3B3838" w:themeColor="background2" w:themeShade="40"/>
        </w:rPr>
        <w:lastRenderedPageBreak/>
        <w:t>Short answers to the questions below</w:t>
      </w:r>
      <w:r w:rsidRPr="00605F22">
        <w:rPr>
          <w:rFonts w:ascii="Helvetica Neue" w:hAnsi="Helvetica Neue"/>
          <w:i/>
          <w:color w:val="3B3838" w:themeColor="background2" w:themeShade="40"/>
        </w:rPr>
        <w:t> </w:t>
      </w:r>
      <w:r w:rsidRPr="00605F22">
        <w:rPr>
          <w:rFonts w:ascii="Helvetica Neue" w:hAnsi="Helvetica Neue"/>
          <w:i/>
          <w:color w:val="3B3838" w:themeColor="background2" w:themeShade="40"/>
        </w:rPr>
        <w:br/>
        <w:t>One major strength of the paper</w:t>
      </w:r>
    </w:p>
    <w:p w14:paraId="05FE4926" w14:textId="1F2E8DED" w:rsidR="00F85BBA" w:rsidRDefault="00A325B1" w:rsidP="00333273">
      <w:pPr>
        <w:pStyle w:val="NormalWeb"/>
        <w:shd w:val="clear" w:color="auto" w:fill="FFFFFF"/>
        <w:spacing w:before="180" w:beforeAutospacing="0" w:after="0" w:afterAutospacing="0" w:line="375" w:lineRule="atLeast"/>
        <w:rPr>
          <w:rFonts w:ascii="Helvetica Neue" w:hAnsi="Helvetica Neue"/>
          <w:color w:val="3B3838" w:themeColor="background2" w:themeShade="40"/>
        </w:rPr>
      </w:pPr>
      <w:r>
        <w:rPr>
          <w:rFonts w:ascii="Helvetica Neue" w:hAnsi="Helvetica Neue"/>
          <w:color w:val="3B3838" w:themeColor="background2" w:themeShade="40"/>
        </w:rPr>
        <w:t xml:space="preserve">I love that the authors have come </w:t>
      </w:r>
      <w:r w:rsidR="00A32F46">
        <w:rPr>
          <w:rFonts w:ascii="Helvetica Neue" w:hAnsi="Helvetica Neue"/>
          <w:color w:val="3B3838" w:themeColor="background2" w:themeShade="40"/>
        </w:rPr>
        <w:t>up with</w:t>
      </w:r>
      <w:r w:rsidR="001E31BC">
        <w:rPr>
          <w:rFonts w:ascii="Helvetica Neue" w:hAnsi="Helvetica Neue"/>
          <w:color w:val="3B3838" w:themeColor="background2" w:themeShade="40"/>
        </w:rPr>
        <w:t xml:space="preserve"> worthy</w:t>
      </w:r>
      <w:r w:rsidR="00A32F46">
        <w:rPr>
          <w:rFonts w:ascii="Helvetica Neue" w:hAnsi="Helvetica Neue"/>
          <w:color w:val="3B3838" w:themeColor="background2" w:themeShade="40"/>
        </w:rPr>
        <w:t xml:space="preserve"> </w:t>
      </w:r>
      <w:r w:rsidR="00521234">
        <w:rPr>
          <w:rFonts w:ascii="Helvetica Neue" w:hAnsi="Helvetica Neue"/>
          <w:color w:val="3B3838" w:themeColor="background2" w:themeShade="40"/>
        </w:rPr>
        <w:t>challenges for the ants.</w:t>
      </w:r>
      <w:r>
        <w:rPr>
          <w:rFonts w:ascii="Helvetica Neue" w:hAnsi="Helvetica Neue"/>
          <w:color w:val="3B3838" w:themeColor="background2" w:themeShade="40"/>
        </w:rPr>
        <w:t xml:space="preserve"> </w:t>
      </w:r>
      <w:r w:rsidR="00521234">
        <w:rPr>
          <w:rFonts w:ascii="Helvetica Neue" w:hAnsi="Helvetica Neue"/>
          <w:color w:val="3B3838" w:themeColor="background2" w:themeShade="40"/>
        </w:rPr>
        <w:t xml:space="preserve">The 3 increasingly difficult obstacles (the wall, the cul-de-sac, and the trap) </w:t>
      </w:r>
      <w:r w:rsidR="00950171">
        <w:rPr>
          <w:rFonts w:ascii="Helvetica Neue" w:hAnsi="Helvetica Neue"/>
          <w:color w:val="3B3838" w:themeColor="background2" w:themeShade="40"/>
        </w:rPr>
        <w:t xml:space="preserve">forced the ants to exhibit </w:t>
      </w:r>
      <w:r w:rsidR="00687F5D">
        <w:rPr>
          <w:rFonts w:ascii="Helvetica Neue" w:hAnsi="Helvetica Neue"/>
          <w:color w:val="3B3838" w:themeColor="background2" w:themeShade="40"/>
        </w:rPr>
        <w:t xml:space="preserve">noticeable different problem-solving strategies that we can observe and characterize (and marvel at). </w:t>
      </w:r>
      <w:r w:rsidR="00594129">
        <w:rPr>
          <w:rFonts w:ascii="Helvetica Neue" w:hAnsi="Helvetica Neue"/>
          <w:color w:val="3B3838" w:themeColor="background2" w:themeShade="40"/>
        </w:rPr>
        <w:t xml:space="preserve">The authors also have selected with care </w:t>
      </w:r>
      <w:r w:rsidR="00465BCA">
        <w:rPr>
          <w:rFonts w:ascii="Helvetica Neue" w:hAnsi="Helvetica Neue"/>
          <w:color w:val="3B3838" w:themeColor="background2" w:themeShade="40"/>
        </w:rPr>
        <w:t xml:space="preserve">the important and interesting types of data to extract and analyze: speed, sinuosity, backward runs, sharp turns, and escape points. </w:t>
      </w:r>
    </w:p>
    <w:p w14:paraId="370F3F64" w14:textId="4E5DF7F5" w:rsidR="00333273" w:rsidRDefault="00333273" w:rsidP="00333273">
      <w:pPr>
        <w:pStyle w:val="NormalWeb"/>
        <w:shd w:val="clear" w:color="auto" w:fill="FFFFFF"/>
        <w:spacing w:before="180" w:beforeAutospacing="0" w:after="0" w:afterAutospacing="0" w:line="375" w:lineRule="atLeast"/>
        <w:rPr>
          <w:rFonts w:ascii="Helvetica Neue" w:hAnsi="Helvetica Neue"/>
          <w:i/>
          <w:color w:val="3B3838" w:themeColor="background2" w:themeShade="40"/>
        </w:rPr>
      </w:pPr>
      <w:r w:rsidRPr="00605F22">
        <w:rPr>
          <w:rFonts w:ascii="Helvetica Neue" w:hAnsi="Helvetica Neue"/>
          <w:i/>
          <w:color w:val="3B3838" w:themeColor="background2" w:themeShade="40"/>
        </w:rPr>
        <w:t>One weakness of this paper</w:t>
      </w:r>
    </w:p>
    <w:p w14:paraId="0708E4DE" w14:textId="63ECB3CD" w:rsidR="00CF0B29" w:rsidRDefault="00FF3D74" w:rsidP="008417D6">
      <w:pPr>
        <w:pStyle w:val="NormalWeb"/>
        <w:shd w:val="clear" w:color="auto" w:fill="FFFFFF"/>
        <w:spacing w:before="180" w:beforeAutospacing="0" w:after="0" w:afterAutospacing="0" w:line="375" w:lineRule="atLeast"/>
        <w:rPr>
          <w:rFonts w:ascii="Helvetica Neue" w:hAnsi="Helvetica Neue"/>
          <w:color w:val="3B3838" w:themeColor="background2" w:themeShade="40"/>
        </w:rPr>
      </w:pPr>
      <w:r>
        <w:rPr>
          <w:rFonts w:ascii="Helvetica Neue" w:hAnsi="Helvetica Neue"/>
          <w:color w:val="3B3838" w:themeColor="background2" w:themeShade="40"/>
        </w:rPr>
        <w:t xml:space="preserve">I am not sure if the concept of </w:t>
      </w:r>
      <w:r w:rsidR="007124EF">
        <w:rPr>
          <w:rFonts w:ascii="Helvetica Neue" w:hAnsi="Helvetica Neue"/>
          <w:color w:val="3B3838" w:themeColor="background2" w:themeShade="40"/>
        </w:rPr>
        <w:t>“</w:t>
      </w:r>
      <w:r>
        <w:rPr>
          <w:rFonts w:ascii="Helvetica Neue" w:hAnsi="Helvetica Neue"/>
          <w:color w:val="3B3838" w:themeColor="background2" w:themeShade="40"/>
        </w:rPr>
        <w:t>consensus</w:t>
      </w:r>
      <w:r w:rsidR="007124EF">
        <w:rPr>
          <w:rFonts w:ascii="Helvetica Neue" w:hAnsi="Helvetica Neue"/>
          <w:color w:val="3B3838" w:themeColor="background2" w:themeShade="40"/>
        </w:rPr>
        <w:t>”</w:t>
      </w:r>
      <w:r>
        <w:rPr>
          <w:rFonts w:ascii="Helvetica Neue" w:hAnsi="Helvetica Neue"/>
          <w:color w:val="3B3838" w:themeColor="background2" w:themeShade="40"/>
        </w:rPr>
        <w:t xml:space="preserve"> is clearly defined here. </w:t>
      </w:r>
      <w:r w:rsidR="007124EF">
        <w:rPr>
          <w:rFonts w:ascii="Helvetica Neue" w:hAnsi="Helvetica Neue"/>
          <w:color w:val="3B3838" w:themeColor="background2" w:themeShade="40"/>
        </w:rPr>
        <w:t>I find myself wondering if the ants do come to 100% agr</w:t>
      </w:r>
      <w:r w:rsidR="006922CD">
        <w:rPr>
          <w:rFonts w:ascii="Helvetica Neue" w:hAnsi="Helvetica Neue"/>
          <w:color w:val="3B3838" w:themeColor="background2" w:themeShade="40"/>
        </w:rPr>
        <w:t>eement, or is it the majority</w:t>
      </w:r>
      <w:r w:rsidR="0008506B">
        <w:rPr>
          <w:rFonts w:ascii="Helvetica Neue" w:hAnsi="Helvetica Neue"/>
          <w:color w:val="3B3838" w:themeColor="background2" w:themeShade="40"/>
        </w:rPr>
        <w:t xml:space="preserve"> or </w:t>
      </w:r>
      <w:proofErr w:type="gramStart"/>
      <w:r w:rsidR="0008506B">
        <w:rPr>
          <w:rFonts w:ascii="Helvetica Neue" w:hAnsi="Helvetica Neue"/>
          <w:color w:val="3B3838" w:themeColor="background2" w:themeShade="40"/>
        </w:rPr>
        <w:t>a dominant</w:t>
      </w:r>
      <w:r w:rsidR="006922CD">
        <w:rPr>
          <w:rFonts w:ascii="Helvetica Neue" w:hAnsi="Helvetica Neue"/>
          <w:color w:val="3B3838" w:themeColor="background2" w:themeShade="40"/>
        </w:rPr>
        <w:t xml:space="preserve"> rules</w:t>
      </w:r>
      <w:proofErr w:type="gramEnd"/>
      <w:r w:rsidR="006922CD">
        <w:rPr>
          <w:rFonts w:ascii="Helvetica Neue" w:hAnsi="Helvetica Neue"/>
          <w:color w:val="3B3838" w:themeColor="background2" w:themeShade="40"/>
        </w:rPr>
        <w:t xml:space="preserve">? The paper, and perhaps others in the literature, </w:t>
      </w:r>
      <w:r w:rsidR="00997E12">
        <w:rPr>
          <w:rFonts w:ascii="Helvetica Neue" w:hAnsi="Helvetica Neue"/>
          <w:color w:val="3B3838" w:themeColor="background2" w:themeShade="40"/>
        </w:rPr>
        <w:t xml:space="preserve">seems to </w:t>
      </w:r>
      <w:r w:rsidR="0064634F">
        <w:rPr>
          <w:rFonts w:ascii="Helvetica Neue" w:hAnsi="Helvetica Neue"/>
          <w:color w:val="3B3838" w:themeColor="background2" w:themeShade="40"/>
        </w:rPr>
        <w:t xml:space="preserve">define consensus about travel direction in the transporting ants simply by their moving together. </w:t>
      </w:r>
      <w:r w:rsidR="00463160">
        <w:rPr>
          <w:rFonts w:ascii="Helvetica Neue" w:hAnsi="Helvetica Neue"/>
          <w:color w:val="3B3838" w:themeColor="background2" w:themeShade="40"/>
        </w:rPr>
        <w:t xml:space="preserve">And speed and “stalls” were used to assess how well a group of ants maintain consensus. </w:t>
      </w:r>
      <w:r w:rsidR="00A325B1">
        <w:rPr>
          <w:rFonts w:ascii="Helvetica Neue" w:hAnsi="Helvetica Neue"/>
          <w:color w:val="3B3838" w:themeColor="background2" w:themeShade="40"/>
        </w:rPr>
        <w:t xml:space="preserve">But the concept is fuzzy to me. Are there any papers that show a “voting” process among the cooperating ants? </w:t>
      </w:r>
    </w:p>
    <w:p w14:paraId="301A8D37" w14:textId="77777777" w:rsidR="00C76F75" w:rsidRDefault="00C76F75" w:rsidP="008417D6">
      <w:pPr>
        <w:pStyle w:val="NormalWeb"/>
        <w:shd w:val="clear" w:color="auto" w:fill="FFFFFF"/>
        <w:spacing w:before="180" w:beforeAutospacing="0" w:after="0" w:afterAutospacing="0" w:line="375" w:lineRule="atLeast"/>
        <w:rPr>
          <w:rFonts w:ascii="Helvetica Neue" w:hAnsi="Helvetica Neue"/>
          <w:color w:val="3B3838" w:themeColor="background2" w:themeShade="40"/>
        </w:rPr>
      </w:pPr>
    </w:p>
    <w:p w14:paraId="2449B71C" w14:textId="3B0277F3" w:rsidR="008417D6" w:rsidRPr="00605F22" w:rsidRDefault="00333273" w:rsidP="008417D6">
      <w:pPr>
        <w:pStyle w:val="NormalWeb"/>
        <w:shd w:val="clear" w:color="auto" w:fill="FFFFFF"/>
        <w:spacing w:before="180" w:beforeAutospacing="0" w:after="0" w:afterAutospacing="0" w:line="375" w:lineRule="atLeast"/>
        <w:rPr>
          <w:rFonts w:ascii="Helvetica Neue" w:hAnsi="Helvetica Neue"/>
          <w:i/>
          <w:color w:val="3B3838" w:themeColor="background2" w:themeShade="40"/>
        </w:rPr>
      </w:pPr>
      <w:r w:rsidRPr="00605F22">
        <w:rPr>
          <w:rStyle w:val="Strong"/>
          <w:rFonts w:ascii="Helvetica Neue" w:hAnsi="Helvetica Neue"/>
          <w:i/>
          <w:color w:val="3B3838" w:themeColor="background2" w:themeShade="40"/>
        </w:rPr>
        <w:t>Short discussion of</w:t>
      </w:r>
      <w:r w:rsidRPr="00605F22">
        <w:rPr>
          <w:rFonts w:ascii="Helvetica Neue" w:hAnsi="Helvetica Neue"/>
          <w:i/>
          <w:color w:val="3B3838" w:themeColor="background2" w:themeShade="40"/>
        </w:rPr>
        <w:t> </w:t>
      </w:r>
      <w:r w:rsidRPr="00605F22">
        <w:rPr>
          <w:rFonts w:ascii="Helvetica Neue" w:hAnsi="Helvetica Neue"/>
          <w:i/>
          <w:color w:val="3B3838" w:themeColor="background2" w:themeShade="40"/>
        </w:rPr>
        <w:br/>
        <w:t>One question or future work direction you think should be followed. Or some insight/connection you think is interesting to pursue.</w:t>
      </w:r>
    </w:p>
    <w:p w14:paraId="7036A17D" w14:textId="7FCF5CE7" w:rsidR="00605F22" w:rsidRDefault="00F85BBA" w:rsidP="00E624FA">
      <w:pPr>
        <w:pStyle w:val="NormalWeb"/>
        <w:shd w:val="clear" w:color="auto" w:fill="FFFFFF"/>
        <w:spacing w:before="180" w:beforeAutospacing="0" w:after="0" w:afterAutospacing="0" w:line="375" w:lineRule="atLeast"/>
        <w:rPr>
          <w:rFonts w:ascii="Helvetica Neue" w:hAnsi="Helvetica Neue"/>
          <w:color w:val="3B3838" w:themeColor="background2" w:themeShade="40"/>
        </w:rPr>
      </w:pPr>
      <w:r>
        <w:rPr>
          <w:rFonts w:ascii="Helvetica Neue" w:hAnsi="Helvetica Neue"/>
          <w:color w:val="3B3838" w:themeColor="background2" w:themeShade="40"/>
        </w:rPr>
        <w:t xml:space="preserve">The authors probably know this: Did the ants in the trap eventually just give up trying to find their way back to the nest? What is the observable manifestation of that </w:t>
      </w:r>
      <w:r w:rsidR="00D55FE8">
        <w:rPr>
          <w:rFonts w:ascii="Helvetica Neue" w:hAnsi="Helvetica Neue"/>
          <w:color w:val="3B3838" w:themeColor="background2" w:themeShade="40"/>
        </w:rPr>
        <w:t xml:space="preserve">abandonment of mission? </w:t>
      </w:r>
      <w:r w:rsidR="00490304">
        <w:rPr>
          <w:rFonts w:ascii="Helvetica Neue" w:hAnsi="Helvetica Neue"/>
          <w:color w:val="3B3838" w:themeColor="background2" w:themeShade="40"/>
        </w:rPr>
        <w:t xml:space="preserve">A decrease in group size as individual ants leave the effort to carry the object? </w:t>
      </w:r>
    </w:p>
    <w:p w14:paraId="36FE508E" w14:textId="7E3BB83C" w:rsidR="00C3085F" w:rsidRPr="00896991" w:rsidRDefault="00761D0C" w:rsidP="00E624FA">
      <w:pPr>
        <w:pStyle w:val="NormalWeb"/>
        <w:shd w:val="clear" w:color="auto" w:fill="FFFFFF"/>
        <w:spacing w:before="180" w:beforeAutospacing="0" w:after="0" w:afterAutospacing="0" w:line="375" w:lineRule="atLeast"/>
        <w:rPr>
          <w:rFonts w:ascii="Helvetica Neue" w:hAnsi="Helvetica Neue"/>
          <w:color w:val="3B3838" w:themeColor="background2" w:themeShade="40"/>
        </w:rPr>
      </w:pPr>
      <w:r>
        <w:rPr>
          <w:rFonts w:ascii="Helvetica Neue" w:hAnsi="Helvetica Neue"/>
          <w:color w:val="3B3838" w:themeColor="background2" w:themeShade="40"/>
        </w:rPr>
        <w:t xml:space="preserve">Future work directions </w:t>
      </w:r>
      <w:r w:rsidR="005F755B">
        <w:rPr>
          <w:rFonts w:ascii="Helvetica Neue" w:hAnsi="Helvetica Neue"/>
          <w:color w:val="3B3838" w:themeColor="background2" w:themeShade="40"/>
        </w:rPr>
        <w:t xml:space="preserve">for ant transports in general </w:t>
      </w:r>
      <w:r>
        <w:rPr>
          <w:rFonts w:ascii="Helvetica Neue" w:hAnsi="Helvetica Neue"/>
          <w:color w:val="3B3838" w:themeColor="background2" w:themeShade="40"/>
        </w:rPr>
        <w:t>may explore different types of obstacles</w:t>
      </w:r>
      <w:r w:rsidR="005F755B">
        <w:rPr>
          <w:rFonts w:ascii="Helvetica Neue" w:hAnsi="Helvetica Neue"/>
          <w:color w:val="3B3838" w:themeColor="background2" w:themeShade="40"/>
        </w:rPr>
        <w:t xml:space="preserve">, such as </w:t>
      </w:r>
      <w:proofErr w:type="spellStart"/>
      <w:r w:rsidR="005F755B">
        <w:rPr>
          <w:rFonts w:ascii="Helvetica Neue" w:hAnsi="Helvetica Neue"/>
          <w:color w:val="3B3838" w:themeColor="background2" w:themeShade="40"/>
        </w:rPr>
        <w:t>uphills</w:t>
      </w:r>
      <w:proofErr w:type="spellEnd"/>
      <w:r w:rsidR="005F755B">
        <w:rPr>
          <w:rFonts w:ascii="Helvetica Neue" w:hAnsi="Helvetica Neue"/>
          <w:color w:val="3B3838" w:themeColor="background2" w:themeShade="40"/>
        </w:rPr>
        <w:t xml:space="preserve"> and downhills. Also, gaps! </w:t>
      </w:r>
      <w:r w:rsidR="00C3085F">
        <w:rPr>
          <w:rFonts w:ascii="Helvetica Neue" w:hAnsi="Helvetica Neue"/>
          <w:color w:val="3B3838" w:themeColor="background2" w:themeShade="40"/>
        </w:rPr>
        <w:t xml:space="preserve">A bridge built by the </w:t>
      </w:r>
      <w:proofErr w:type="spellStart"/>
      <w:r w:rsidR="00C3085F" w:rsidRPr="00C3085F">
        <w:rPr>
          <w:rFonts w:ascii="Helvetica Neue" w:hAnsi="Helvetica Neue"/>
          <w:i/>
          <w:color w:val="3B3838" w:themeColor="background2" w:themeShade="40"/>
        </w:rPr>
        <w:t>Eciton</w:t>
      </w:r>
      <w:proofErr w:type="spellEnd"/>
      <w:r w:rsidR="00C3085F" w:rsidRPr="00C3085F">
        <w:rPr>
          <w:rFonts w:ascii="Helvetica Neue" w:hAnsi="Helvetica Neue"/>
          <w:i/>
          <w:color w:val="3B3838" w:themeColor="background2" w:themeShade="40"/>
        </w:rPr>
        <w:t xml:space="preserve"> </w:t>
      </w:r>
      <w:proofErr w:type="spellStart"/>
      <w:r w:rsidR="00C3085F" w:rsidRPr="00C3085F">
        <w:rPr>
          <w:rFonts w:ascii="Helvetica Neue" w:hAnsi="Helvetica Neue"/>
          <w:i/>
          <w:color w:val="3B3838" w:themeColor="background2" w:themeShade="40"/>
        </w:rPr>
        <w:t>hamatum</w:t>
      </w:r>
      <w:proofErr w:type="spellEnd"/>
      <w:r w:rsidR="004A614A">
        <w:rPr>
          <w:rFonts w:ascii="Helvetica Neue" w:hAnsi="Helvetica Neue"/>
          <w:color w:val="3B3838" w:themeColor="background2" w:themeShade="40"/>
        </w:rPr>
        <w:t xml:space="preserve"> (from Princeton):</w:t>
      </w:r>
    </w:p>
    <w:p w14:paraId="5BFE668B" w14:textId="4AE0F7D5" w:rsidR="00D55FE8" w:rsidRDefault="00C3085F" w:rsidP="00E624FA">
      <w:pPr>
        <w:pStyle w:val="NormalWeb"/>
        <w:pBdr>
          <w:bottom w:val="single" w:sz="12" w:space="1" w:color="auto"/>
        </w:pBdr>
        <w:shd w:val="clear" w:color="auto" w:fill="FFFFFF"/>
        <w:spacing w:before="180" w:beforeAutospacing="0" w:after="0" w:afterAutospacing="0" w:line="375" w:lineRule="atLeast"/>
        <w:jc w:val="center"/>
        <w:rPr>
          <w:rFonts w:ascii="Helvetica Neue" w:hAnsi="Helvetica Neue"/>
          <w:color w:val="3B3838" w:themeColor="background2" w:themeShade="40"/>
        </w:rPr>
      </w:pPr>
      <w:r w:rsidRPr="00C3085F">
        <w:rPr>
          <w:rFonts w:ascii="Helvetica Neue" w:hAnsi="Helvetica Neue"/>
          <w:noProof/>
          <w:color w:val="3B3838" w:themeColor="background2" w:themeShade="40"/>
        </w:rPr>
        <w:drawing>
          <wp:inline distT="0" distB="0" distL="0" distR="0" wp14:anchorId="02D6A5E0" wp14:editId="2986EBF6">
            <wp:extent cx="3937635" cy="23625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937635" cy="2362581"/>
                    </a:xfrm>
                    <a:prstGeom prst="rect">
                      <a:avLst/>
                    </a:prstGeom>
                  </pic:spPr>
                </pic:pic>
              </a:graphicData>
            </a:graphic>
          </wp:inline>
        </w:drawing>
      </w:r>
    </w:p>
    <w:p w14:paraId="489DCD6E" w14:textId="3006C082" w:rsidR="00896991" w:rsidRDefault="004A614A" w:rsidP="00896991">
      <w:pPr>
        <w:pStyle w:val="NormalWeb"/>
        <w:pBdr>
          <w:bottom w:val="single" w:sz="12" w:space="1" w:color="auto"/>
        </w:pBdr>
        <w:shd w:val="clear" w:color="auto" w:fill="FFFFFF"/>
        <w:spacing w:before="180" w:beforeAutospacing="0" w:after="0" w:afterAutospacing="0" w:line="375" w:lineRule="atLeast"/>
        <w:rPr>
          <w:rFonts w:ascii="Helvetica Neue" w:hAnsi="Helvetica Neue"/>
          <w:color w:val="3B3838" w:themeColor="background2" w:themeShade="40"/>
        </w:rPr>
      </w:pPr>
      <w:r>
        <w:rPr>
          <w:rFonts w:ascii="Helvetica Neue" w:hAnsi="Helvetica Neue"/>
          <w:color w:val="3B3838" w:themeColor="background2" w:themeShade="40"/>
        </w:rPr>
        <w:t>Furthermore, w</w:t>
      </w:r>
      <w:r w:rsidR="00761D0C">
        <w:rPr>
          <w:rFonts w:ascii="Helvetica Neue" w:hAnsi="Helvetica Neue"/>
          <w:color w:val="3B3838" w:themeColor="background2" w:themeShade="40"/>
        </w:rPr>
        <w:t>hat is the main mechanism behind the ants’ ability to k</w:t>
      </w:r>
      <w:r w:rsidR="005F755B">
        <w:rPr>
          <w:rFonts w:ascii="Helvetica Neue" w:hAnsi="Helvetica Neue"/>
          <w:color w:val="3B3838" w:themeColor="background2" w:themeShade="40"/>
        </w:rPr>
        <w:t>now the direction of the nest? Pheromones? Sight? Spatial memory? Theoretically, if we move the nest to a new area after the workers have gone out foraging, will the ants be able to find their way home?</w:t>
      </w:r>
    </w:p>
    <w:p w14:paraId="1F039080" w14:textId="77777777" w:rsidR="00896991" w:rsidRDefault="00896991" w:rsidP="00896991">
      <w:pPr>
        <w:pStyle w:val="NormalWeb"/>
        <w:pBdr>
          <w:bottom w:val="single" w:sz="12" w:space="1" w:color="auto"/>
        </w:pBdr>
        <w:shd w:val="clear" w:color="auto" w:fill="FFFFFF"/>
        <w:spacing w:before="180" w:beforeAutospacing="0" w:after="0" w:afterAutospacing="0" w:line="375" w:lineRule="atLeast"/>
        <w:rPr>
          <w:rFonts w:ascii="Helvetica Neue" w:hAnsi="Helvetica Neue"/>
          <w:color w:val="3B3838" w:themeColor="background2" w:themeShade="40"/>
        </w:rPr>
      </w:pPr>
    </w:p>
    <w:p w14:paraId="181A6B94" w14:textId="77777777" w:rsidR="00896991" w:rsidRDefault="00896991" w:rsidP="00627D89">
      <w:pPr>
        <w:shd w:val="clear" w:color="auto" w:fill="FFFFFF"/>
        <w:spacing w:before="180" w:after="180"/>
        <w:rPr>
          <w:rFonts w:ascii="Helvetica Neue" w:hAnsi="Helvetica Neue" w:cs="Times New Roman"/>
          <w:b/>
          <w:color w:val="3B3838" w:themeColor="background2" w:themeShade="40"/>
        </w:rPr>
      </w:pPr>
    </w:p>
    <w:p w14:paraId="467ADDE9" w14:textId="1B7BE784" w:rsidR="00D525FD" w:rsidRPr="00605F22" w:rsidRDefault="00D525FD" w:rsidP="00627D89">
      <w:pPr>
        <w:shd w:val="clear" w:color="auto" w:fill="FFFFFF"/>
        <w:spacing w:before="180" w:after="180"/>
        <w:rPr>
          <w:rFonts w:ascii="Helvetica Neue" w:hAnsi="Helvetica Neue" w:cs="Times New Roman"/>
          <w:color w:val="3B3838" w:themeColor="background2" w:themeShade="40"/>
        </w:rPr>
      </w:pPr>
      <w:r w:rsidRPr="00605F22">
        <w:rPr>
          <w:rFonts w:ascii="Helvetica Neue" w:hAnsi="Helvetica Neue" w:cs="Times New Roman"/>
          <w:b/>
          <w:color w:val="3B3838" w:themeColor="background2" w:themeShade="40"/>
        </w:rPr>
        <w:t>Paper 2:</w:t>
      </w:r>
      <w:r w:rsidRPr="00605F22">
        <w:rPr>
          <w:rFonts w:ascii="Helvetica Neue" w:hAnsi="Helvetica Neue" w:cs="Times New Roman"/>
          <w:color w:val="3B3838" w:themeColor="background2" w:themeShade="40"/>
        </w:rPr>
        <w:t xml:space="preserve"> </w:t>
      </w:r>
      <w:r w:rsidR="00C86C92" w:rsidRPr="00C86C92">
        <w:rPr>
          <w:rFonts w:ascii="Helvetica Neue" w:hAnsi="Helvetica Neue" w:cs="Times New Roman"/>
          <w:color w:val="3B3838" w:themeColor="background2" w:themeShade="40"/>
        </w:rPr>
        <w:t>Occlusion-based cooperative transport with a swarm of miniature mobile robots, IEEE TRAN, 2015</w:t>
      </w:r>
    </w:p>
    <w:p w14:paraId="1CFD92EB" w14:textId="77777777" w:rsidR="00A227B1" w:rsidRPr="00605F22" w:rsidRDefault="00A227B1" w:rsidP="00A227B1">
      <w:pPr>
        <w:pStyle w:val="NormalWeb"/>
        <w:shd w:val="clear" w:color="auto" w:fill="FFFFFF"/>
        <w:spacing w:before="180" w:beforeAutospacing="0" w:after="0" w:afterAutospacing="0" w:line="375" w:lineRule="atLeast"/>
        <w:rPr>
          <w:rFonts w:ascii="Helvetica Neue" w:hAnsi="Helvetica Neue"/>
          <w:i/>
          <w:color w:val="3B3838" w:themeColor="background2" w:themeShade="40"/>
        </w:rPr>
      </w:pPr>
      <w:r w:rsidRPr="00605F22">
        <w:rPr>
          <w:rStyle w:val="Strong"/>
          <w:rFonts w:ascii="Helvetica Neue" w:hAnsi="Helvetica Neue"/>
          <w:i/>
          <w:color w:val="3B3838" w:themeColor="background2" w:themeShade="40"/>
        </w:rPr>
        <w:t>Paragraph or two on any/some of the following points:</w:t>
      </w:r>
      <w:r w:rsidRPr="00605F22">
        <w:rPr>
          <w:rFonts w:ascii="Helvetica Neue" w:hAnsi="Helvetica Neue"/>
          <w:i/>
          <w:color w:val="3B3838" w:themeColor="background2" w:themeShade="40"/>
        </w:rPr>
        <w:t> </w:t>
      </w:r>
      <w:r w:rsidRPr="00605F22">
        <w:rPr>
          <w:rFonts w:ascii="Helvetica Neue" w:hAnsi="Helvetica Neue"/>
          <w:i/>
          <w:color w:val="3B3838" w:themeColor="background2" w:themeShade="40"/>
        </w:rPr>
        <w:br/>
        <w:t>What do you feel the main contribution of this paper is? What's the essential principle that the paper exploits? What did you find most interesting about this work? </w:t>
      </w:r>
    </w:p>
    <w:p w14:paraId="5160B719" w14:textId="0E582EF7" w:rsidR="0012563B" w:rsidRDefault="009D2D37" w:rsidP="00A227B1">
      <w:pPr>
        <w:pStyle w:val="NormalWeb"/>
        <w:shd w:val="clear" w:color="auto" w:fill="FFFFFF"/>
        <w:spacing w:before="180" w:beforeAutospacing="0" w:after="0" w:afterAutospacing="0" w:line="375" w:lineRule="atLeast"/>
        <w:rPr>
          <w:rFonts w:ascii="Helvetica Neue" w:hAnsi="Helvetica Neue"/>
          <w:color w:val="3B3838" w:themeColor="background2" w:themeShade="40"/>
        </w:rPr>
      </w:pPr>
      <w:r>
        <w:rPr>
          <w:rFonts w:ascii="Helvetica Neue" w:hAnsi="Helvetica Neue"/>
          <w:color w:val="3B3838" w:themeColor="background2" w:themeShade="40"/>
        </w:rPr>
        <w:t xml:space="preserve">This paper </w:t>
      </w:r>
      <w:r w:rsidR="006A5237">
        <w:rPr>
          <w:rFonts w:ascii="Helvetica Neue" w:hAnsi="Helvetica Neue"/>
          <w:color w:val="3B3838" w:themeColor="background2" w:themeShade="40"/>
        </w:rPr>
        <w:t>provides a co</w:t>
      </w:r>
      <w:r w:rsidR="00545810">
        <w:rPr>
          <w:rFonts w:ascii="Helvetica Neue" w:hAnsi="Helvetica Neue"/>
          <w:color w:val="3B3838" w:themeColor="background2" w:themeShade="40"/>
        </w:rPr>
        <w:t>unterintuitive proof of concept!</w:t>
      </w:r>
      <w:r w:rsidR="006A5237">
        <w:rPr>
          <w:rFonts w:ascii="Helvetica Neue" w:hAnsi="Helvetica Neue"/>
          <w:color w:val="3B3838" w:themeColor="background2" w:themeShade="40"/>
        </w:rPr>
        <w:t xml:space="preserve"> We usually think that visibility of the goal </w:t>
      </w:r>
      <w:r w:rsidR="00F83283">
        <w:rPr>
          <w:rFonts w:ascii="Helvetica Neue" w:hAnsi="Helvetica Neue"/>
          <w:color w:val="3B3838" w:themeColor="background2" w:themeShade="40"/>
        </w:rPr>
        <w:t xml:space="preserve">and its </w:t>
      </w:r>
      <w:r w:rsidR="006F3E4E">
        <w:rPr>
          <w:rFonts w:ascii="Helvetica Neue" w:hAnsi="Helvetica Neue"/>
          <w:color w:val="3B3838" w:themeColor="background2" w:themeShade="40"/>
        </w:rPr>
        <w:t xml:space="preserve">location are </w:t>
      </w:r>
      <w:r w:rsidR="006A5237">
        <w:rPr>
          <w:rFonts w:ascii="Helvetica Neue" w:hAnsi="Helvetica Neue"/>
          <w:color w:val="3B3838" w:themeColor="background2" w:themeShade="40"/>
        </w:rPr>
        <w:t xml:space="preserve">among the most important factors to reach that goal. </w:t>
      </w:r>
      <w:r w:rsidR="00A9407B">
        <w:rPr>
          <w:rFonts w:ascii="Helvetica Neue" w:hAnsi="Helvetica Neue"/>
          <w:color w:val="3B3838" w:themeColor="background2" w:themeShade="40"/>
        </w:rPr>
        <w:t>Lacking such visibility is a</w:t>
      </w:r>
      <w:r w:rsidR="00545810">
        <w:rPr>
          <w:rFonts w:ascii="Helvetica Neue" w:hAnsi="Helvetica Neue"/>
          <w:color w:val="3B3838" w:themeColor="background2" w:themeShade="40"/>
        </w:rPr>
        <w:t xml:space="preserve"> hurdle to overcome. </w:t>
      </w:r>
      <w:r w:rsidR="006A5237">
        <w:rPr>
          <w:rFonts w:ascii="Helvetica Neue" w:hAnsi="Helvetica Neue"/>
          <w:color w:val="3B3838" w:themeColor="background2" w:themeShade="40"/>
        </w:rPr>
        <w:t xml:space="preserve">Yet, the authors </w:t>
      </w:r>
      <w:r w:rsidR="000D5BC0">
        <w:rPr>
          <w:rFonts w:ascii="Helvetica Neue" w:hAnsi="Helvetica Neue"/>
          <w:color w:val="3B3838" w:themeColor="background2" w:themeShade="40"/>
        </w:rPr>
        <w:t xml:space="preserve">have designed a transport strategy in which minimalist and autonomous robots cooperatively transport </w:t>
      </w:r>
      <w:r w:rsidR="00141FDE">
        <w:rPr>
          <w:rFonts w:ascii="Helvetica Neue" w:hAnsi="Helvetica Neue"/>
          <w:color w:val="3B3838" w:themeColor="background2" w:themeShade="40"/>
        </w:rPr>
        <w:t xml:space="preserve">a convex </w:t>
      </w:r>
      <w:r w:rsidR="000D5BC0">
        <w:rPr>
          <w:rFonts w:ascii="Helvetica Neue" w:hAnsi="Helvetica Neue"/>
          <w:color w:val="3B3838" w:themeColor="background2" w:themeShade="40"/>
        </w:rPr>
        <w:t xml:space="preserve">object large enough to occlude the robots’ view of the goal. </w:t>
      </w:r>
      <w:r w:rsidR="0042034C">
        <w:rPr>
          <w:rFonts w:ascii="Helvetica Neue" w:hAnsi="Helvetica Neue"/>
          <w:color w:val="3B3838" w:themeColor="background2" w:themeShade="40"/>
        </w:rPr>
        <w:t>T</w:t>
      </w:r>
      <w:r w:rsidR="000D5BC0">
        <w:rPr>
          <w:rFonts w:ascii="Helvetica Neue" w:hAnsi="Helvetica Neue"/>
          <w:color w:val="3B3838" w:themeColor="background2" w:themeShade="40"/>
        </w:rPr>
        <w:t xml:space="preserve">he robots only push </w:t>
      </w:r>
      <w:r w:rsidR="00DA573B">
        <w:rPr>
          <w:rFonts w:ascii="Helvetica Neue" w:hAnsi="Helvetica Neue"/>
          <w:color w:val="3B3838" w:themeColor="background2" w:themeShade="40"/>
        </w:rPr>
        <w:t xml:space="preserve">the </w:t>
      </w:r>
      <w:r w:rsidR="00B1067D">
        <w:rPr>
          <w:rFonts w:ascii="Helvetica Neue" w:hAnsi="Helvetica Neue"/>
          <w:color w:val="3B3838" w:themeColor="background2" w:themeShade="40"/>
        </w:rPr>
        <w:t xml:space="preserve">large </w:t>
      </w:r>
      <w:r w:rsidR="00DA573B">
        <w:rPr>
          <w:rFonts w:ascii="Helvetica Neue" w:hAnsi="Helvetica Neue"/>
          <w:color w:val="3B3838" w:themeColor="background2" w:themeShade="40"/>
        </w:rPr>
        <w:t xml:space="preserve">object when the goal is occluded, </w:t>
      </w:r>
      <w:r w:rsidR="0042034C">
        <w:rPr>
          <w:rFonts w:ascii="Helvetica Neue" w:hAnsi="Helvetica Neue"/>
          <w:color w:val="3B3838" w:themeColor="background2" w:themeShade="40"/>
        </w:rPr>
        <w:t xml:space="preserve">and </w:t>
      </w:r>
      <w:r w:rsidR="00DA573B">
        <w:rPr>
          <w:rFonts w:ascii="Helvetica Neue" w:hAnsi="Helvetica Neue"/>
          <w:color w:val="3B3838" w:themeColor="background2" w:themeShade="40"/>
        </w:rPr>
        <w:t xml:space="preserve">they will eventually transport the object to the goal. </w:t>
      </w:r>
    </w:p>
    <w:p w14:paraId="6C92A8C0" w14:textId="281C0789" w:rsidR="0012563B" w:rsidRDefault="00141FDE" w:rsidP="00A227B1">
      <w:pPr>
        <w:pStyle w:val="NormalWeb"/>
        <w:shd w:val="clear" w:color="auto" w:fill="FFFFFF"/>
        <w:spacing w:before="180" w:beforeAutospacing="0" w:after="0" w:afterAutospacing="0" w:line="375" w:lineRule="atLeast"/>
        <w:rPr>
          <w:rFonts w:ascii="Helvetica Neue" w:hAnsi="Helvetica Neue"/>
          <w:color w:val="3B3838" w:themeColor="background2" w:themeShade="40"/>
        </w:rPr>
      </w:pPr>
      <w:r>
        <w:rPr>
          <w:rFonts w:ascii="Helvetica Neue" w:hAnsi="Helvetica Neue"/>
          <w:color w:val="3B3838" w:themeColor="background2" w:themeShade="40"/>
        </w:rPr>
        <w:t>The appeal of this computational strategy is its dece</w:t>
      </w:r>
      <w:r w:rsidR="0042034C">
        <w:rPr>
          <w:rFonts w:ascii="Helvetica Neue" w:hAnsi="Helvetica Neue"/>
          <w:color w:val="3B3838" w:themeColor="background2" w:themeShade="40"/>
        </w:rPr>
        <w:t>ntralized and stimergic nature, inspi</w:t>
      </w:r>
      <w:r w:rsidR="00545810">
        <w:rPr>
          <w:rFonts w:ascii="Helvetica Neue" w:hAnsi="Helvetica Neue"/>
          <w:color w:val="3B3838" w:themeColor="background2" w:themeShade="40"/>
        </w:rPr>
        <w:t>red by the ant species that exhibit similar co</w:t>
      </w:r>
      <w:r w:rsidR="00026940">
        <w:rPr>
          <w:rFonts w:ascii="Helvetica Neue" w:hAnsi="Helvetica Neue"/>
          <w:color w:val="3B3838" w:themeColor="background2" w:themeShade="40"/>
        </w:rPr>
        <w:t>operative transpor</w:t>
      </w:r>
      <w:r w:rsidR="003560DA">
        <w:rPr>
          <w:rFonts w:ascii="Helvetica Neue" w:hAnsi="Helvetica Neue"/>
          <w:color w:val="3B3838" w:themeColor="background2" w:themeShade="40"/>
        </w:rPr>
        <w:t>t strategies. With the individual robots</w:t>
      </w:r>
      <w:r w:rsidR="00807F6B">
        <w:rPr>
          <w:rFonts w:ascii="Helvetica Neue" w:hAnsi="Helvetica Neue"/>
          <w:color w:val="3B3838" w:themeColor="background2" w:themeShade="40"/>
        </w:rPr>
        <w:t xml:space="preserve"> being programmed </w:t>
      </w:r>
      <w:bookmarkStart w:id="0" w:name="_GoBack"/>
      <w:bookmarkEnd w:id="0"/>
      <w:r w:rsidR="00807F6B">
        <w:rPr>
          <w:rFonts w:ascii="Helvetica Neue" w:hAnsi="Helvetica Neue"/>
          <w:color w:val="3B3838" w:themeColor="background2" w:themeShade="40"/>
        </w:rPr>
        <w:t xml:space="preserve">the same way, they come together to complete this task without needing a dominant leader. </w:t>
      </w:r>
      <w:r w:rsidR="00451186">
        <w:rPr>
          <w:rFonts w:ascii="Helvetica Neue" w:hAnsi="Helvetica Neue"/>
          <w:color w:val="3B3838" w:themeColor="background2" w:themeShade="40"/>
        </w:rPr>
        <w:t xml:space="preserve">The robots also </w:t>
      </w:r>
      <w:r w:rsidR="0083573A">
        <w:rPr>
          <w:rFonts w:ascii="Helvetica Neue" w:hAnsi="Helvetica Neue"/>
          <w:color w:val="3B3838" w:themeColor="background2" w:themeShade="40"/>
        </w:rPr>
        <w:t xml:space="preserve">need not be complex and sophisticated. </w:t>
      </w:r>
      <w:r w:rsidR="0015153A">
        <w:rPr>
          <w:rFonts w:ascii="Helvetica Neue" w:hAnsi="Helvetica Neue"/>
          <w:color w:val="3B3838" w:themeColor="background2" w:themeShade="40"/>
        </w:rPr>
        <w:t xml:space="preserve">As demonstrated, simple e-pucks with limited capabilities </w:t>
      </w:r>
      <w:r w:rsidR="00BD1B09">
        <w:rPr>
          <w:rFonts w:ascii="Helvetica Neue" w:hAnsi="Helvetica Neue"/>
          <w:color w:val="3B3838" w:themeColor="background2" w:themeShade="40"/>
        </w:rPr>
        <w:t xml:space="preserve">can form </w:t>
      </w:r>
      <w:r w:rsidR="006E4EB8">
        <w:rPr>
          <w:rFonts w:ascii="Helvetica Neue" w:hAnsi="Helvetica Neue"/>
          <w:color w:val="3B3838" w:themeColor="background2" w:themeShade="40"/>
        </w:rPr>
        <w:t xml:space="preserve">a swarm to complete a common goal. </w:t>
      </w:r>
      <w:r w:rsidR="007F712A">
        <w:rPr>
          <w:rFonts w:ascii="Helvetica Neue" w:hAnsi="Helvetica Neue"/>
          <w:color w:val="3B3838" w:themeColor="background2" w:themeShade="40"/>
        </w:rPr>
        <w:t xml:space="preserve">The authors also show the robots’ ability to transport objects of different shapes and sizes towards both a stationary and a moving target. They also include a simulation that shows possibility of 3D implementation, which would be awesome as this system might have practical applications, such as the one listed in the paper: delivery of drugs through a vascular network or removal of debris in pipelines. </w:t>
      </w:r>
    </w:p>
    <w:p w14:paraId="494F3C3F" w14:textId="77777777" w:rsidR="00DB70EF" w:rsidRDefault="00DB70EF" w:rsidP="00A227B1">
      <w:pPr>
        <w:pStyle w:val="NormalWeb"/>
        <w:shd w:val="clear" w:color="auto" w:fill="FFFFFF"/>
        <w:spacing w:before="180" w:beforeAutospacing="0" w:after="0" w:afterAutospacing="0" w:line="375" w:lineRule="atLeast"/>
        <w:rPr>
          <w:rFonts w:ascii="Helvetica Neue" w:hAnsi="Helvetica Neue"/>
          <w:color w:val="3B3838" w:themeColor="background2" w:themeShade="40"/>
        </w:rPr>
      </w:pPr>
    </w:p>
    <w:p w14:paraId="57A64E89" w14:textId="77777777" w:rsidR="00A227B1" w:rsidRPr="00605F22" w:rsidRDefault="00A227B1" w:rsidP="00A227B1">
      <w:pPr>
        <w:pStyle w:val="NormalWeb"/>
        <w:shd w:val="clear" w:color="auto" w:fill="FFFFFF"/>
        <w:spacing w:before="180" w:beforeAutospacing="0" w:after="0" w:afterAutospacing="0" w:line="375" w:lineRule="atLeast"/>
        <w:rPr>
          <w:rFonts w:ascii="Helvetica Neue" w:hAnsi="Helvetica Neue"/>
          <w:i/>
          <w:color w:val="3B3838" w:themeColor="background2" w:themeShade="40"/>
        </w:rPr>
      </w:pPr>
      <w:r w:rsidRPr="00605F22">
        <w:rPr>
          <w:rStyle w:val="Strong"/>
          <w:rFonts w:ascii="Helvetica Neue" w:hAnsi="Helvetica Neue"/>
          <w:i/>
          <w:color w:val="3B3838" w:themeColor="background2" w:themeShade="40"/>
        </w:rPr>
        <w:t>Short answers to the questions below</w:t>
      </w:r>
      <w:r w:rsidRPr="00605F22">
        <w:rPr>
          <w:rFonts w:ascii="Helvetica Neue" w:hAnsi="Helvetica Neue"/>
          <w:i/>
          <w:color w:val="3B3838" w:themeColor="background2" w:themeShade="40"/>
        </w:rPr>
        <w:t> </w:t>
      </w:r>
      <w:r w:rsidRPr="00605F22">
        <w:rPr>
          <w:rFonts w:ascii="Helvetica Neue" w:hAnsi="Helvetica Neue"/>
          <w:i/>
          <w:color w:val="3B3838" w:themeColor="background2" w:themeShade="40"/>
        </w:rPr>
        <w:br/>
        <w:t>One major strength of the paper</w:t>
      </w:r>
    </w:p>
    <w:p w14:paraId="11A10E1C" w14:textId="2D3DCD78" w:rsidR="00285D9C" w:rsidRPr="00285D9C" w:rsidRDefault="00E454E6" w:rsidP="00A227B1">
      <w:pPr>
        <w:pStyle w:val="NormalWeb"/>
        <w:shd w:val="clear" w:color="auto" w:fill="FFFFFF"/>
        <w:spacing w:before="180" w:beforeAutospacing="0" w:after="0" w:afterAutospacing="0" w:line="375" w:lineRule="atLeast"/>
        <w:rPr>
          <w:rFonts w:ascii="Helvetica Neue" w:hAnsi="Helvetica Neue"/>
          <w:color w:val="3B3838" w:themeColor="background2" w:themeShade="40"/>
        </w:rPr>
      </w:pPr>
      <w:r>
        <w:rPr>
          <w:rFonts w:ascii="Helvetica Neue" w:hAnsi="Helvetica Neue"/>
          <w:color w:val="3B3838" w:themeColor="background2" w:themeShade="40"/>
        </w:rPr>
        <w:t xml:space="preserve">The experiments are very well thought out and the paper is organized and provides sufficient explanations and results. </w:t>
      </w:r>
      <w:r w:rsidR="00E40AAD">
        <w:rPr>
          <w:rFonts w:ascii="Helvetica Neue" w:hAnsi="Helvetica Neue"/>
          <w:color w:val="3B3838" w:themeColor="background2" w:themeShade="40"/>
        </w:rPr>
        <w:t xml:space="preserve">I especially like the </w:t>
      </w:r>
      <w:r w:rsidR="00BF5488">
        <w:rPr>
          <w:rFonts w:ascii="Helvetica Neue" w:hAnsi="Helvetica Neue"/>
          <w:color w:val="3B3838" w:themeColor="background2" w:themeShade="40"/>
        </w:rPr>
        <w:t xml:space="preserve">authors’ </w:t>
      </w:r>
      <w:r w:rsidR="00E40AAD">
        <w:rPr>
          <w:rFonts w:ascii="Helvetica Neue" w:hAnsi="Helvetica Neue"/>
          <w:color w:val="3B3838" w:themeColor="background2" w:themeShade="40"/>
        </w:rPr>
        <w:t xml:space="preserve">inclusion of </w:t>
      </w:r>
      <w:r w:rsidR="00BF5488">
        <w:rPr>
          <w:rFonts w:ascii="Helvetica Neue" w:hAnsi="Helvetica Neue"/>
          <w:color w:val="3B3838" w:themeColor="background2" w:themeShade="40"/>
        </w:rPr>
        <w:t xml:space="preserve">experimenting </w:t>
      </w:r>
      <w:r w:rsidR="00E40AAD">
        <w:rPr>
          <w:rFonts w:ascii="Helvetica Neue" w:hAnsi="Helvetica Neue"/>
          <w:color w:val="3B3838" w:themeColor="background2" w:themeShade="40"/>
        </w:rPr>
        <w:t xml:space="preserve">a moving goal, to show that this occlusion-based transport system can succeed </w:t>
      </w:r>
      <w:r w:rsidR="00F253FA">
        <w:rPr>
          <w:rFonts w:ascii="Helvetica Neue" w:hAnsi="Helvetica Neue"/>
          <w:color w:val="3B3838" w:themeColor="background2" w:themeShade="40"/>
        </w:rPr>
        <w:t>when the envir</w:t>
      </w:r>
      <w:r w:rsidR="002C2882">
        <w:rPr>
          <w:rFonts w:ascii="Helvetica Neue" w:hAnsi="Helvetica Neue"/>
          <w:color w:val="3B3838" w:themeColor="background2" w:themeShade="40"/>
        </w:rPr>
        <w:t xml:space="preserve">onment complexity is increased, especially with the walls that block direct sight for the object’s change in positions. </w:t>
      </w:r>
    </w:p>
    <w:p w14:paraId="4D8E3CC1" w14:textId="77777777" w:rsidR="00A227B1" w:rsidRDefault="00A227B1" w:rsidP="00A227B1">
      <w:pPr>
        <w:pStyle w:val="NormalWeb"/>
        <w:shd w:val="clear" w:color="auto" w:fill="FFFFFF"/>
        <w:spacing w:before="180" w:beforeAutospacing="0" w:after="0" w:afterAutospacing="0" w:line="375" w:lineRule="atLeast"/>
        <w:rPr>
          <w:rFonts w:ascii="Helvetica Neue" w:hAnsi="Helvetica Neue"/>
          <w:i/>
          <w:color w:val="3B3838" w:themeColor="background2" w:themeShade="40"/>
        </w:rPr>
      </w:pPr>
      <w:r w:rsidRPr="00605F22">
        <w:rPr>
          <w:rFonts w:ascii="Helvetica Neue" w:hAnsi="Helvetica Neue"/>
          <w:i/>
          <w:color w:val="3B3838" w:themeColor="background2" w:themeShade="40"/>
        </w:rPr>
        <w:br/>
        <w:t>One weakness of this paper</w:t>
      </w:r>
    </w:p>
    <w:p w14:paraId="64B3A3C4" w14:textId="774D9A46" w:rsidR="00CF0B29" w:rsidRDefault="0068421C" w:rsidP="00A227B1">
      <w:pPr>
        <w:pStyle w:val="NormalWeb"/>
        <w:shd w:val="clear" w:color="auto" w:fill="FFFFFF"/>
        <w:spacing w:before="180" w:beforeAutospacing="0" w:after="0" w:afterAutospacing="0" w:line="375" w:lineRule="atLeast"/>
        <w:rPr>
          <w:rFonts w:ascii="Helvetica Neue" w:hAnsi="Helvetica Neue"/>
          <w:color w:val="3B3838" w:themeColor="background2" w:themeShade="40"/>
        </w:rPr>
      </w:pPr>
      <w:r>
        <w:rPr>
          <w:rFonts w:ascii="Helvetica Neue" w:hAnsi="Helvetica Neue"/>
          <w:color w:val="3B3838" w:themeColor="background2" w:themeShade="40"/>
        </w:rPr>
        <w:t xml:space="preserve">I’d to understand better why the chosen time limit for the robots to perform the task is 15 min. </w:t>
      </w:r>
      <w:r w:rsidR="00CB1575">
        <w:rPr>
          <w:rFonts w:ascii="Helvetica Neue" w:hAnsi="Helvetica Neue"/>
          <w:color w:val="3B3838" w:themeColor="background2" w:themeShade="40"/>
        </w:rPr>
        <w:t xml:space="preserve">Table 1 shows that most of the trials, the robot swarms were able to reach the goal in around 200 </w:t>
      </w:r>
      <w:proofErr w:type="gramStart"/>
      <w:r w:rsidR="00CB1575">
        <w:rPr>
          <w:rFonts w:ascii="Helvetica Neue" w:hAnsi="Helvetica Neue"/>
          <w:color w:val="3B3838" w:themeColor="background2" w:themeShade="40"/>
        </w:rPr>
        <w:t>sec</w:t>
      </w:r>
      <w:proofErr w:type="gramEnd"/>
      <w:r w:rsidR="00CB1575">
        <w:rPr>
          <w:rFonts w:ascii="Helvetica Neue" w:hAnsi="Helvetica Neue"/>
          <w:color w:val="3B3838" w:themeColor="background2" w:themeShade="40"/>
        </w:rPr>
        <w:t xml:space="preserve">, but for a larger experimental space in which the goal is farther away, how would we determine the time limit? </w:t>
      </w:r>
    </w:p>
    <w:p w14:paraId="7D6B1F6A" w14:textId="77777777" w:rsidR="00285D9C" w:rsidRPr="0068421C" w:rsidRDefault="00285D9C" w:rsidP="00A227B1">
      <w:pPr>
        <w:pStyle w:val="NormalWeb"/>
        <w:shd w:val="clear" w:color="auto" w:fill="FFFFFF"/>
        <w:spacing w:before="180" w:beforeAutospacing="0" w:after="0" w:afterAutospacing="0" w:line="375" w:lineRule="atLeast"/>
        <w:rPr>
          <w:rFonts w:ascii="Helvetica Neue" w:hAnsi="Helvetica Neue"/>
          <w:color w:val="3B3838" w:themeColor="background2" w:themeShade="40"/>
        </w:rPr>
      </w:pPr>
    </w:p>
    <w:p w14:paraId="6516AF1D" w14:textId="77777777" w:rsidR="00A227B1" w:rsidRPr="00605F22" w:rsidRDefault="00A227B1" w:rsidP="00A227B1">
      <w:pPr>
        <w:pStyle w:val="NormalWeb"/>
        <w:shd w:val="clear" w:color="auto" w:fill="FFFFFF"/>
        <w:spacing w:before="180" w:beforeAutospacing="0" w:after="0" w:afterAutospacing="0" w:line="375" w:lineRule="atLeast"/>
        <w:rPr>
          <w:rFonts w:ascii="Helvetica Neue" w:hAnsi="Helvetica Neue"/>
          <w:i/>
          <w:color w:val="3B3838" w:themeColor="background2" w:themeShade="40"/>
        </w:rPr>
      </w:pPr>
      <w:r w:rsidRPr="00605F22">
        <w:rPr>
          <w:rStyle w:val="Strong"/>
          <w:rFonts w:ascii="Helvetica Neue" w:hAnsi="Helvetica Neue"/>
          <w:i/>
          <w:color w:val="3B3838" w:themeColor="background2" w:themeShade="40"/>
        </w:rPr>
        <w:t>Short discussion of</w:t>
      </w:r>
      <w:r w:rsidRPr="00605F22">
        <w:rPr>
          <w:rFonts w:ascii="Helvetica Neue" w:hAnsi="Helvetica Neue"/>
          <w:i/>
          <w:color w:val="3B3838" w:themeColor="background2" w:themeShade="40"/>
        </w:rPr>
        <w:t> </w:t>
      </w:r>
      <w:r w:rsidRPr="00605F22">
        <w:rPr>
          <w:rFonts w:ascii="Helvetica Neue" w:hAnsi="Helvetica Neue"/>
          <w:i/>
          <w:color w:val="3B3838" w:themeColor="background2" w:themeShade="40"/>
        </w:rPr>
        <w:br/>
        <w:t>One question or future work direction you think should be followed. Or some insight/connection you think is interesting to pursue.</w:t>
      </w:r>
    </w:p>
    <w:p w14:paraId="150C2497" w14:textId="4D89DB1C" w:rsidR="00487BF1" w:rsidRDefault="003134B7" w:rsidP="008417D6">
      <w:pPr>
        <w:pStyle w:val="NormalWeb"/>
        <w:shd w:val="clear" w:color="auto" w:fill="FFFFFF"/>
        <w:spacing w:before="180" w:beforeAutospacing="0" w:after="0" w:afterAutospacing="0" w:line="375" w:lineRule="atLeast"/>
        <w:rPr>
          <w:rFonts w:ascii="Helvetica Neue" w:hAnsi="Helvetica Neue"/>
          <w:color w:val="3B3838" w:themeColor="background2" w:themeShade="40"/>
        </w:rPr>
      </w:pPr>
      <w:r>
        <w:rPr>
          <w:rFonts w:ascii="Helvetica Neue" w:hAnsi="Helvetica Neue"/>
          <w:color w:val="3B3838" w:themeColor="background2" w:themeShade="40"/>
        </w:rPr>
        <w:t xml:space="preserve">I’m interested to know if, like the ants, group size of the robot swarms affected speeds as well as efficiency in transport strategy. </w:t>
      </w:r>
      <w:r w:rsidR="00604980">
        <w:rPr>
          <w:rFonts w:ascii="Helvetica Neue" w:hAnsi="Helvetica Neue"/>
          <w:color w:val="3B3838" w:themeColor="background2" w:themeShade="40"/>
        </w:rPr>
        <w:t xml:space="preserve">Table </w:t>
      </w:r>
      <w:r w:rsidR="009E1CFF">
        <w:rPr>
          <w:rFonts w:ascii="Helvetica Neue" w:hAnsi="Helvetica Neue"/>
          <w:color w:val="3B3838" w:themeColor="background2" w:themeShade="40"/>
        </w:rPr>
        <w:t xml:space="preserve">1 shows the completion times and path efficiency of the robot swarms facing the 3 different objects in the stationary goal experiments. </w:t>
      </w:r>
      <w:r w:rsidR="00C9007D">
        <w:rPr>
          <w:rFonts w:ascii="Helvetica Neue" w:hAnsi="Helvetica Neue"/>
          <w:color w:val="3B3838" w:themeColor="background2" w:themeShade="40"/>
        </w:rPr>
        <w:t xml:space="preserve">We may conclude that the complexity and therefore efficiency of the robots in this problem-solving scenario is ordered: circular, triangular, and rectangular, </w:t>
      </w:r>
      <w:r w:rsidR="00B63760">
        <w:rPr>
          <w:rFonts w:ascii="Helvetica Neue" w:hAnsi="Helvetica Neue"/>
          <w:color w:val="3B3838" w:themeColor="background2" w:themeShade="40"/>
        </w:rPr>
        <w:t>with the rectangular obj</w:t>
      </w:r>
      <w:r w:rsidR="00C9007D">
        <w:rPr>
          <w:rFonts w:ascii="Helvetica Neue" w:hAnsi="Helvetica Neue"/>
          <w:color w:val="3B3838" w:themeColor="background2" w:themeShade="40"/>
        </w:rPr>
        <w:t xml:space="preserve">ect having the longest completion time and least path efficiency. </w:t>
      </w:r>
      <w:r w:rsidR="00490FC5">
        <w:rPr>
          <w:rFonts w:ascii="Helvetica Neue" w:hAnsi="Helvetica Neue"/>
          <w:color w:val="3B3838" w:themeColor="background2" w:themeShade="40"/>
        </w:rPr>
        <w:t xml:space="preserve">It’d be interesting to assess whether size of the swarms is a contributing factor. </w:t>
      </w:r>
    </w:p>
    <w:p w14:paraId="32F79585" w14:textId="15451149" w:rsidR="00E50D19" w:rsidRDefault="00EF7684" w:rsidP="008417D6">
      <w:pPr>
        <w:pStyle w:val="NormalWeb"/>
        <w:shd w:val="clear" w:color="auto" w:fill="FFFFFF"/>
        <w:spacing w:before="180" w:beforeAutospacing="0" w:after="0" w:afterAutospacing="0" w:line="375" w:lineRule="atLeast"/>
        <w:rPr>
          <w:rFonts w:ascii="Helvetica Neue" w:hAnsi="Helvetica Neue"/>
          <w:color w:val="3B3838" w:themeColor="background2" w:themeShade="40"/>
        </w:rPr>
      </w:pPr>
      <w:r>
        <w:rPr>
          <w:rFonts w:ascii="Helvetica Neue" w:hAnsi="Helvetica Neue"/>
          <w:color w:val="3B3838" w:themeColor="background2" w:themeShade="40"/>
        </w:rPr>
        <w:t xml:space="preserve">The experiments with a moving goal could make the corridor/space </w:t>
      </w:r>
      <w:r w:rsidR="003134B7">
        <w:rPr>
          <w:rFonts w:ascii="Helvetica Neue" w:hAnsi="Helvetica Neue"/>
          <w:color w:val="3B3838" w:themeColor="background2" w:themeShade="40"/>
        </w:rPr>
        <w:t xml:space="preserve">and the moving goal </w:t>
      </w:r>
      <w:r>
        <w:rPr>
          <w:rFonts w:ascii="Helvetica Neue" w:hAnsi="Helvetica Neue"/>
          <w:color w:val="3B3838" w:themeColor="background2" w:themeShade="40"/>
        </w:rPr>
        <w:t xml:space="preserve">even more challenging. </w:t>
      </w:r>
      <w:r w:rsidR="003134B7">
        <w:rPr>
          <w:rFonts w:ascii="Helvetica Neue" w:hAnsi="Helvetica Neue"/>
          <w:color w:val="3B3838" w:themeColor="background2" w:themeShade="40"/>
        </w:rPr>
        <w:t xml:space="preserve">For example, if the goal is not simply unidirectional (moving from one end of the space to another) and can turn back at some point during movement, can the swarm of robots adjust their trajectory as well? </w:t>
      </w:r>
    </w:p>
    <w:p w14:paraId="22AE9558" w14:textId="43DEB255" w:rsidR="000E1A7F" w:rsidRPr="00605F22" w:rsidRDefault="000E1A7F" w:rsidP="008417D6">
      <w:pPr>
        <w:pStyle w:val="NormalWeb"/>
        <w:shd w:val="clear" w:color="auto" w:fill="FFFFFF"/>
        <w:spacing w:before="180" w:beforeAutospacing="0" w:after="0" w:afterAutospacing="0" w:line="375" w:lineRule="atLeast"/>
        <w:rPr>
          <w:rFonts w:ascii="Helvetica Neue" w:hAnsi="Helvetica Neue"/>
          <w:color w:val="3B3838" w:themeColor="background2" w:themeShade="40"/>
        </w:rPr>
      </w:pPr>
      <w:r>
        <w:rPr>
          <w:rFonts w:ascii="Helvetica Neue" w:hAnsi="Helvetica Neue"/>
          <w:color w:val="3B3838" w:themeColor="background2" w:themeShade="40"/>
        </w:rPr>
        <w:t xml:space="preserve">Also, the tele-operator for the moving goal experiments had direct visual interactions with the robots and objects in all trials. This makes sense, as the interactions help the operator guide the leader robot and the operator can </w:t>
      </w:r>
      <w:proofErr w:type="gramStart"/>
      <w:r>
        <w:rPr>
          <w:rFonts w:ascii="Helvetica Neue" w:hAnsi="Helvetica Neue"/>
          <w:color w:val="3B3838" w:themeColor="background2" w:themeShade="40"/>
        </w:rPr>
        <w:t>take into account</w:t>
      </w:r>
      <w:proofErr w:type="gramEnd"/>
      <w:r>
        <w:rPr>
          <w:rFonts w:ascii="Helvetica Neue" w:hAnsi="Helvetica Neue"/>
          <w:color w:val="3B3838" w:themeColor="background2" w:themeShade="40"/>
        </w:rPr>
        <w:t xml:space="preserve"> the paths and appropriate speed. But we can also look at the experiments from a human-robot interaction perspective. It’d be interesting to think about how an operator can interact with the robots without direct view of the whole experimental space. </w:t>
      </w:r>
    </w:p>
    <w:sectPr w:rsidR="000E1A7F" w:rsidRPr="00605F22" w:rsidSect="000246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3273"/>
    <w:rsid w:val="00015763"/>
    <w:rsid w:val="00017757"/>
    <w:rsid w:val="0002377C"/>
    <w:rsid w:val="000246FE"/>
    <w:rsid w:val="00025385"/>
    <w:rsid w:val="00026940"/>
    <w:rsid w:val="000315CA"/>
    <w:rsid w:val="000527B5"/>
    <w:rsid w:val="00057199"/>
    <w:rsid w:val="0008506B"/>
    <w:rsid w:val="00094470"/>
    <w:rsid w:val="0009768F"/>
    <w:rsid w:val="000C2446"/>
    <w:rsid w:val="000C7A51"/>
    <w:rsid w:val="000D5BC0"/>
    <w:rsid w:val="000E1A7F"/>
    <w:rsid w:val="000F1D5E"/>
    <w:rsid w:val="0010081E"/>
    <w:rsid w:val="00107149"/>
    <w:rsid w:val="001140B3"/>
    <w:rsid w:val="00116CBA"/>
    <w:rsid w:val="00117553"/>
    <w:rsid w:val="00122580"/>
    <w:rsid w:val="001238A4"/>
    <w:rsid w:val="0012563B"/>
    <w:rsid w:val="001300CF"/>
    <w:rsid w:val="00141FDE"/>
    <w:rsid w:val="001436A5"/>
    <w:rsid w:val="0015153A"/>
    <w:rsid w:val="00157509"/>
    <w:rsid w:val="00166D5E"/>
    <w:rsid w:val="0018302D"/>
    <w:rsid w:val="00184F85"/>
    <w:rsid w:val="001927EB"/>
    <w:rsid w:val="00193AFE"/>
    <w:rsid w:val="001A0380"/>
    <w:rsid w:val="001A7543"/>
    <w:rsid w:val="001D5B9C"/>
    <w:rsid w:val="001E31BC"/>
    <w:rsid w:val="001E3F11"/>
    <w:rsid w:val="001F2357"/>
    <w:rsid w:val="00213FB4"/>
    <w:rsid w:val="00216200"/>
    <w:rsid w:val="00216C4C"/>
    <w:rsid w:val="0023379D"/>
    <w:rsid w:val="00251788"/>
    <w:rsid w:val="002568D9"/>
    <w:rsid w:val="00260FBE"/>
    <w:rsid w:val="0027734B"/>
    <w:rsid w:val="00277EA2"/>
    <w:rsid w:val="00285D9C"/>
    <w:rsid w:val="002B057F"/>
    <w:rsid w:val="002C2882"/>
    <w:rsid w:val="002F613D"/>
    <w:rsid w:val="003134B7"/>
    <w:rsid w:val="00333273"/>
    <w:rsid w:val="00352C6F"/>
    <w:rsid w:val="003548FD"/>
    <w:rsid w:val="003552BF"/>
    <w:rsid w:val="003555C6"/>
    <w:rsid w:val="003560DA"/>
    <w:rsid w:val="00370917"/>
    <w:rsid w:val="00376AFE"/>
    <w:rsid w:val="00384403"/>
    <w:rsid w:val="003C00F3"/>
    <w:rsid w:val="003C1D4B"/>
    <w:rsid w:val="003C2484"/>
    <w:rsid w:val="0042034C"/>
    <w:rsid w:val="0043643E"/>
    <w:rsid w:val="004453C8"/>
    <w:rsid w:val="004460D3"/>
    <w:rsid w:val="00447941"/>
    <w:rsid w:val="0045051E"/>
    <w:rsid w:val="00451186"/>
    <w:rsid w:val="00463160"/>
    <w:rsid w:val="00465BCA"/>
    <w:rsid w:val="00466749"/>
    <w:rsid w:val="00471607"/>
    <w:rsid w:val="004717D8"/>
    <w:rsid w:val="00473436"/>
    <w:rsid w:val="00487BF1"/>
    <w:rsid w:val="00490304"/>
    <w:rsid w:val="00490FC5"/>
    <w:rsid w:val="004A0A7F"/>
    <w:rsid w:val="004A1C41"/>
    <w:rsid w:val="004A614A"/>
    <w:rsid w:val="004B1FD1"/>
    <w:rsid w:val="004C3424"/>
    <w:rsid w:val="004D2030"/>
    <w:rsid w:val="004D5E9C"/>
    <w:rsid w:val="004E678D"/>
    <w:rsid w:val="004F66B8"/>
    <w:rsid w:val="004F6E0B"/>
    <w:rsid w:val="004F752D"/>
    <w:rsid w:val="005028D3"/>
    <w:rsid w:val="00517E4A"/>
    <w:rsid w:val="00521234"/>
    <w:rsid w:val="00522F2A"/>
    <w:rsid w:val="005236BA"/>
    <w:rsid w:val="005276F9"/>
    <w:rsid w:val="00534B09"/>
    <w:rsid w:val="0054098D"/>
    <w:rsid w:val="00545810"/>
    <w:rsid w:val="00556F56"/>
    <w:rsid w:val="005810BA"/>
    <w:rsid w:val="0058748C"/>
    <w:rsid w:val="00594129"/>
    <w:rsid w:val="005A2056"/>
    <w:rsid w:val="005A33A8"/>
    <w:rsid w:val="005A3939"/>
    <w:rsid w:val="005A4B56"/>
    <w:rsid w:val="005B0C9D"/>
    <w:rsid w:val="005D174F"/>
    <w:rsid w:val="005D5CE9"/>
    <w:rsid w:val="005D5EDA"/>
    <w:rsid w:val="005F1448"/>
    <w:rsid w:val="005F3B18"/>
    <w:rsid w:val="005F755B"/>
    <w:rsid w:val="00604980"/>
    <w:rsid w:val="00605F22"/>
    <w:rsid w:val="00616CB7"/>
    <w:rsid w:val="00627D89"/>
    <w:rsid w:val="0063416B"/>
    <w:rsid w:val="00634B51"/>
    <w:rsid w:val="00640105"/>
    <w:rsid w:val="0064634F"/>
    <w:rsid w:val="00652B58"/>
    <w:rsid w:val="0068421C"/>
    <w:rsid w:val="00687F5D"/>
    <w:rsid w:val="006922CD"/>
    <w:rsid w:val="00692E9C"/>
    <w:rsid w:val="006A5237"/>
    <w:rsid w:val="006A54F9"/>
    <w:rsid w:val="006B6A47"/>
    <w:rsid w:val="006C3EE9"/>
    <w:rsid w:val="006C7F00"/>
    <w:rsid w:val="006D5C53"/>
    <w:rsid w:val="006E4EB8"/>
    <w:rsid w:val="006E5441"/>
    <w:rsid w:val="006E64C7"/>
    <w:rsid w:val="006F3E4E"/>
    <w:rsid w:val="00707365"/>
    <w:rsid w:val="007124EF"/>
    <w:rsid w:val="00730BA2"/>
    <w:rsid w:val="0073397A"/>
    <w:rsid w:val="0074706D"/>
    <w:rsid w:val="00761D0C"/>
    <w:rsid w:val="00777152"/>
    <w:rsid w:val="007809D9"/>
    <w:rsid w:val="007A13D9"/>
    <w:rsid w:val="007B6177"/>
    <w:rsid w:val="007C130A"/>
    <w:rsid w:val="007D3203"/>
    <w:rsid w:val="007D51E7"/>
    <w:rsid w:val="007D6518"/>
    <w:rsid w:val="007E54AA"/>
    <w:rsid w:val="007E685F"/>
    <w:rsid w:val="007F712A"/>
    <w:rsid w:val="00805B98"/>
    <w:rsid w:val="00807F6B"/>
    <w:rsid w:val="0083573A"/>
    <w:rsid w:val="00835E6A"/>
    <w:rsid w:val="00836F38"/>
    <w:rsid w:val="008406AD"/>
    <w:rsid w:val="008417D6"/>
    <w:rsid w:val="00847628"/>
    <w:rsid w:val="008515EA"/>
    <w:rsid w:val="00852FFB"/>
    <w:rsid w:val="00855AA3"/>
    <w:rsid w:val="008710BE"/>
    <w:rsid w:val="0087194D"/>
    <w:rsid w:val="008854F6"/>
    <w:rsid w:val="00896991"/>
    <w:rsid w:val="008A5DCF"/>
    <w:rsid w:val="008A682E"/>
    <w:rsid w:val="008C0E07"/>
    <w:rsid w:val="008C21CC"/>
    <w:rsid w:val="008C31FB"/>
    <w:rsid w:val="008F38CD"/>
    <w:rsid w:val="009112D3"/>
    <w:rsid w:val="009133F2"/>
    <w:rsid w:val="009500E5"/>
    <w:rsid w:val="00950171"/>
    <w:rsid w:val="00954BA0"/>
    <w:rsid w:val="00997E12"/>
    <w:rsid w:val="009A2916"/>
    <w:rsid w:val="009B5A47"/>
    <w:rsid w:val="009C3645"/>
    <w:rsid w:val="009D0459"/>
    <w:rsid w:val="009D2D37"/>
    <w:rsid w:val="009E1CFF"/>
    <w:rsid w:val="009F08F8"/>
    <w:rsid w:val="00A17E3D"/>
    <w:rsid w:val="00A227B1"/>
    <w:rsid w:val="00A325B1"/>
    <w:rsid w:val="00A32F46"/>
    <w:rsid w:val="00A34E42"/>
    <w:rsid w:val="00A40D86"/>
    <w:rsid w:val="00A43039"/>
    <w:rsid w:val="00A43ED1"/>
    <w:rsid w:val="00A555A4"/>
    <w:rsid w:val="00A63F16"/>
    <w:rsid w:val="00A76B47"/>
    <w:rsid w:val="00A93280"/>
    <w:rsid w:val="00A9407B"/>
    <w:rsid w:val="00A97D70"/>
    <w:rsid w:val="00AA1745"/>
    <w:rsid w:val="00AA3406"/>
    <w:rsid w:val="00AB6FAF"/>
    <w:rsid w:val="00AC3588"/>
    <w:rsid w:val="00B1067D"/>
    <w:rsid w:val="00B218EE"/>
    <w:rsid w:val="00B22A30"/>
    <w:rsid w:val="00B27FBD"/>
    <w:rsid w:val="00B42C01"/>
    <w:rsid w:val="00B52E3B"/>
    <w:rsid w:val="00B63760"/>
    <w:rsid w:val="00B91505"/>
    <w:rsid w:val="00B96457"/>
    <w:rsid w:val="00B975F6"/>
    <w:rsid w:val="00BA606A"/>
    <w:rsid w:val="00BB2BAB"/>
    <w:rsid w:val="00BB698E"/>
    <w:rsid w:val="00BB770A"/>
    <w:rsid w:val="00BC4790"/>
    <w:rsid w:val="00BD1B09"/>
    <w:rsid w:val="00BD2377"/>
    <w:rsid w:val="00BE06D8"/>
    <w:rsid w:val="00BE6018"/>
    <w:rsid w:val="00BF5488"/>
    <w:rsid w:val="00BF7E57"/>
    <w:rsid w:val="00C14006"/>
    <w:rsid w:val="00C15A4D"/>
    <w:rsid w:val="00C21759"/>
    <w:rsid w:val="00C3085F"/>
    <w:rsid w:val="00C30F39"/>
    <w:rsid w:val="00C701C7"/>
    <w:rsid w:val="00C72F79"/>
    <w:rsid w:val="00C73A01"/>
    <w:rsid w:val="00C76F75"/>
    <w:rsid w:val="00C808A0"/>
    <w:rsid w:val="00C86C92"/>
    <w:rsid w:val="00C9007D"/>
    <w:rsid w:val="00C90822"/>
    <w:rsid w:val="00C94A2A"/>
    <w:rsid w:val="00C954A6"/>
    <w:rsid w:val="00CA56B3"/>
    <w:rsid w:val="00CB1575"/>
    <w:rsid w:val="00CB1B71"/>
    <w:rsid w:val="00CB374A"/>
    <w:rsid w:val="00CC048E"/>
    <w:rsid w:val="00CC52DE"/>
    <w:rsid w:val="00CE212F"/>
    <w:rsid w:val="00CF0B29"/>
    <w:rsid w:val="00CF6392"/>
    <w:rsid w:val="00D06EE9"/>
    <w:rsid w:val="00D227B9"/>
    <w:rsid w:val="00D244EF"/>
    <w:rsid w:val="00D309CC"/>
    <w:rsid w:val="00D525FD"/>
    <w:rsid w:val="00D55FE8"/>
    <w:rsid w:val="00D80C88"/>
    <w:rsid w:val="00D81A30"/>
    <w:rsid w:val="00D91A0D"/>
    <w:rsid w:val="00D94584"/>
    <w:rsid w:val="00DA573B"/>
    <w:rsid w:val="00DA57B7"/>
    <w:rsid w:val="00DB70EF"/>
    <w:rsid w:val="00DD6EE3"/>
    <w:rsid w:val="00DE048A"/>
    <w:rsid w:val="00DE073A"/>
    <w:rsid w:val="00DE0BFA"/>
    <w:rsid w:val="00DE7495"/>
    <w:rsid w:val="00DF6A3F"/>
    <w:rsid w:val="00E06328"/>
    <w:rsid w:val="00E40AAD"/>
    <w:rsid w:val="00E454E6"/>
    <w:rsid w:val="00E45C1E"/>
    <w:rsid w:val="00E50D19"/>
    <w:rsid w:val="00E624FA"/>
    <w:rsid w:val="00E75D93"/>
    <w:rsid w:val="00E859B5"/>
    <w:rsid w:val="00E94557"/>
    <w:rsid w:val="00EA1851"/>
    <w:rsid w:val="00EA1DE9"/>
    <w:rsid w:val="00EB11DC"/>
    <w:rsid w:val="00EE0DF2"/>
    <w:rsid w:val="00EE530E"/>
    <w:rsid w:val="00EF0A28"/>
    <w:rsid w:val="00EF2A2E"/>
    <w:rsid w:val="00EF7684"/>
    <w:rsid w:val="00F0098E"/>
    <w:rsid w:val="00F0223B"/>
    <w:rsid w:val="00F02923"/>
    <w:rsid w:val="00F0683D"/>
    <w:rsid w:val="00F218CC"/>
    <w:rsid w:val="00F253FA"/>
    <w:rsid w:val="00F27F38"/>
    <w:rsid w:val="00F45077"/>
    <w:rsid w:val="00F634E2"/>
    <w:rsid w:val="00F66FF0"/>
    <w:rsid w:val="00F71E9F"/>
    <w:rsid w:val="00F83283"/>
    <w:rsid w:val="00F85BBA"/>
    <w:rsid w:val="00FA1407"/>
    <w:rsid w:val="00FA4433"/>
    <w:rsid w:val="00FC3817"/>
    <w:rsid w:val="00FF3D74"/>
    <w:rsid w:val="00FF4F0B"/>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3E1B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33273"/>
    <w:pPr>
      <w:spacing w:before="100" w:beforeAutospacing="1" w:after="100" w:afterAutospacing="1"/>
    </w:pPr>
    <w:rPr>
      <w:rFonts w:ascii="Times New Roman" w:hAnsi="Times New Roman" w:cs="Times New Roman"/>
    </w:rPr>
  </w:style>
  <w:style w:type="character" w:styleId="Strong">
    <w:name w:val="Strong"/>
    <w:basedOn w:val="DefaultParagraphFont"/>
    <w:uiPriority w:val="22"/>
    <w:qFormat/>
    <w:rsid w:val="00333273"/>
    <w:rPr>
      <w:b/>
      <w:bCs/>
    </w:rPr>
  </w:style>
  <w:style w:type="paragraph" w:customStyle="1" w:styleId="p2">
    <w:name w:val="p2"/>
    <w:basedOn w:val="Normal"/>
    <w:rsid w:val="00D525FD"/>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semiHidden/>
    <w:unhideWhenUsed/>
    <w:rsid w:val="00D525F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123511">
      <w:bodyDiv w:val="1"/>
      <w:marLeft w:val="0"/>
      <w:marRight w:val="0"/>
      <w:marTop w:val="0"/>
      <w:marBottom w:val="0"/>
      <w:divBdr>
        <w:top w:val="none" w:sz="0" w:space="0" w:color="auto"/>
        <w:left w:val="none" w:sz="0" w:space="0" w:color="auto"/>
        <w:bottom w:val="none" w:sz="0" w:space="0" w:color="auto"/>
        <w:right w:val="none" w:sz="0" w:space="0" w:color="auto"/>
      </w:divBdr>
    </w:div>
    <w:div w:id="385446855">
      <w:bodyDiv w:val="1"/>
      <w:marLeft w:val="0"/>
      <w:marRight w:val="0"/>
      <w:marTop w:val="0"/>
      <w:marBottom w:val="0"/>
      <w:divBdr>
        <w:top w:val="none" w:sz="0" w:space="0" w:color="auto"/>
        <w:left w:val="none" w:sz="0" w:space="0" w:color="auto"/>
        <w:bottom w:val="none" w:sz="0" w:space="0" w:color="auto"/>
        <w:right w:val="none" w:sz="0" w:space="0" w:color="auto"/>
      </w:divBdr>
    </w:div>
    <w:div w:id="408235027">
      <w:bodyDiv w:val="1"/>
      <w:marLeft w:val="0"/>
      <w:marRight w:val="0"/>
      <w:marTop w:val="0"/>
      <w:marBottom w:val="0"/>
      <w:divBdr>
        <w:top w:val="none" w:sz="0" w:space="0" w:color="auto"/>
        <w:left w:val="none" w:sz="0" w:space="0" w:color="auto"/>
        <w:bottom w:val="none" w:sz="0" w:space="0" w:color="auto"/>
        <w:right w:val="none" w:sz="0" w:space="0" w:color="auto"/>
      </w:divBdr>
    </w:div>
    <w:div w:id="187742462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fontTable" Target="fontTable.xml"/><Relationship Id="rId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286</TotalTime>
  <Pages>5</Pages>
  <Words>1263</Words>
  <Characters>7200</Characters>
  <Application>Microsoft Macintosh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Dieu My Nguyen</dc:creator>
  <cp:keywords/>
  <dc:description/>
  <cp:lastModifiedBy>Dieu My Nguyen</cp:lastModifiedBy>
  <cp:revision>250</cp:revision>
  <dcterms:created xsi:type="dcterms:W3CDTF">2018-01-21T03:57:00Z</dcterms:created>
  <dcterms:modified xsi:type="dcterms:W3CDTF">2018-01-29T03:55:00Z</dcterms:modified>
</cp:coreProperties>
</file>