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suppressAutoHyphens w:val="1"/>
        <w:spacing w:before="0"/>
        <w:jc w:val="center"/>
        <w:outlineLvl w:val="0"/>
        <w:rPr>
          <w:rFonts w:ascii="Arial" w:cs="Arial" w:hAnsi="Arial" w:eastAsia="Arial"/>
          <w:sz w:val="36"/>
          <w:szCs w:val="36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6"/>
          <w:szCs w:val="36"/>
          <w:rtl w:val="0"/>
          <w:lang w:val="ru-RU"/>
          <w14:textOutline w14:w="12700" w14:cap="flat">
            <w14:noFill/>
            <w14:miter w14:lim="400000"/>
          </w14:textOutline>
        </w:rPr>
        <w:t xml:space="preserve">Рівень доступності </w:t>
      </w:r>
      <w:r>
        <w:rPr>
          <w:rFonts w:ascii="Arial" w:hAnsi="Arial"/>
          <w:b w:val="1"/>
          <w:bCs w:val="1"/>
          <w:i w:val="1"/>
          <w:iCs w:val="1"/>
          <w:sz w:val="36"/>
          <w:szCs w:val="36"/>
          <w:rtl w:val="0"/>
          <w:lang w:val="en-US"/>
          <w14:textOutline w14:w="12700" w14:cap="flat">
            <w14:noFill/>
            <w14:miter w14:lim="400000"/>
          </w14:textOutline>
        </w:rPr>
        <w:t>AL</w:t>
      </w:r>
      <w:r>
        <w:rPr>
          <w:rFonts w:ascii="Arial" w:hAnsi="Arial"/>
          <w:sz w:val="36"/>
          <w:szCs w:val="36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sz w:val="36"/>
          <w:szCs w:val="36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Arial" w:hAnsi="Arial"/>
          <w:i w:val="1"/>
          <w:iCs w:val="1"/>
          <w:sz w:val="36"/>
          <w:szCs w:val="36"/>
          <w:rtl w:val="0"/>
          <w:lang w:val="en-US"/>
          <w14:textOutline w14:w="12700" w14:cap="flat">
            <w14:noFill/>
            <w14:miter w14:lim="400000"/>
          </w14:textOutline>
        </w:rPr>
        <w:t>AL</w:t>
      </w:r>
      <w:r>
        <w:rPr>
          <w:rFonts w:ascii="Arial" w:hAnsi="Arial" w:hint="default"/>
          <w:i w:val="1"/>
          <w:iCs w:val="1"/>
          <w:sz w:val="36"/>
          <w:szCs w:val="36"/>
          <w:rtl w:val="0"/>
          <w:lang w:val="ru-RU"/>
          <w14:textOutline w14:w="12700" w14:cap="flat">
            <w14:noFill/>
            <w14:miter w14:lim="400000"/>
          </w14:textOutline>
        </w:rPr>
        <w:t xml:space="preserve"> – </w:t>
      </w:r>
      <w:r>
        <w:rPr>
          <w:rFonts w:ascii="Arial" w:hAnsi="Arial"/>
          <w:i w:val="1"/>
          <w:iCs w:val="1"/>
          <w:sz w:val="36"/>
          <w:szCs w:val="36"/>
          <w:rtl w:val="0"/>
          <w:lang w:val="en-US"/>
          <w14:textOutline w14:w="12700" w14:cap="flat">
            <w14:noFill/>
            <w14:miter w14:lim="400000"/>
          </w14:textOutline>
        </w:rPr>
        <w:t>Access Level</w:t>
      </w:r>
      <w:r>
        <w:rPr>
          <w:rFonts w:ascii="Arial" w:hAnsi="Arial"/>
          <w:sz w:val="36"/>
          <w:szCs w:val="36"/>
          <w:rtl w:val="0"/>
          <w:lang w:val="ru-RU"/>
          <w14:textOutline w14:w="12700" w14:cap="flat">
            <w14:noFill/>
            <w14:miter w14:lim="400000"/>
          </w14:textOutline>
        </w:rPr>
        <w:t xml:space="preserve">) </w:t>
      </w:r>
      <w:r>
        <w:rPr>
          <w:rFonts w:ascii="Arial" w:hAnsi="Arial" w:hint="default"/>
          <w:sz w:val="36"/>
          <w:szCs w:val="36"/>
          <w:rtl w:val="0"/>
          <w:lang w:val="ru-RU"/>
          <w14:textOutline w14:w="12700" w14:cap="flat">
            <w14:noFill/>
            <w14:miter w14:lim="400000"/>
          </w14:textOutline>
        </w:rPr>
        <w:t>можна визначити як</w:t>
      </w:r>
    </w:p>
    <w:p>
      <w:pPr>
        <w:pStyle w:val="По умолчанию"/>
        <w:suppressAutoHyphens w:val="1"/>
        <w:spacing w:before="0"/>
        <w:jc w:val="center"/>
        <w:outlineLvl w:val="0"/>
        <w:rPr>
          <w:rFonts w:ascii="Arial" w:cs="Arial" w:hAnsi="Arial" w:eastAsia="Arial"/>
          <w:b w:val="1"/>
          <w:bCs w:val="1"/>
          <w:i w:val="1"/>
          <w:iCs w:val="1"/>
          <w:sz w:val="36"/>
          <w:szCs w:val="36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i w:val="1"/>
          <w:iCs w:val="1"/>
          <w:sz w:val="36"/>
          <w:szCs w:val="36"/>
          <w:rtl w:val="0"/>
          <w:lang w:val="en-US"/>
          <w14:textOutline w14:w="12700" w14:cap="flat">
            <w14:noFill/>
            <w14:miter w14:lim="400000"/>
          </w14:textOutline>
        </w:rPr>
        <w:t>AL = NA / N</w:t>
      </w:r>
      <w:r>
        <w:rPr>
          <w:rFonts w:ascii="Arial" w:hAnsi="Arial"/>
          <w:b w:val="1"/>
          <w:bCs w:val="1"/>
          <w:i w:val="0"/>
          <w:iCs w:val="0"/>
          <w:sz w:val="36"/>
          <w:szCs w:val="36"/>
          <w:rtl w:val="0"/>
          <w:lang w:val="en-US"/>
          <w14:textOutline w14:w="12700" w14:cap="flat">
            <w14:noFill/>
            <w14:miter w14:lim="400000"/>
          </w14:textOutline>
        </w:rPr>
        <w:t>,</w:t>
      </w:r>
    </w:p>
    <w:p>
      <w:pPr>
        <w:pStyle w:val="По умолчанию"/>
        <w:suppressAutoHyphens w:val="1"/>
        <w:spacing w:before="0"/>
        <w:jc w:val="left"/>
        <w:outlineLvl w:val="0"/>
        <w:rPr>
          <w:rFonts w:ascii="Arial" w:cs="Arial" w:hAnsi="Arial" w:eastAsia="Arial"/>
          <w:sz w:val="36"/>
          <w:szCs w:val="36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6"/>
          <w:szCs w:val="36"/>
          <w:rtl w:val="0"/>
          <w:lang w:val="ru-RU"/>
          <w14:textOutline w14:w="12700" w14:cap="flat">
            <w14:noFill/>
            <w14:miter w14:lim="400000"/>
          </w14:textOutline>
        </w:rPr>
        <w:t xml:space="preserve">де </w:t>
        <w:tab/>
      </w:r>
      <w:r>
        <w:rPr>
          <w:rFonts w:ascii="Arial" w:hAnsi="Arial"/>
          <w:b w:val="1"/>
          <w:bCs w:val="1"/>
          <w:i w:val="1"/>
          <w:iCs w:val="1"/>
          <w:sz w:val="36"/>
          <w:szCs w:val="36"/>
          <w:rtl w:val="0"/>
          <w:lang w:val="en-US"/>
          <w14:textOutline w14:w="12700" w14:cap="flat">
            <w14:noFill/>
            <w14:miter w14:lim="400000"/>
          </w14:textOutline>
        </w:rPr>
        <w:t>NA</w:t>
      </w:r>
      <w:r>
        <w:rPr>
          <w:rFonts w:ascii="Arial" w:hAnsi="Arial"/>
          <w:i w:val="1"/>
          <w:iCs w:val="1"/>
          <w:sz w:val="36"/>
          <w:szCs w:val="36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 w:hint="default"/>
          <w:i w:val="1"/>
          <w:iCs w:val="1"/>
          <w:sz w:val="36"/>
          <w:szCs w:val="36"/>
          <w:rtl w:val="0"/>
          <w:lang w:val="ru-RU"/>
          <w14:textOutline w14:w="12700" w14:cap="flat">
            <w14:noFill/>
            <w14:miter w14:lim="400000"/>
          </w14:textOutline>
        </w:rPr>
        <w:t xml:space="preserve">– </w:t>
      </w:r>
      <w:r>
        <w:rPr>
          <w:rFonts w:ascii="Arial" w:hAnsi="Arial" w:hint="default"/>
          <w:sz w:val="36"/>
          <w:szCs w:val="36"/>
          <w:rtl w:val="0"/>
          <w:lang w:val="ru-RU"/>
          <w14:textOutline w14:w="12700" w14:cap="flat">
            <w14:noFill/>
            <w14:miter w14:lim="400000"/>
          </w14:textOutline>
        </w:rPr>
        <w:t>кількість користувачів</w:t>
      </w:r>
      <w:r>
        <w:rPr>
          <w:rFonts w:ascii="Arial" w:hAnsi="Arial"/>
          <w:sz w:val="36"/>
          <w:szCs w:val="36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Arial" w:hAnsi="Arial" w:hint="default"/>
          <w:sz w:val="36"/>
          <w:szCs w:val="36"/>
          <w:rtl w:val="0"/>
          <w:lang w:val="ru-RU"/>
          <w14:textOutline w14:w="12700" w14:cap="flat">
            <w14:noFill/>
            <w14:miter w14:lim="400000"/>
          </w14:textOutline>
        </w:rPr>
        <w:t>які скористаються можливістю групового планування подій</w:t>
      </w:r>
      <w:r>
        <w:rPr>
          <w:rFonts w:ascii="Arial" w:hAnsi="Arial"/>
          <w:sz w:val="36"/>
          <w:szCs w:val="36"/>
          <w:rtl w:val="0"/>
          <w:lang w:val="ru-RU"/>
          <w14:textOutline w14:w="12700" w14:cap="flat">
            <w14:noFill/>
            <w14:miter w14:lim="400000"/>
          </w14:textOutline>
        </w:rPr>
        <w:t>;</w:t>
      </w:r>
    </w:p>
    <w:p>
      <w:pPr>
        <w:pStyle w:val="По умолчанию"/>
        <w:suppressAutoHyphens w:val="1"/>
        <w:spacing w:before="0"/>
        <w:jc w:val="left"/>
        <w:outlineLvl w:val="0"/>
      </w:pPr>
      <w:r>
        <w:rPr>
          <w:rFonts w:ascii="Arial" w:hAnsi="Arial"/>
          <w:i w:val="1"/>
          <w:iCs w:val="1"/>
          <w:sz w:val="36"/>
          <w:szCs w:val="36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  <w:tab/>
      </w:r>
      <w:r>
        <w:rPr>
          <w:rFonts w:ascii="Arial" w:hAnsi="Arial"/>
          <w:b w:val="1"/>
          <w:bCs w:val="1"/>
          <w:i w:val="1"/>
          <w:iCs w:val="1"/>
          <w:sz w:val="36"/>
          <w:szCs w:val="36"/>
          <w:rtl w:val="0"/>
          <w:lang w:val="en-US"/>
          <w14:textOutline w14:w="12700" w14:cap="flat">
            <w14:noFill/>
            <w14:miter w14:lim="400000"/>
          </w14:textOutline>
        </w:rPr>
        <w:t>N</w:t>
      </w:r>
      <w:r>
        <w:rPr>
          <w:rFonts w:ascii="Arial" w:hAnsi="Arial"/>
          <w:i w:val="1"/>
          <w:iCs w:val="1"/>
          <w:sz w:val="36"/>
          <w:szCs w:val="36"/>
          <w:rtl w:val="0"/>
          <w:lang w:val="en-US"/>
          <w14:textOutline w14:w="12700" w14:cap="flat">
            <w14:noFill/>
            <w14:miter w14:lim="400000"/>
          </w14:textOutline>
        </w:rPr>
        <w:t xml:space="preserve">  </w:t>
      </w:r>
      <w:r>
        <w:rPr>
          <w:rFonts w:ascii="Arial" w:hAnsi="Arial" w:hint="default"/>
          <w:i w:val="1"/>
          <w:iCs w:val="1"/>
          <w:sz w:val="36"/>
          <w:szCs w:val="36"/>
          <w:rtl w:val="0"/>
          <w:lang w:val="ru-RU"/>
          <w14:textOutline w14:w="12700" w14:cap="flat">
            <w14:noFill/>
            <w14:miter w14:lim="400000"/>
          </w14:textOutline>
        </w:rPr>
        <w:t xml:space="preserve">– </w:t>
      </w:r>
      <w:r>
        <w:rPr>
          <w:rFonts w:ascii="Arial" w:hAnsi="Arial" w:hint="default"/>
          <w:i w:val="0"/>
          <w:iCs w:val="0"/>
          <w:sz w:val="36"/>
          <w:szCs w:val="36"/>
          <w:rtl w:val="0"/>
          <w:lang w:val="ru-RU"/>
          <w14:textOutline w14:w="12700" w14:cap="flat">
            <w14:noFill/>
            <w14:miter w14:lim="400000"/>
          </w14:textOutline>
        </w:rPr>
        <w:t>загальна кількість користувачів</w:t>
      </w:r>
      <w:r>
        <w:rPr>
          <w:rFonts w:ascii="Arial" w:hAnsi="Arial"/>
          <w:i w:val="0"/>
          <w:iCs w:val="0"/>
          <w:sz w:val="36"/>
          <w:szCs w:val="36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