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5" w:line="260" w:lineRule="auto"/>
      </w:pPr>
      <w:r>
        <w:rPr>
          <w:rFonts w:ascii="Arial" w:hAnsi="Arial" w:eastAsia="Microsoft YaHei"/>
          <w:color w:val="3E7BFA"/>
          <w:sz w:val="16"/>
          <w:szCs w:val="16"/>
          <w:b/>
          <w:bCs/>
        </w:rPr>
        <w:t xml:space="preserve">PRODUCT DEFINITION  ·  V0.1</w:t>
      </w:r>
    </w:p>
    <w:p>
      <w:pPr>
        <w:spacing w:before="0" w:after="20" w:line="500" w:lineRule="auto"/>
      </w:pPr>
      <w:r>
        <w:rPr>
          <w:rFonts w:ascii="Arial" w:hAnsi="Arial" w:eastAsia="Microsoft YaHei"/>
          <w:color w:val="102A43"/>
          <w:sz w:val="48"/>
          <w:szCs w:val="48"/>
          <w:b/>
          <w:bCs/>
        </w:rPr>
        <w:t xml:space="preserve">SnapFlow 截图行动 Agent</w:t>
      </w:r>
    </w:p>
    <w:p>
      <w:pPr>
        <w:spacing w:before="0" w:after="105" w:line="260" w:lineRule="auto"/>
      </w:pPr>
      <w:r>
        <w:rPr>
          <w:rFonts w:ascii="Arial" w:hAnsi="Arial" w:eastAsia="Microsoft YaHei"/>
          <w:color w:val="627D98"/>
          <w:sz w:val="21"/>
          <w:szCs w:val="21"/>
        </w:rPr>
        <w:t xml:space="preserve">从“以后再看”到“现在能做”的多模态行动助手</w:t>
      </w:r>
    </w:p>
    <w:tbl>
      <w:tblPr>
        <w:tblW w:w="0" w:type="auto"/>
        <w:tblLayout w:type="fixed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00"/>
      </w:tblGrid>
      <w:tr>
        <w:tc>
          <w:tcPr>
            <w:tcW w:w="9700" w:type="dxa"/>
            <w:shd w:val="clear" w:color="auto" w:fill="EEF5FF"/>
            <w:tcMar>
              <w:top w:w="120" w:type="dxa"/>
              <w:left w:w="145" w:type="dxa"/>
              <w:bottom w:w="110" w:type="dxa"/>
              <w:right w:w="145" w:type="dxa"/>
            </w:tcMar>
          </w:tcPr>
          <w:p>
            <w:pPr>
              <w:spacing w:before="0" w:after="0" w:line="260" w:lineRule="auto"/>
            </w:pPr>
            <w:r>
              <w:rPr>
                <w:rFonts w:ascii="Arial" w:hAnsi="Arial" w:eastAsia="Microsoft YaHei"/>
                <w:color w:val="163B65"/>
                <w:sz w:val="21"/>
                <w:szCs w:val="21"/>
                <w:b/>
                <w:bCs/>
              </w:rPr>
              <w:t xml:space="preserve">一句话价值：将截图中未被处理的用户意图，转化为可确认、可执行、可跟进的任务与日程。</w:t>
            </w:r>
          </w:p>
        </w:tc>
      </w:tr>
    </w:tbl>
    <w:tbl>
      <w:tblPr>
        <w:tblW w:w="0" w:type="auto"/>
        <w:tblLayout w:type="fixed"/>
        <w:tblCellSpacing w:w="100" w:type="dxa"/>
        <w:tblBorders>
          <w:top w:val="single" w:sz="5" w:color="D9E2EC"/>
          <w:left w:val="single" w:sz="5" w:color="D9E2EC"/>
          <w:bottom w:val="single" w:sz="5" w:color="D9E2EC"/>
          <w:right w:val="single" w:sz="5" w:color="D9E2EC"/>
          <w:insideH w:val="nil"/>
          <w:insideV w:val="single" w:sz="5" w:color="D9E2EC"/>
        </w:tblBorders>
      </w:tblPr>
      <w:tblGrid>
        <w:gridCol w:w="4800"/>
        <w:gridCol w:w="4800"/>
      </w:tblGrid>
      <w:tr>
        <w:tc>
          <w:tcPr>
            <w:tcW w:w="4800" w:type="dxa"/>
            <w:shd w:val="clear" w:color="auto" w:fill="FFFFFF"/>
            <w:tcMar>
              <w:top w:w="120" w:type="dxa"/>
              <w:left w:w="145" w:type="dxa"/>
              <w:bottom w:w="110" w:type="dxa"/>
              <w:right w:w="145" w:type="dxa"/>
            </w:tcMar>
          </w:tcPr>
          <w:p>
            <w:pPr>
              <w:spacing w:before="75" w:after="45" w:line="260" w:lineRule="auto"/>
              <w:keepNext/>
              <w:keepLines/>
            </w:pPr>
            <w:r>
              <w:rPr>
                <w:rFonts w:ascii="Arial" w:hAnsi="Arial" w:eastAsia="Microsoft YaHei"/>
                <w:color w:val="1F4E79"/>
                <w:sz w:val="22"/>
                <w:szCs w:val="22"/>
                <w:b/>
                <w:bCs/>
              </w:rPr>
              <w:t xml:space="preserve">01 ｜ 目标用户</w:t>
            </w:r>
          </w:p>
          <w:p>
            <w:pPr>
              <w:spacing w:before="0" w:after="55" w:line="260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经常使用截图保存活动、作业、报名和资料，但很少再次整理或打开的大学生。</w:t>
            </w:r>
          </w:p>
          <w:p>
            <w:pPr>
              <w:spacing w:before="75" w:after="45" w:line="260" w:lineRule="auto"/>
              <w:keepNext/>
              <w:keepLines/>
            </w:pPr>
            <w:r>
              <w:rPr>
                <w:rFonts w:ascii="Arial" w:hAnsi="Arial" w:eastAsia="Microsoft YaHei"/>
                <w:color w:val="1F4E79"/>
                <w:sz w:val="22"/>
                <w:szCs w:val="22"/>
                <w:b/>
                <w:bCs/>
              </w:rPr>
              <w:t xml:space="preserve">02 ｜ 核心问题</w:t>
            </w:r>
          </w:p>
          <w:p>
            <w:pPr>
              <w:spacing w:before="0" w:after="25" w:line="245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•  截图只完成了“保存”，没有承接后续行动。</w:t>
            </w:r>
          </w:p>
          <w:p>
            <w:pPr>
              <w:spacing w:before="0" w:after="25" w:line="245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•  活动时间、报名截止日期和地点混在图片中。</w:t>
            </w:r>
          </w:p>
          <w:p>
            <w:pPr>
              <w:spacing w:before="0" w:after="25" w:line="245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•  用户容易忘记、错过或重复整理信息。</w:t>
            </w:r>
          </w:p>
          <w:p>
            <w:pPr>
              <w:spacing w:before="75" w:after="45" w:line="260" w:lineRule="auto"/>
              <w:keepNext/>
              <w:keepLines/>
            </w:pPr>
            <w:r>
              <w:rPr>
                <w:rFonts w:ascii="Arial" w:hAnsi="Arial" w:eastAsia="Microsoft YaHei"/>
                <w:color w:val="1F4E79"/>
                <w:sz w:val="22"/>
                <w:szCs w:val="22"/>
                <w:b/>
                <w:bCs/>
              </w:rPr>
              <w:t xml:space="preserve">03 ｜ 产品解法</w:t>
            </w:r>
          </w:p>
          <w:p>
            <w:pPr>
              <w:spacing w:before="0" w:after="55" w:line="260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用户上传截图后，Agent 理解图片内容和潜在意图，提取标题、时间、截止日期和地点，自主建议创建日程、任务或收藏；经用户确认后调用工具，并在未来持续跟进。</w:t>
            </w:r>
          </w:p>
        </w:tc>
        <w:tc>
          <w:tcPr>
            <w:tcW w:w="4800" w:type="dxa"/>
            <w:shd w:val="clear" w:color="auto" w:fill="FFFFFF"/>
            <w:tcMar>
              <w:top w:w="120" w:type="dxa"/>
              <w:left w:w="145" w:type="dxa"/>
              <w:bottom w:w="110" w:type="dxa"/>
              <w:right w:w="145" w:type="dxa"/>
            </w:tcMar>
          </w:tcPr>
          <w:p>
            <w:pPr>
              <w:spacing w:before="75" w:after="45" w:line="260" w:lineRule="auto"/>
              <w:keepNext/>
              <w:keepLines/>
            </w:pPr>
            <w:r>
              <w:rPr>
                <w:rFonts w:ascii="Arial" w:hAnsi="Arial" w:eastAsia="Microsoft YaHei"/>
                <w:color w:val="1F4E79"/>
                <w:sz w:val="22"/>
                <w:szCs w:val="22"/>
                <w:b/>
                <w:bCs/>
              </w:rPr>
              <w:t xml:space="preserve">04 ｜ MVP 范围</w:t>
            </w:r>
          </w:p>
          <w:p>
            <w:pPr>
              <w:spacing w:before="0" w:after="55" w:line="260" w:lineRule="auto"/>
            </w:pPr>
            <w:r>
              <w:rPr>
                <w:rFonts w:ascii="Arial" w:hAnsi="Arial" w:eastAsia="Microsoft YaHei"/>
                <w:color w:val="1F5FAA"/>
                <w:sz w:val="18"/>
                <w:szCs w:val="18"/>
                <w:b/>
                <w:bCs/>
              </w:rPr>
              <w:t xml:space="preserve">支持：活动海报 → 日程；作业/报名 → 任务；普通资料 → 收藏。</w:t>
            </w:r>
          </w:p>
          <w:p>
            <w:pPr>
              <w:spacing w:before="0" w:after="55" w:line="260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暂不支持：自动读取整个相册、商品比价、地图推荐、自动报名/下单、未经确认的外部操作。</w:t>
            </w:r>
          </w:p>
          <w:p>
            <w:pPr>
              <w:spacing w:before="75" w:after="45" w:line="260" w:lineRule="auto"/>
              <w:keepNext/>
              <w:keepLines/>
            </w:pPr>
            <w:r>
              <w:rPr>
                <w:rFonts w:ascii="Arial" w:hAnsi="Arial" w:eastAsia="Microsoft YaHei"/>
                <w:color w:val="1F4E79"/>
                <w:sz w:val="22"/>
                <w:szCs w:val="22"/>
                <w:b/>
                <w:bCs/>
              </w:rPr>
              <w:t xml:space="preserve">05 ｜ 核心闭环</w:t>
            </w:r>
          </w:p>
          <w:p>
            <w:pPr>
              <w:spacing w:before="0" w:after="20" w:line="250" w:lineRule="auto"/>
              <w:jc w:val="center"/>
              <w:shd w:val="clear" w:color="auto" w:fill="102A43"/>
            </w:pPr>
            <w:r>
              <w:rPr>
                <w:rFonts w:ascii="Arial" w:hAnsi="Arial" w:eastAsia="Microsoft YaHei"/>
                <w:color w:val="FFFFFF"/>
                <w:sz w:val="18"/>
                <w:szCs w:val="18"/>
                <w:b/>
                <w:bCs/>
              </w:rPr>
              <w:t xml:space="preserve">上传截图 → 识别内容与意图 → 建议行动</w:t>
            </w:r>
          </w:p>
          <w:p>
            <w:pPr>
              <w:spacing w:before="0" w:after="50" w:line="250" w:lineRule="auto"/>
              <w:jc w:val="center"/>
              <w:shd w:val="clear" w:color="auto" w:fill="102A43"/>
            </w:pPr>
            <w:r>
              <w:rPr>
                <w:rFonts w:ascii="Arial" w:hAnsi="Arial" w:eastAsia="Microsoft YaHei"/>
                <w:color w:val="FFFFFF"/>
                <w:sz w:val="18"/>
                <w:szCs w:val="18"/>
                <w:b/>
                <w:bCs/>
              </w:rPr>
              <w:t xml:space="preserve">用户确认 → 调用工具 → 保存状态 → 定时跟进</w:t>
            </w:r>
          </w:p>
          <w:p>
            <w:pPr>
              <w:spacing w:before="0" w:after="55" w:line="260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Agent 的关键不是“识图后回答”，而是根据上下文选择行动，记住任务状态，并在合适时间重新触发。</w:t>
            </w:r>
          </w:p>
          <w:p>
            <w:pPr>
              <w:spacing w:before="75" w:after="45" w:line="260" w:lineRule="auto"/>
              <w:keepNext/>
              <w:keepLines/>
            </w:pPr>
            <w:r>
              <w:rPr>
                <w:rFonts w:ascii="Arial" w:hAnsi="Arial" w:eastAsia="Microsoft YaHei"/>
                <w:color w:val="1F4E79"/>
                <w:sz w:val="22"/>
                <w:szCs w:val="22"/>
                <w:b/>
                <w:bCs/>
              </w:rPr>
              <w:t xml:space="preserve">06 ｜ 产品原则与指标</w:t>
            </w:r>
          </w:p>
          <w:p>
            <w:pPr>
              <w:spacing w:before="0" w:after="25" w:line="245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•  准确优先：不确定时主动询问，不自行猜测。</w:t>
            </w:r>
          </w:p>
          <w:p>
            <w:pPr>
              <w:spacing w:before="0" w:after="25" w:line="245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•  用户掌控：外部动作前必须获得确认。</w:t>
            </w:r>
          </w:p>
          <w:p>
            <w:pPr>
              <w:spacing w:before="0" w:after="25" w:line="245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•  隐私默认：只处理用户主动上传的截图。</w:t>
            </w:r>
          </w:p>
          <w:p>
            <w:pPr>
              <w:spacing w:before="0" w:after="25" w:line="245" w:lineRule="auto"/>
            </w:pPr>
            <w:r>
              <w:rPr>
                <w:rFonts w:ascii="Arial" w:hAnsi="Arial" w:eastAsia="Microsoft YaHei"/>
                <w:color w:val="24364B"/>
                <w:sz w:val="18"/>
                <w:szCs w:val="18"/>
              </w:rPr>
              <w:t xml:space="preserve">•  核心指标：意图识别准确率、建议接受率、工具执行成功率。</w:t>
            </w:r>
          </w:p>
        </w:tc>
      </w:tr>
    </w:tbl>
    <w:p>
      <w:pPr>
        <w:spacing w:before="85" w:after="0" w:line="260" w:lineRule="auto"/>
      </w:pPr>
      <w:r>
        <w:rPr>
          <w:rFonts w:ascii="Arial" w:hAnsi="Arial" w:eastAsia="Microsoft YaHei"/>
          <w:color w:val="829AB1"/>
          <w:sz w:val="16"/>
          <w:szCs w:val="16"/>
        </w:rPr>
        <w:t xml:space="preserve">项目阶段：4天 MVP 验证版　·　建议路线：扣子低代码应用 + 视觉模型 + 数据库 + 飞书任务/日程</w:t>
      </w:r>
    </w:p>
    <w:sectPr>
      <w:pgSz w:w="11906" w:h="16838"/>
      <w:pgMar w:top="680" w:right="720" w:bottom="620" w:left="720" w:header="300" w:footer="300" w:gutter="0"/>
      <w:cols w:space="72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19"/>
        <w:szCs w:val="19"/>
        <w:lang w:val="zh-CN" w:eastAsia="zh-CN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SnapFlow 截图行动 Agent｜产品定义 V0.1</dc:title>
  <dc:subject>4天 MVP 验证版</dc:subject>
  <dc:creator>SnapFlow Project</dc:creator>
  <cp:lastModifiedBy>SnapFlow Project</cp:lastModifiedBy>
  <dcterms:created xsi:type="dcterms:W3CDTF">2026-09-07T14:09:01Z</dcterms:created>
  <dcterms:modified xsi:type="dcterms:W3CDTF">2026-09-07T14:09:01Z</dcterms:modified>
</cp:coreProperties>
</file>