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10</w:t>
      </w:r>
      <w:r>
        <w:rPr>
          <w:rFonts w:cs="Candara" w:ascii="Candara" w:hAnsi="Candara"/>
          <w:spacing w:val="-2"/>
          <w:sz w:val="16"/>
          <w:lang w:val="es-ES_tradnl"/>
        </w:rPr>
        <w:t>/junio/2022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Entiti Data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Inventado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2022-03-29  -  2022-06-20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David  Sánchez Barragán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