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7852D suscrito con fecha  27 de enero de 2022 entre el Centro educativo  Doc.Limon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la mata nº4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H  Curso académico  2022/2023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Maria Petri</w:t>
            </w:r>
          </w:p>
        </w:tc>
        <w:tc>
          <w:tcPr>
            <w:tcW w:w="1500" w:type="dxa"/>
          </w:tcPr>
          <w:p>
            <w:pPr/>
            <w:r>
              <w:rPr/>
              <w:t xml:space="preserve">25645854G</w:t>
            </w:r>
          </w:p>
        </w:tc>
        <w:tc>
          <w:tcPr>
            <w:tcW w:w="1500" w:type="dxa"/>
          </w:tcPr>
          <w:p>
            <w:pPr/>
            <w:r>
              <w:rPr/>
              <w:t xml:space="preserve">Patata</w:t>
            </w:r>
          </w:p>
        </w:tc>
        <w:tc>
          <w:tcPr>
            <w:tcW w:w="1500" w:type="dxa"/>
          </w:tcPr>
          <w:p>
            <w:pPr/>
            <w:r>
              <w:rPr/>
              <w:t xml:space="preserve">diurno</w:t>
            </w:r>
          </w:p>
        </w:tc>
        <w:tc>
          <w:tcPr>
            <w:tcW w:w="1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2022-02-24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Lovu Lovi</w:t>
            </w:r>
          </w:p>
        </w:tc>
        <w:tc>
          <w:tcPr>
            <w:tcW w:w="1500" w:type="dxa"/>
          </w:tcPr>
          <w:p>
            <w:pPr/>
            <w:r>
              <w:rPr/>
              <w:t xml:space="preserve">54562562L</w:t>
            </w:r>
          </w:p>
        </w:tc>
        <w:tc>
          <w:tcPr>
            <w:tcW w:w="1500" w:type="dxa"/>
          </w:tcPr>
          <w:p>
            <w:pPr/>
            <w:r>
              <w:rPr/>
              <w:t xml:space="preserve">vaso</w:t>
            </w:r>
          </w:p>
        </w:tc>
        <w:tc>
          <w:tcPr>
            <w:tcW w:w="1500" w:type="dxa"/>
          </w:tcPr>
          <w:p>
            <w:pPr/>
            <w:r>
              <w:rPr/>
              <w:t xml:space="preserve">diurno</w:t>
            </w:r>
          </w:p>
        </w:tc>
        <w:tc>
          <w:tcPr>
            <w:tcW w:w="1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2022-03-24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melania, y al responsable de la Empresa o Entidad, que será D./Dña.  </w:t>
      </w:r>
      <w:r>
        <w:rPr/>
        <w:t>pepito.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naranja a  27  de enero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