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11" w:rsidRPr="00316D11" w:rsidRDefault="00316D11" w:rsidP="00316D11">
      <w:r>
        <w:t xml:space="preserve">                 PANDUAN PENGORENGAN AYAM OUTLET CISITU PERIODE 30 APRIL 2021 S/D 5 MEI 2021</w:t>
      </w:r>
      <w:r w:rsidRPr="00316D11">
        <w:br/>
      </w:r>
    </w:p>
    <w:tbl>
      <w:tblPr>
        <w:tblW w:w="138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4"/>
        <w:gridCol w:w="1834"/>
        <w:gridCol w:w="1834"/>
        <w:gridCol w:w="1834"/>
        <w:gridCol w:w="1834"/>
        <w:gridCol w:w="1834"/>
        <w:gridCol w:w="1834"/>
      </w:tblGrid>
      <w:tr w:rsidR="00316D11" w:rsidRPr="00316D11" w:rsidTr="00316D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Jam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Jumat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30 Apr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Sabtu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1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Minggu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2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Senin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Selasa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4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Rabu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5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Kamis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6 May 2021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15:00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16:00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17:00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18:00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19:00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20:00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</w:t>
            </w:r>
          </w:p>
        </w:tc>
      </w:tr>
    </w:tbl>
    <w:p w:rsidR="00CA6316" w:rsidRDefault="00EE262A">
      <w:proofErr w:type="gramStart"/>
      <w:r>
        <w:t>Note :</w:t>
      </w:r>
      <w:proofErr w:type="gramEnd"/>
      <w:r>
        <w:t xml:space="preserve"> BLC di Outlet </w:t>
      </w:r>
      <w:proofErr w:type="spellStart"/>
      <w:r>
        <w:t>Cisitu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jam-jam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follow up 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masaknya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masak</w:t>
      </w:r>
      <w:bookmarkStart w:id="0" w:name="_GoBack"/>
      <w:bookmarkEnd w:id="0"/>
    </w:p>
    <w:sectPr w:rsidR="00CA6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1"/>
    <w:rsid w:val="00316D11"/>
    <w:rsid w:val="00CA6316"/>
    <w:rsid w:val="00E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49E7-6D33-47B9-B29D-4AFCAFC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2021-05-04T00:53:00Z</dcterms:created>
  <dcterms:modified xsi:type="dcterms:W3CDTF">2021-05-04T00:53:00Z</dcterms:modified>
</cp:coreProperties>
</file>