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TCP三次握手</w:t>
      </w:r>
    </w:p>
    <w:p>
      <w:pPr>
        <w:numPr>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972050" cy="32099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72050" cy="3209925"/>
                    </a:xfrm>
                    <a:prstGeom prst="rect">
                      <a:avLst/>
                    </a:prstGeom>
                    <a:noFill/>
                    <a:ln w="9525">
                      <a:noFill/>
                    </a:ln>
                  </pic:spPr>
                </pic:pic>
              </a:graphicData>
            </a:graphic>
          </wp:inline>
        </w:drawing>
      </w:r>
    </w:p>
    <w:p>
      <w:pPr>
        <w:numPr>
          <w:numId w:val="0"/>
        </w:numPr>
        <w:ind w:firstLine="420" w:firstLineChars="0"/>
        <w:rPr>
          <w:rFonts w:ascii="Arial" w:hAnsi="Arial" w:eastAsia="宋体" w:cs="Arial"/>
          <w:i w:val="0"/>
          <w:caps w:val="0"/>
          <w:color w:val="333333"/>
          <w:spacing w:val="0"/>
          <w:sz w:val="22"/>
          <w:szCs w:val="22"/>
          <w:shd w:val="clear" w:fill="FFFFFF"/>
        </w:rPr>
      </w:pPr>
      <w:r>
        <w:rPr>
          <w:rFonts w:hint="eastAsia" w:ascii="宋体" w:hAnsi="宋体" w:eastAsia="宋体" w:cs="宋体"/>
          <w:b/>
          <w:bCs/>
          <w:sz w:val="21"/>
          <w:szCs w:val="21"/>
          <w:lang w:val="en-US" w:eastAsia="zh-CN"/>
        </w:rPr>
        <w:t>SYN</w:t>
      </w:r>
      <w:r>
        <w:rPr>
          <w:rFonts w:ascii="Arial" w:hAnsi="Arial" w:eastAsia="宋体" w:cs="Arial"/>
          <w:i w:val="0"/>
          <w:caps w:val="0"/>
          <w:color w:val="333333"/>
          <w:spacing w:val="0"/>
          <w:sz w:val="22"/>
          <w:szCs w:val="22"/>
          <w:shd w:val="clear" w:fill="FFFFFF"/>
        </w:rPr>
        <w:t>表示“请求建立新连接”;</w:t>
      </w:r>
    </w:p>
    <w:p>
      <w:pPr>
        <w:numPr>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seq</w:t>
      </w:r>
      <w:r>
        <w:rPr>
          <w:rFonts w:hint="eastAsia" w:ascii="Arial" w:hAnsi="Arial" w:eastAsia="宋体" w:cs="Arial"/>
          <w:i w:val="0"/>
          <w:caps w:val="0"/>
          <w:color w:val="333333"/>
          <w:spacing w:val="0"/>
          <w:sz w:val="22"/>
          <w:szCs w:val="22"/>
          <w:shd w:val="clear" w:fill="FFFFFF"/>
          <w:lang w:val="en-US" w:eastAsia="zh-CN"/>
        </w:rPr>
        <w:t>表示已经发送的序列号，ack表示已经收到的序列号通信双方需要判断自己已经发送的数据包是否都被接收方收到， 如果没收到， 就需要重发。 为了实现这个需求， 很自然地就会引出序号（sequence number） 和 确认号（acknowledgement number） 的使用。</w:t>
      </w:r>
    </w:p>
    <w:p>
      <w:pPr>
        <w:numPr>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发送方在发送数据包（假设大小为 10 byte）时， 同时送上一个序号( 假设为 500)，那么接收方收到这个数据包以后， 就可以回复一个确认号（510 = 500 + 10） 告诉发送方 “我已经收到了你的数据包， 你可以发送下一个数据包， 序号从 510 开始” 。</w:t>
      </w:r>
    </w:p>
    <w:p>
      <w:pPr>
        <w:numPr>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这样发送方就可以知道哪些数据被接收到，哪些数据没被接收到， 需要重发。</w:t>
      </w:r>
    </w:p>
    <w:p>
      <w:pPr>
        <w:numPr>
          <w:numId w:val="0"/>
        </w:numPr>
        <w:ind w:firstLine="420" w:firstLineChars="0"/>
        <w:rPr>
          <w:rFonts w:ascii="Arial" w:hAnsi="Arial" w:eastAsia="宋体" w:cs="Arial"/>
          <w:i w:val="0"/>
          <w:caps w:val="0"/>
          <w:color w:val="333333"/>
          <w:spacing w:val="0"/>
          <w:sz w:val="21"/>
          <w:szCs w:val="21"/>
          <w:shd w:val="clear" w:fill="FFFFFF"/>
        </w:rPr>
      </w:pPr>
      <w:r>
        <w:rPr>
          <w:rFonts w:ascii="Arial" w:hAnsi="Arial" w:eastAsia="宋体" w:cs="Arial"/>
          <w:b/>
          <w:bCs/>
          <w:i w:val="0"/>
          <w:caps w:val="0"/>
          <w:color w:val="333333"/>
          <w:spacing w:val="0"/>
          <w:sz w:val="21"/>
          <w:szCs w:val="21"/>
          <w:shd w:val="clear" w:fill="FFFFFF"/>
        </w:rPr>
        <w:t>ACK</w:t>
      </w:r>
      <w:r>
        <w:rPr>
          <w:rFonts w:ascii="Arial" w:hAnsi="Arial" w:eastAsia="宋体" w:cs="Arial"/>
          <w:i w:val="0"/>
          <w:caps w:val="0"/>
          <w:color w:val="333333"/>
          <w:spacing w:val="0"/>
          <w:sz w:val="21"/>
          <w:szCs w:val="21"/>
          <w:shd w:val="clear" w:fill="FFFFFF"/>
        </w:rPr>
        <w:t>标志位为1时，</w:t>
      </w:r>
      <w:r>
        <w:rPr>
          <w:rFonts w:hint="eastAsia" w:ascii="Arial" w:hAnsi="Arial" w:eastAsia="宋体" w:cs="Arial"/>
          <w:i w:val="0"/>
          <w:caps w:val="0"/>
          <w:color w:val="333333"/>
          <w:spacing w:val="0"/>
          <w:sz w:val="21"/>
          <w:szCs w:val="21"/>
          <w:shd w:val="clear" w:fill="FFFFFF"/>
          <w:lang w:val="en-US" w:eastAsia="zh-CN"/>
        </w:rPr>
        <w:t>ack</w:t>
      </w:r>
      <w:r>
        <w:rPr>
          <w:rFonts w:ascii="Arial" w:hAnsi="Arial" w:eastAsia="宋体" w:cs="Arial"/>
          <w:i w:val="0"/>
          <w:caps w:val="0"/>
          <w:color w:val="333333"/>
          <w:spacing w:val="0"/>
          <w:sz w:val="21"/>
          <w:szCs w:val="21"/>
          <w:shd w:val="clear" w:fill="FFFFFF"/>
        </w:rPr>
        <w:t>确认序号字段才有效</w:t>
      </w:r>
    </w:p>
    <w:p>
      <w:pPr>
        <w:numPr>
          <w:numId w:val="0"/>
        </w:numPr>
        <w:ind w:firstLine="420" w:firstLineChars="0"/>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为什么要三次握手：1.</w:t>
      </w:r>
      <w:r>
        <w:rPr>
          <w:rFonts w:hint="eastAsia" w:ascii="Arial" w:hAnsi="Arial" w:eastAsia="宋体" w:cs="Arial"/>
          <w:i w:val="0"/>
          <w:caps w:val="0"/>
          <w:color w:val="333333"/>
          <w:spacing w:val="0"/>
          <w:sz w:val="22"/>
          <w:szCs w:val="22"/>
          <w:shd w:val="clear" w:fill="FFFFFF"/>
          <w:lang w:val="en-US" w:eastAsia="zh-CN"/>
        </w:rPr>
        <w:t>三次握手的过程即是通信双方相互告知序列号起始值， 并确认对方已经收到了序列号起始值的必经步骤2.防止已失效（网络延时导致很久才到达服务端，请求端由于未按时收到回复又进行了请求）的连接请求又传送到服务器</w:t>
      </w:r>
    </w:p>
    <w:p>
      <w:pPr>
        <w:numPr>
          <w:numId w:val="0"/>
        </w:numPr>
        <w:ind w:firstLine="420" w:firstLineChars="0"/>
        <w:rPr>
          <w:rFonts w:hint="eastAsia" w:ascii="Arial" w:hAnsi="Arial" w:eastAsia="宋体" w:cs="Arial"/>
          <w:i w:val="0"/>
          <w:caps w:val="0"/>
          <w:color w:val="333333"/>
          <w:spacing w:val="0"/>
          <w:sz w:val="22"/>
          <w:szCs w:val="22"/>
          <w:shd w:val="clear" w:fill="FFFFFF"/>
          <w:lang w:val="en-US" w:eastAsia="zh-CN"/>
        </w:rPr>
      </w:pPr>
    </w:p>
    <w:p>
      <w:pPr>
        <w:numPr>
          <w:ilvl w:val="0"/>
          <w:numId w:val="1"/>
        </w:numPr>
        <w:ind w:left="0" w:leftChars="0" w:firstLine="0" w:firstLineChars="0"/>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tcp四次挥手</w:t>
      </w:r>
    </w:p>
    <w:p>
      <w:pPr>
        <w:numPr>
          <w:numId w:val="0"/>
        </w:numPr>
        <w:ind w:leftChars="0"/>
        <w:rPr>
          <w:rFonts w:hint="default" w:ascii="Arial" w:hAnsi="Arial" w:eastAsia="宋体" w:cs="Arial"/>
          <w:i w:val="0"/>
          <w:caps w:val="0"/>
          <w:color w:val="333333"/>
          <w:spacing w:val="0"/>
          <w:sz w:val="22"/>
          <w:szCs w:val="22"/>
          <w:shd w:val="clear" w:fill="FFFFFF"/>
          <w:lang w:val="en-US" w:eastAsia="zh-CN"/>
        </w:rPr>
      </w:pPr>
      <w:r>
        <w:rPr>
          <w:rFonts w:ascii="宋体" w:hAnsi="宋体" w:eastAsia="宋体" w:cs="宋体"/>
          <w:sz w:val="24"/>
          <w:szCs w:val="24"/>
        </w:rPr>
        <w:drawing>
          <wp:inline distT="0" distB="0" distL="114300" distR="114300">
            <wp:extent cx="4890135" cy="3389630"/>
            <wp:effectExtent l="0" t="0" r="5715"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90135" cy="3389630"/>
                    </a:xfrm>
                    <a:prstGeom prst="rect">
                      <a:avLst/>
                    </a:prstGeom>
                    <a:noFill/>
                    <a:ln w="9525">
                      <a:noFill/>
                    </a:ln>
                  </pic:spPr>
                </pic:pic>
              </a:graphicData>
            </a:graphic>
          </wp:inline>
        </w:drawing>
      </w:r>
    </w:p>
    <w:p>
      <w:pPr>
        <w:numPr>
          <w:numId w:val="0"/>
        </w:numPr>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过程：1.A主动发起FIN</w:t>
      </w:r>
    </w:p>
    <w:p>
      <w:pPr>
        <w:numPr>
          <w:numId w:val="0"/>
        </w:numPr>
        <w:ind w:left="420" w:leftChars="0" w:firstLine="420" w:firstLineChars="0"/>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2.B发送完剩下的数据</w:t>
      </w:r>
    </w:p>
    <w:p>
      <w:pPr>
        <w:numPr>
          <w:numId w:val="0"/>
        </w:numPr>
        <w:ind w:left="420" w:leftChars="0" w:firstLine="420" w:firstLineChars="0"/>
        <w:rPr>
          <w:rFonts w:hint="eastAsia"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3.B</w:t>
      </w:r>
      <w:bookmarkStart w:id="0" w:name="_GoBack"/>
      <w:bookmarkEnd w:id="0"/>
      <w:r>
        <w:rPr>
          <w:rFonts w:hint="eastAsia" w:ascii="Arial" w:hAnsi="Arial" w:eastAsia="宋体" w:cs="Arial"/>
          <w:b/>
          <w:bCs/>
          <w:i w:val="0"/>
          <w:caps w:val="0"/>
          <w:color w:val="333333"/>
          <w:spacing w:val="0"/>
          <w:sz w:val="22"/>
          <w:szCs w:val="22"/>
          <w:shd w:val="clear" w:fill="FFFFFF"/>
          <w:lang w:val="en-US" w:eastAsia="zh-CN"/>
        </w:rPr>
        <w:t>发送FIN</w:t>
      </w:r>
    </w:p>
    <w:p>
      <w:pPr>
        <w:numPr>
          <w:numId w:val="0"/>
        </w:numPr>
        <w:ind w:left="420" w:leftChars="0" w:firstLine="420" w:firstLineChars="0"/>
        <w:rPr>
          <w:rFonts w:hint="default" w:ascii="Arial" w:hAnsi="Arial" w:eastAsia="宋体" w:cs="Arial"/>
          <w:b/>
          <w:bCs/>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4.A发送确认</w:t>
      </w:r>
    </w:p>
    <w:p>
      <w:pPr>
        <w:numPr>
          <w:numId w:val="0"/>
        </w:numPr>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b/>
          <w:bCs/>
          <w:i w:val="0"/>
          <w:caps w:val="0"/>
          <w:color w:val="333333"/>
          <w:spacing w:val="0"/>
          <w:sz w:val="22"/>
          <w:szCs w:val="22"/>
          <w:shd w:val="clear" w:fill="FFFFFF"/>
          <w:lang w:val="en-US" w:eastAsia="zh-CN"/>
        </w:rPr>
        <w:t>为什么有四次挥手：</w:t>
      </w:r>
      <w:r>
        <w:rPr>
          <w:rFonts w:hint="eastAsia" w:ascii="Arial" w:hAnsi="Arial" w:eastAsia="宋体" w:cs="Arial"/>
          <w:i w:val="0"/>
          <w:caps w:val="0"/>
          <w:color w:val="333333"/>
          <w:spacing w:val="0"/>
          <w:sz w:val="22"/>
          <w:szCs w:val="22"/>
          <w:shd w:val="clear" w:fill="FFFFFF"/>
          <w:lang w:val="en-US" w:eastAsia="zh-CN"/>
        </w:rPr>
        <w:t>首先我们已经知道了TCP的连接是</w:t>
      </w:r>
      <w:r>
        <w:rPr>
          <w:rFonts w:hint="eastAsia" w:ascii="Arial" w:hAnsi="Arial" w:eastAsia="宋体" w:cs="Arial"/>
          <w:b/>
          <w:bCs/>
          <w:i w:val="0"/>
          <w:caps w:val="0"/>
          <w:color w:val="333333"/>
          <w:spacing w:val="0"/>
          <w:sz w:val="22"/>
          <w:szCs w:val="22"/>
          <w:shd w:val="clear" w:fill="FFFFFF"/>
          <w:lang w:val="en-US" w:eastAsia="zh-CN"/>
        </w:rPr>
        <w:t>全双工</w:t>
      </w:r>
      <w:r>
        <w:rPr>
          <w:rFonts w:hint="eastAsia" w:ascii="Arial" w:hAnsi="Arial" w:eastAsia="宋体" w:cs="Arial"/>
          <w:i w:val="0"/>
          <w:caps w:val="0"/>
          <w:color w:val="333333"/>
          <w:spacing w:val="0"/>
          <w:sz w:val="22"/>
          <w:szCs w:val="22"/>
          <w:shd w:val="clear" w:fill="FFFFFF"/>
          <w:lang w:val="en-US" w:eastAsia="zh-CN"/>
        </w:rPr>
        <w:t>的，可以发送也可以接收，主动关闭方发送FIN，表明主动方已经没有数据需要发送了，告诉被动方我要断了，被动方回一个ACK，表明已知晓主动方无数据，准备断开了。</w:t>
      </w:r>
    </w:p>
    <w:p>
      <w:pPr>
        <w:numPr>
          <w:numId w:val="0"/>
        </w:numPr>
        <w:rPr>
          <w:rFonts w:hint="eastAsia" w:ascii="Arial" w:hAnsi="Arial" w:eastAsia="宋体" w:cs="Arial"/>
          <w:i w:val="0"/>
          <w:caps w:val="0"/>
          <w:color w:val="333333"/>
          <w:spacing w:val="0"/>
          <w:sz w:val="22"/>
          <w:szCs w:val="22"/>
          <w:shd w:val="clear" w:fill="FFFFFF"/>
          <w:lang w:val="en-US" w:eastAsia="zh-CN"/>
        </w:rPr>
      </w:pPr>
      <w:r>
        <w:rPr>
          <w:rFonts w:hint="eastAsia" w:ascii="Arial" w:hAnsi="Arial" w:eastAsia="宋体" w:cs="Arial"/>
          <w:i w:val="0"/>
          <w:caps w:val="0"/>
          <w:color w:val="333333"/>
          <w:spacing w:val="0"/>
          <w:sz w:val="22"/>
          <w:szCs w:val="22"/>
          <w:shd w:val="clear" w:fill="FFFFFF"/>
          <w:lang w:val="en-US" w:eastAsia="zh-CN"/>
        </w:rPr>
        <w:t>但是被动方也就是服务端可能依旧有数据还没有发送完毕，客户端没有数据发送不代表服务端没有数据发送啊，于是等服务端数据发送完毕。等到服务端这一端数据发完了，就可以彻底断开连接的，所以服务端也发了一个FIN包，告诉客户端我工作做完了，我也要关了，等到服务端收到客户端的ACK或者超出等待时间那么就断开连接，此时的连接才算真正意义上的断开。</w:t>
      </w:r>
    </w:p>
    <w:p>
      <w:pPr>
        <w:numPr>
          <w:numId w:val="0"/>
        </w:numPr>
        <w:rPr>
          <w:rFonts w:hint="default" w:ascii="Arial" w:hAnsi="Arial" w:eastAsia="宋体" w:cs="Arial"/>
          <w:i w:val="0"/>
          <w:caps w:val="0"/>
          <w:color w:val="333333"/>
          <w:spacing w:val="0"/>
          <w:sz w:val="22"/>
          <w:szCs w:val="22"/>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1A83D1"/>
    <w:multiLevelType w:val="multilevel"/>
    <w:tmpl w:val="871A83D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18343A"/>
    <w:rsid w:val="3D8E04D6"/>
    <w:rsid w:val="5572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2020-04-27T12:35:24Z</dcterms:created>
  <dc:creator>Hsiaohuchu</dc:creator>
  <cp:lastModifiedBy>没</cp:lastModifiedBy>
  <dcterms:modified xsi:type="dcterms:W3CDTF">2020-04-27T13:16:12Z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