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声音的录制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名字的生成：我需要名字和时间相关，所以打算以绝对时间来作为文件名，但单片机自己无法生成时间值，所以文件名字通过请求服务器得到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然后录制指定长度的语音文件，或者由声音传感器高低电平来控制语音的录制，目前先实现录制指定长度文件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wav文件的发送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在请求时间文件名的时候就将这个参数记住，然后在请求上传文件名时直接返回单片机要上传的文件名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潜在bug点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1.record_voice 返回的char*地址在return前就已经被回收了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45AFF"/>
    <w:multiLevelType w:val="singleLevel"/>
    <w:tmpl w:val="03C45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E19C7"/>
    <w:rsid w:val="3991103B"/>
    <w:rsid w:val="3CD83D06"/>
    <w:rsid w:val="71012E69"/>
    <w:rsid w:val="7DE1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2021-05-12T10:05:41Z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1289012EE83741EEAF0AC18132184625</vt:lpwstr>
  </property>
</Properties>
</file>