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B874E" w14:textId="77777777" w:rsidR="00623F82" w:rsidRDefault="00546B51" w:rsidP="00546B51">
      <w:pPr>
        <w:jc w:val="center"/>
      </w:pPr>
      <w:r>
        <w:t>DOOR LOCK SYSTEM PROJECT</w:t>
      </w:r>
    </w:p>
    <w:p w14:paraId="50828F2E" w14:textId="77777777" w:rsidR="00546B51" w:rsidRDefault="00546B51" w:rsidP="00546B51">
      <w:pPr>
        <w:pStyle w:val="ListeParagraf"/>
        <w:numPr>
          <w:ilvl w:val="0"/>
          <w:numId w:val="1"/>
        </w:numPr>
      </w:pPr>
      <w:r>
        <w:t>IR ALICI-VERİCİ DEVRESİ</w:t>
      </w:r>
    </w:p>
    <w:p w14:paraId="3BBBBB5E" w14:textId="0B2AF1D6" w:rsidR="00546B51" w:rsidRDefault="00546B51" w:rsidP="00546B51">
      <w:pPr>
        <w:pStyle w:val="ListeParagraf"/>
      </w:pPr>
      <w:r>
        <w:t xml:space="preserve">IR </w:t>
      </w:r>
      <w:proofErr w:type="spellStart"/>
      <w:r>
        <w:t>transmitter</w:t>
      </w:r>
      <w:proofErr w:type="spellEnd"/>
      <w:r>
        <w:t xml:space="preserve"> </w:t>
      </w:r>
      <w:proofErr w:type="spellStart"/>
      <w:r>
        <w:t>led</w:t>
      </w:r>
      <w:proofErr w:type="spellEnd"/>
      <w:r>
        <w:t xml:space="preserve"> olarak </w:t>
      </w:r>
      <w:r w:rsidR="000B773D">
        <w:t>3</w:t>
      </w:r>
      <w:r w:rsidRPr="00546B51">
        <w:t xml:space="preserve">mm </w:t>
      </w:r>
      <w:proofErr w:type="spellStart"/>
      <w:r w:rsidRPr="00546B51">
        <w:t>Infrared</w:t>
      </w:r>
      <w:proofErr w:type="spellEnd"/>
      <w:r w:rsidRPr="00546B51">
        <w:t xml:space="preserve"> LED </w:t>
      </w:r>
      <w:proofErr w:type="spellStart"/>
      <w:r w:rsidRPr="00546B51">
        <w:t>Emitters</w:t>
      </w:r>
      <w:proofErr w:type="spellEnd"/>
      <w:r>
        <w:t xml:space="preserve"> kullanılmıştır.</w:t>
      </w:r>
    </w:p>
    <w:p w14:paraId="2C0FCEF4" w14:textId="77777777" w:rsidR="00546B51" w:rsidRDefault="00546B51" w:rsidP="00546B51">
      <w:pPr>
        <w:pStyle w:val="ListeParagraf"/>
      </w:pPr>
      <w:r>
        <w:t xml:space="preserve">IR receiver led olarak </w:t>
      </w:r>
      <w:r w:rsidRPr="00546B51">
        <w:t>TL</w:t>
      </w:r>
      <w:proofErr w:type="gramStart"/>
      <w:r w:rsidRPr="00546B51">
        <w:t>1838 -</w:t>
      </w:r>
      <w:proofErr w:type="gramEnd"/>
      <w:r w:rsidRPr="00546B51">
        <w:t xml:space="preserve"> VS1838B</w:t>
      </w:r>
      <w:r>
        <w:t xml:space="preserve"> kullanılmıştır.</w:t>
      </w:r>
    </w:p>
    <w:p w14:paraId="75833D41" w14:textId="77777777" w:rsidR="0014702D" w:rsidRDefault="0014702D" w:rsidP="0014702D">
      <w:pPr>
        <w:pStyle w:val="ListeParagraf"/>
      </w:pPr>
      <w:r>
        <w:t>Sistemin güneş ışığındaki infarred ışımalarından etkilenmemesi için 38khz sinyal filtresine sahip IR alıcı kullanılmıştır. IR transmitter tarafında ise özel bir sinyal gönderilip alıcı tarafının sadece bu sinyali geçirip ona göre çıktı üretmesi sağlanmıştır.</w:t>
      </w:r>
    </w:p>
    <w:p w14:paraId="46D1E5EB" w14:textId="77777777" w:rsidR="00B76C88" w:rsidRDefault="00B76C88" w:rsidP="0014702D">
      <w:pPr>
        <w:pStyle w:val="ListeParagraf"/>
      </w:pPr>
    </w:p>
    <w:p w14:paraId="7D6E3339" w14:textId="77777777" w:rsidR="00C57459" w:rsidRPr="00287800" w:rsidRDefault="00C57459" w:rsidP="0014702D">
      <w:pPr>
        <w:pStyle w:val="ListeParagraf"/>
        <w:rPr>
          <w:b/>
        </w:rPr>
      </w:pPr>
      <w:r w:rsidRPr="00287800">
        <w:rPr>
          <w:b/>
        </w:rPr>
        <w:t xml:space="preserve">Optical Parameters for TL1838-VS1838B (T = 25 </w:t>
      </w:r>
      <w:r w:rsidRPr="00287800">
        <w:rPr>
          <w:rFonts w:ascii="Cambria Math" w:hAnsi="Cambria Math" w:cs="Cambria Math"/>
          <w:b/>
        </w:rPr>
        <w:t>℃</w:t>
      </w:r>
      <w:r w:rsidRPr="00287800">
        <w:rPr>
          <w:b/>
        </w:rPr>
        <w:t xml:space="preserve"> Vcc = 5v f0 = 38KHZ):</w:t>
      </w:r>
    </w:p>
    <w:p w14:paraId="07AFFD28" w14:textId="77777777" w:rsidR="00546B51" w:rsidRDefault="00B76C88" w:rsidP="00546B51">
      <w:pPr>
        <w:pStyle w:val="ListeParagraf"/>
      </w:pPr>
      <w:r>
        <w:t xml:space="preserve">Operating Voltage Vcc 2.7 </w:t>
      </w:r>
      <w:r>
        <w:softHyphen/>
      </w:r>
      <w:r>
        <w:softHyphen/>
      </w:r>
      <w:r>
        <w:softHyphen/>
      </w:r>
      <w:r>
        <w:softHyphen/>
      </w:r>
      <w:r>
        <w:softHyphen/>
        <w:t xml:space="preserve"> 5.5 V</w:t>
      </w:r>
    </w:p>
    <w:p w14:paraId="058FAD4B" w14:textId="77777777" w:rsidR="00B76C88" w:rsidRDefault="00B76C88" w:rsidP="00546B51">
      <w:pPr>
        <w:pStyle w:val="ListeParagraf"/>
      </w:pPr>
      <w:r>
        <w:t>Input Frequency FM 38 kHz</w:t>
      </w:r>
    </w:p>
    <w:p w14:paraId="73F7CDD7" w14:textId="77777777" w:rsidR="00F703B4" w:rsidRDefault="00F703B4" w:rsidP="00546B51">
      <w:pPr>
        <w:pStyle w:val="ListeParagraf"/>
      </w:pPr>
      <w:r>
        <w:t>Carrier Frequency f0 38K HZ</w:t>
      </w:r>
    </w:p>
    <w:p w14:paraId="04A0A8C5" w14:textId="77777777" w:rsidR="00B76C88" w:rsidRDefault="00B76C88" w:rsidP="00546B51">
      <w:pPr>
        <w:pStyle w:val="ListeParagraf"/>
      </w:pPr>
      <w:r>
        <w:t xml:space="preserve">Quiescent Current Icc When there is no signal input </w:t>
      </w:r>
      <w:r>
        <w:softHyphen/>
      </w:r>
      <w:r>
        <w:softHyphen/>
      </w:r>
      <w:r>
        <w:softHyphen/>
      </w:r>
      <w:r>
        <w:softHyphen/>
        <w:t xml:space="preserve"> 0.8/ 1.5 Ma</w:t>
      </w:r>
    </w:p>
    <w:p w14:paraId="22774431" w14:textId="77777777" w:rsidR="00B76C88" w:rsidRDefault="00CC571B" w:rsidP="00546B51">
      <w:pPr>
        <w:pStyle w:val="ListeParagraf"/>
      </w:pPr>
      <w:r>
        <w:t>Operating Voltage Vcc 2.7/ 5.5 V</w:t>
      </w:r>
    </w:p>
    <w:p w14:paraId="547FCF3C" w14:textId="77777777" w:rsidR="00CC571B" w:rsidRDefault="00166D9B" w:rsidP="00546B51">
      <w:pPr>
        <w:pStyle w:val="ListeParagraf"/>
      </w:pPr>
      <w:r>
        <w:t>Receiving distance L L5IR = 300MA (test signal) 10 /15 Meter</w:t>
      </w:r>
    </w:p>
    <w:p w14:paraId="463E1CEB" w14:textId="77777777" w:rsidR="00F52AA6" w:rsidRDefault="00F52AA6" w:rsidP="00546B51">
      <w:pPr>
        <w:pStyle w:val="ListeParagraf"/>
      </w:pPr>
    </w:p>
    <w:p w14:paraId="57E84154" w14:textId="6E95D8C9" w:rsidR="0098789C" w:rsidRPr="00D70A23" w:rsidRDefault="00D70A23" w:rsidP="00D70A23">
      <w:pPr>
        <w:rPr>
          <w:b/>
        </w:rPr>
      </w:pPr>
      <w:r>
        <w:rPr>
          <w:b/>
        </w:rPr>
        <w:t xml:space="preserve">   </w:t>
      </w:r>
      <w:r w:rsidR="00287800" w:rsidRPr="00D70A23">
        <w:rPr>
          <w:b/>
        </w:rPr>
        <w:t xml:space="preserve">Optical </w:t>
      </w:r>
      <w:proofErr w:type="spellStart"/>
      <w:r w:rsidR="00287800" w:rsidRPr="00D70A23">
        <w:rPr>
          <w:b/>
        </w:rPr>
        <w:t>Parameters</w:t>
      </w:r>
      <w:proofErr w:type="spellEnd"/>
      <w:r w:rsidR="00287800" w:rsidRPr="00D70A23">
        <w:rPr>
          <w:b/>
        </w:rPr>
        <w:t xml:space="preserve"> </w:t>
      </w:r>
      <w:proofErr w:type="spellStart"/>
      <w:r w:rsidR="00287800" w:rsidRPr="00D70A23">
        <w:rPr>
          <w:b/>
        </w:rPr>
        <w:t>for</w:t>
      </w:r>
      <w:proofErr w:type="spellEnd"/>
      <w:r w:rsidR="00287800" w:rsidRPr="00D70A23">
        <w:rPr>
          <w:b/>
        </w:rPr>
        <w:t xml:space="preserve"> </w:t>
      </w:r>
      <w:r w:rsidR="000B773D" w:rsidRPr="00D70A23">
        <w:rPr>
          <w:b/>
        </w:rPr>
        <w:t>3</w:t>
      </w:r>
      <w:r w:rsidR="00EB14E8" w:rsidRPr="00D70A23">
        <w:rPr>
          <w:b/>
        </w:rPr>
        <w:t xml:space="preserve">mm </w:t>
      </w:r>
      <w:proofErr w:type="spellStart"/>
      <w:r w:rsidR="00EB14E8" w:rsidRPr="00D70A23">
        <w:rPr>
          <w:b/>
        </w:rPr>
        <w:t>Infrared</w:t>
      </w:r>
      <w:proofErr w:type="spellEnd"/>
      <w:r w:rsidR="00EB14E8" w:rsidRPr="00D70A23">
        <w:rPr>
          <w:b/>
        </w:rPr>
        <w:t xml:space="preserve"> LED </w:t>
      </w:r>
      <w:proofErr w:type="spellStart"/>
      <w:r w:rsidR="00EB14E8" w:rsidRPr="00D70A23">
        <w:rPr>
          <w:b/>
        </w:rPr>
        <w:t>Emitters</w:t>
      </w:r>
      <w:proofErr w:type="spellEnd"/>
    </w:p>
    <w:p w14:paraId="52472D5F" w14:textId="119FC398" w:rsidR="00666B65" w:rsidRDefault="00D70A23" w:rsidP="00666B65">
      <w:r w:rsidRPr="00D70A23">
        <w:drawing>
          <wp:inline distT="0" distB="0" distL="0" distR="0" wp14:anchorId="391F627B" wp14:editId="68C111AC">
            <wp:extent cx="5760720" cy="20554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55495"/>
                    </a:xfrm>
                    <a:prstGeom prst="rect">
                      <a:avLst/>
                    </a:prstGeom>
                  </pic:spPr>
                </pic:pic>
              </a:graphicData>
            </a:graphic>
          </wp:inline>
        </w:drawing>
      </w:r>
    </w:p>
    <w:p w14:paraId="72E58B6E" w14:textId="0B30BE8B" w:rsidR="00666B65" w:rsidRDefault="00666B65" w:rsidP="00250585">
      <w:bookmarkStart w:id="0" w:name="_GoBack"/>
      <w:bookmarkEnd w:id="0"/>
    </w:p>
    <w:p w14:paraId="39C02B04" w14:textId="77777777" w:rsidR="008754F2" w:rsidRDefault="008754F2" w:rsidP="007B439F">
      <w:pPr>
        <w:pStyle w:val="ListeParagraf"/>
      </w:pPr>
    </w:p>
    <w:p w14:paraId="1C3F039C" w14:textId="77777777" w:rsidR="0016471B" w:rsidRDefault="0016471B" w:rsidP="007B439F">
      <w:pPr>
        <w:pStyle w:val="ListeParagraf"/>
      </w:pPr>
    </w:p>
    <w:p w14:paraId="387A3244" w14:textId="77777777" w:rsidR="00166D9B" w:rsidRDefault="00166D9B" w:rsidP="00546B51">
      <w:pPr>
        <w:pStyle w:val="ListeParagraf"/>
      </w:pPr>
    </w:p>
    <w:sectPr w:rsidR="00166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F3C18"/>
    <w:multiLevelType w:val="hybridMultilevel"/>
    <w:tmpl w:val="01B2667A"/>
    <w:lvl w:ilvl="0" w:tplc="96D0261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51"/>
    <w:rsid w:val="000019D5"/>
    <w:rsid w:val="000B773D"/>
    <w:rsid w:val="0014702D"/>
    <w:rsid w:val="0016471B"/>
    <w:rsid w:val="00166D9B"/>
    <w:rsid w:val="00250585"/>
    <w:rsid w:val="00287800"/>
    <w:rsid w:val="00546B51"/>
    <w:rsid w:val="0058791F"/>
    <w:rsid w:val="00623F82"/>
    <w:rsid w:val="00666B65"/>
    <w:rsid w:val="007B439F"/>
    <w:rsid w:val="008754F2"/>
    <w:rsid w:val="009663E8"/>
    <w:rsid w:val="0098789C"/>
    <w:rsid w:val="00B76C88"/>
    <w:rsid w:val="00C22B8B"/>
    <w:rsid w:val="00C57459"/>
    <w:rsid w:val="00CC571B"/>
    <w:rsid w:val="00D70A23"/>
    <w:rsid w:val="00EB14E8"/>
    <w:rsid w:val="00EF7261"/>
    <w:rsid w:val="00F35E57"/>
    <w:rsid w:val="00F52AA6"/>
    <w:rsid w:val="00F703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C753"/>
  <w15:chartTrackingRefBased/>
  <w15:docId w15:val="{E3BBEA71-D8A0-44AB-A1D8-D3FBA060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46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6B51"/>
    <w:pPr>
      <w:ind w:left="720"/>
      <w:contextualSpacing/>
    </w:pPr>
  </w:style>
  <w:style w:type="character" w:customStyle="1" w:styleId="Balk1Char">
    <w:name w:val="Başlık 1 Char"/>
    <w:basedOn w:val="VarsaylanParagrafYazTipi"/>
    <w:link w:val="Balk1"/>
    <w:uiPriority w:val="9"/>
    <w:rsid w:val="00546B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269247">
      <w:bodyDiv w:val="1"/>
      <w:marLeft w:val="0"/>
      <w:marRight w:val="0"/>
      <w:marTop w:val="0"/>
      <w:marBottom w:val="0"/>
      <w:divBdr>
        <w:top w:val="none" w:sz="0" w:space="0" w:color="auto"/>
        <w:left w:val="none" w:sz="0" w:space="0" w:color="auto"/>
        <w:bottom w:val="none" w:sz="0" w:space="0" w:color="auto"/>
        <w:right w:val="none" w:sz="0" w:space="0" w:color="auto"/>
      </w:divBdr>
    </w:div>
    <w:div w:id="14414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Aşık</dc:creator>
  <cp:keywords/>
  <dc:description/>
  <cp:lastModifiedBy>cihan Aşık</cp:lastModifiedBy>
  <cp:revision>25</cp:revision>
  <dcterms:created xsi:type="dcterms:W3CDTF">2020-02-28T06:59:00Z</dcterms:created>
  <dcterms:modified xsi:type="dcterms:W3CDTF">2020-03-11T18:56:00Z</dcterms:modified>
</cp:coreProperties>
</file>