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F76F" w14:textId="6C0CCA3A" w:rsidR="00B61357" w:rsidRPr="00082021" w:rsidRDefault="004D33D7">
      <w:pPr>
        <w:rPr>
          <w:b/>
        </w:rPr>
      </w:pPr>
      <w:r w:rsidRPr="00082021">
        <w:rPr>
          <w:rFonts w:hint="eastAsia"/>
          <w:b/>
        </w:rPr>
        <w:t>第一章：</w:t>
      </w:r>
    </w:p>
    <w:p w14:paraId="41B704F6" w14:textId="206DBBEC" w:rsidR="004D33D7" w:rsidRDefault="004D33D7">
      <w:r>
        <w:rPr>
          <w:rFonts w:hint="eastAsia"/>
        </w:rPr>
        <w:t>介绍大背景、一些常识</w:t>
      </w:r>
    </w:p>
    <w:p w14:paraId="2CCF16FD" w14:textId="362ECDBA" w:rsidR="004D33D7" w:rsidRDefault="004D33D7">
      <w:r w:rsidRPr="004D33D7">
        <w:t>RISC</w:t>
      </w:r>
      <w:r>
        <w:rPr>
          <w:rFonts w:hint="eastAsia"/>
        </w:rPr>
        <w:t>架构特性：好用！</w:t>
      </w:r>
    </w:p>
    <w:p w14:paraId="3C9727C5" w14:textId="0D69D584" w:rsidR="004D33D7" w:rsidRDefault="004D33D7">
      <w:r>
        <w:rPr>
          <w:rFonts w:hint="eastAsia"/>
        </w:rPr>
        <w:t>硬件的Dennard</w:t>
      </w:r>
      <w:r>
        <w:t xml:space="preserve"> </w:t>
      </w:r>
      <w:r>
        <w:rPr>
          <w:rFonts w:hint="eastAsia"/>
        </w:rPr>
        <w:t>Moore定律</w:t>
      </w:r>
      <w:r>
        <w:t xml:space="preserve"> </w:t>
      </w:r>
      <w:r>
        <w:rPr>
          <w:rFonts w:hint="eastAsia"/>
        </w:rPr>
        <w:t>终结</w:t>
      </w:r>
    </w:p>
    <w:p w14:paraId="3030CF18" w14:textId="30589E4B" w:rsidR="004D33D7" w:rsidRDefault="004D33D7">
      <w:r>
        <w:rPr>
          <w:rFonts w:hint="eastAsia"/>
        </w:rPr>
        <w:t>带宽的增长速度比延迟的降低速度更快</w:t>
      </w:r>
    </w:p>
    <w:p w14:paraId="52BD5FB6" w14:textId="4B89DF9A" w:rsidR="004D33D7" w:rsidRDefault="004D33D7">
      <w:r>
        <w:rPr>
          <w:rFonts w:hint="eastAsia"/>
        </w:rPr>
        <w:t>晶体管尺寸缩小 密度增加 管性增加，连线延迟不会降低</w:t>
      </w:r>
    </w:p>
    <w:p w14:paraId="0353FAFB" w14:textId="3DB6CA0F" w:rsidR="004D33D7" w:rsidRDefault="004D33D7">
      <w:r>
        <w:rPr>
          <w:rFonts w:hint="eastAsia"/>
        </w:rPr>
        <w:t>系统设计者关心：处理器最高功耗 正常功耗 能效比</w:t>
      </w:r>
    </w:p>
    <w:p w14:paraId="28726BB4" w14:textId="1BDA8864" w:rsidR="004D33D7" w:rsidRDefault="004D33D7">
      <w:r>
        <w:rPr>
          <w:rFonts w:hint="eastAsia"/>
        </w:rPr>
        <w:t>多个层级的并行性</w:t>
      </w:r>
    </w:p>
    <w:p w14:paraId="29AF2E0F" w14:textId="2A5417C5" w:rsidR="004D33D7" w:rsidRPr="00082021" w:rsidRDefault="004D33D7">
      <w:pPr>
        <w:rPr>
          <w:rFonts w:hint="eastAsia"/>
          <w:b/>
        </w:rPr>
      </w:pPr>
      <w:r w:rsidRPr="00082021">
        <w:rPr>
          <w:rFonts w:hint="eastAsia"/>
          <w:b/>
        </w:rPr>
        <w:t>第二章</w:t>
      </w:r>
      <w:r w:rsidR="00082021" w:rsidRPr="00082021">
        <w:rPr>
          <w:rFonts w:hint="eastAsia"/>
          <w:b/>
        </w:rPr>
        <w:t>：</w:t>
      </w:r>
      <w:r w:rsidR="00020F95">
        <w:rPr>
          <w:rFonts w:hint="eastAsia"/>
          <w:b/>
        </w:rPr>
        <w:t>Cache</w:t>
      </w:r>
    </w:p>
    <w:p w14:paraId="33922F7E" w14:textId="152460B7" w:rsidR="004D33D7" w:rsidRDefault="004D33D7">
      <w:r>
        <w:rPr>
          <w:rFonts w:hint="eastAsia"/>
        </w:rPr>
        <w:t>介绍：Cache造成功耗变大</w:t>
      </w:r>
    </w:p>
    <w:p w14:paraId="2F9F171C" w14:textId="057FE971" w:rsidR="004D33D7" w:rsidRDefault="004D33D7">
      <w:r>
        <w:rPr>
          <w:rFonts w:hint="eastAsia"/>
        </w:rPr>
        <w:t>优化Cache的方法：降低缺失率、降低缺失惩罚</w:t>
      </w:r>
    </w:p>
    <w:p w14:paraId="172B4C06" w14:textId="7A589C1B" w:rsidR="004D33D7" w:rsidRDefault="004D33D7">
      <w:r>
        <w:t>SRAM DRAM</w:t>
      </w:r>
    </w:p>
    <w:p w14:paraId="2370F715" w14:textId="43705ACA" w:rsidR="004D33D7" w:rsidRDefault="004D33D7">
      <w:r>
        <w:t>Flash memory</w:t>
      </w:r>
    </w:p>
    <w:p w14:paraId="4857CEC0" w14:textId="6BFC3F3B" w:rsidR="004D33D7" w:rsidRDefault="004D33D7">
      <w:r>
        <w:rPr>
          <w:rFonts w:hint="eastAsia"/>
        </w:rPr>
        <w:t>保护和隐私</w:t>
      </w:r>
    </w:p>
    <w:p w14:paraId="4712A19C" w14:textId="1229CE04" w:rsidR="004D33D7" w:rsidRDefault="004D33D7">
      <w:r>
        <w:rPr>
          <w:rFonts w:hint="eastAsia"/>
        </w:rPr>
        <w:t>T</w:t>
      </w:r>
      <w:r>
        <w:t xml:space="preserve">LB </w:t>
      </w:r>
      <w:r>
        <w:rPr>
          <w:rFonts w:hint="eastAsia"/>
        </w:rPr>
        <w:t>用户态和内核态 读写执行权限</w:t>
      </w:r>
    </w:p>
    <w:p w14:paraId="68D12C11" w14:textId="1B0DF832" w:rsidR="004D33D7" w:rsidRDefault="004D33D7">
      <w:r>
        <w:rPr>
          <w:rFonts w:hint="eastAsia"/>
        </w:rPr>
        <w:t>虚拟机：完整的软件栈，共享一套硬件</w:t>
      </w:r>
    </w:p>
    <w:p w14:paraId="01F760B9" w14:textId="53B8714C" w:rsidR="004D33D7" w:rsidRDefault="004D33D7">
      <w:r>
        <w:rPr>
          <w:rFonts w:hint="eastAsia"/>
        </w:rPr>
        <w:t>乱序处理器：取值操作解耦合</w:t>
      </w:r>
    </w:p>
    <w:p w14:paraId="65DF4B1F" w14:textId="75076377" w:rsidR="00082021" w:rsidRDefault="00082021">
      <w:r>
        <w:rPr>
          <w:rFonts w:hint="eastAsia"/>
        </w:rPr>
        <w:t>猜测执行</w:t>
      </w:r>
    </w:p>
    <w:p w14:paraId="377FCF5B" w14:textId="17DE8466" w:rsidR="00082021" w:rsidRDefault="00082021">
      <w:r>
        <w:rPr>
          <w:rFonts w:hint="eastAsia"/>
        </w:rPr>
        <w:t>多核和IO都会造成一致性问题</w:t>
      </w:r>
    </w:p>
    <w:p w14:paraId="1BF636BE" w14:textId="39A7EA3A" w:rsidR="00082021" w:rsidRPr="00082021" w:rsidRDefault="00082021">
      <w:pPr>
        <w:rPr>
          <w:b/>
        </w:rPr>
      </w:pPr>
      <w:r w:rsidRPr="00082021">
        <w:rPr>
          <w:rFonts w:hint="eastAsia"/>
          <w:b/>
        </w:rPr>
        <w:t>第三章：</w:t>
      </w:r>
      <w:r w:rsidR="00020F95">
        <w:rPr>
          <w:rFonts w:hint="eastAsia"/>
          <w:b/>
        </w:rPr>
        <w:t>ILP</w:t>
      </w:r>
    </w:p>
    <w:p w14:paraId="7A27B9FD" w14:textId="77777777" w:rsidR="00082021" w:rsidRDefault="00082021" w:rsidP="00082021">
      <w:r>
        <w:rPr>
          <w:rFonts w:hint="eastAsia"/>
        </w:rPr>
        <w:t>介绍：数据冲突和控制冲突，指令级并行度ILP：硬件动态软件编译静态</w:t>
      </w:r>
    </w:p>
    <w:p w14:paraId="149A5700" w14:textId="5D857347" w:rsidR="00082021" w:rsidRDefault="00082021" w:rsidP="00082021">
      <w:r>
        <w:rPr>
          <w:rFonts w:hint="eastAsia"/>
        </w:rPr>
        <w:t>数据冲突：</w:t>
      </w:r>
      <w:r>
        <w:tab/>
      </w:r>
      <w:r>
        <w:rPr>
          <w:rFonts w:hint="eastAsia"/>
        </w:rPr>
        <w:t>数据相关的指令不能交叠运行 限制了ILP</w:t>
      </w:r>
    </w:p>
    <w:p w14:paraId="459D16AF" w14:textId="3D3961B5" w:rsidR="00082021" w:rsidRDefault="00082021" w:rsidP="00082021">
      <w:pPr>
        <w:ind w:left="840" w:firstLine="420"/>
        <w:rPr>
          <w:rFonts w:hint="eastAsia"/>
        </w:rPr>
      </w:pPr>
      <w:r>
        <w:rPr>
          <w:rFonts w:hint="eastAsia"/>
        </w:rPr>
        <w:t>名字相关使用了相同寄存器或内存地址</w:t>
      </w:r>
    </w:p>
    <w:p w14:paraId="49693440" w14:textId="1B5DFF8C" w:rsidR="00082021" w:rsidRDefault="00082021">
      <w:r>
        <w:tab/>
      </w:r>
      <w:r>
        <w:tab/>
        <w:t>RAW WAW WAR</w:t>
      </w:r>
    </w:p>
    <w:p w14:paraId="00215649" w14:textId="2522FDD2" w:rsidR="00082021" w:rsidRDefault="00082021">
      <w:r>
        <w:rPr>
          <w:rFonts w:hint="eastAsia"/>
        </w:rPr>
        <w:t>控制相关：if</w:t>
      </w:r>
      <w:r>
        <w:t xml:space="preserve"> </w:t>
      </w:r>
      <w:r>
        <w:rPr>
          <w:rFonts w:hint="eastAsia"/>
        </w:rPr>
        <w:t>while之前之后顺序问题</w:t>
      </w:r>
    </w:p>
    <w:p w14:paraId="4A7035F5" w14:textId="55E78572" w:rsidR="00082021" w:rsidRDefault="00082021">
      <w:r>
        <w:rPr>
          <w:rFonts w:hint="eastAsia"/>
        </w:rPr>
        <w:t>编译优化对ILP的静态发射和调度</w:t>
      </w:r>
    </w:p>
    <w:p w14:paraId="2DF74CD8" w14:textId="3E8611ED" w:rsidR="00082021" w:rsidRDefault="00082021">
      <w:r>
        <w:rPr>
          <w:rFonts w:hint="eastAsia"/>
        </w:rPr>
        <w:t>循环展开</w:t>
      </w:r>
    </w:p>
    <w:p w14:paraId="386A95A7" w14:textId="78C50701" w:rsidR="00082021" w:rsidRDefault="00082021">
      <w:r>
        <w:rPr>
          <w:rFonts w:hint="eastAsia"/>
        </w:rPr>
        <w:t>分支预测：考察本地、全局历史</w:t>
      </w:r>
    </w:p>
    <w:p w14:paraId="39AAAB59" w14:textId="230A4B95" w:rsidR="00082021" w:rsidRDefault="00082021">
      <w:r>
        <w:rPr>
          <w:rFonts w:hint="eastAsia"/>
        </w:rPr>
        <w:t>动态调度：Tomasulo算法 多发射</w:t>
      </w:r>
    </w:p>
    <w:p w14:paraId="5D0267DF" w14:textId="0B62E377" w:rsidR="00082021" w:rsidRDefault="00082021">
      <w:r>
        <w:rPr>
          <w:rFonts w:hint="eastAsia"/>
        </w:rPr>
        <w:t>硬件的猜测执行</w:t>
      </w:r>
    </w:p>
    <w:p w14:paraId="6BBCFEA8" w14:textId="3BDF307E" w:rsidR="00082021" w:rsidRDefault="00082021">
      <w:r>
        <w:rPr>
          <w:rFonts w:hint="eastAsia"/>
        </w:rPr>
        <w:t xml:space="preserve">多发射处理器：静态超标量 </w:t>
      </w:r>
      <w:r>
        <w:t xml:space="preserve">VLIW </w:t>
      </w:r>
      <w:r>
        <w:rPr>
          <w:rFonts w:hint="eastAsia"/>
        </w:rPr>
        <w:t>动态超标量</w:t>
      </w:r>
    </w:p>
    <w:p w14:paraId="7C5432A7" w14:textId="1CA54ED2" w:rsidR="00082021" w:rsidRDefault="00082021">
      <w:r>
        <w:rPr>
          <w:rFonts w:hint="eastAsia"/>
        </w:rPr>
        <w:t>其他方法提高ILP：超线程</w:t>
      </w:r>
      <w:r w:rsidR="00270E1F">
        <w:rPr>
          <w:rFonts w:hint="eastAsia"/>
        </w:rPr>
        <w:t xml:space="preserve"> 同步多线程S</w:t>
      </w:r>
      <w:r w:rsidR="00270E1F">
        <w:t>MT</w:t>
      </w:r>
    </w:p>
    <w:p w14:paraId="0CCD93D3" w14:textId="365196C5" w:rsidR="00270E1F" w:rsidRPr="00270E1F" w:rsidRDefault="00270E1F">
      <w:pPr>
        <w:rPr>
          <w:b/>
        </w:rPr>
      </w:pPr>
      <w:r w:rsidRPr="00270E1F">
        <w:rPr>
          <w:rFonts w:hint="eastAsia"/>
          <w:b/>
        </w:rPr>
        <w:t>第四章：</w:t>
      </w:r>
      <w:r w:rsidR="00020F95">
        <w:rPr>
          <w:rFonts w:hint="eastAsia"/>
          <w:b/>
        </w:rPr>
        <w:t>G</w:t>
      </w:r>
      <w:r w:rsidR="00020F95">
        <w:rPr>
          <w:b/>
        </w:rPr>
        <w:t>PU</w:t>
      </w:r>
    </w:p>
    <w:p w14:paraId="3DDBE243" w14:textId="1FE39AE5" w:rsidR="00270E1F" w:rsidRDefault="00270E1F">
      <w:r>
        <w:rPr>
          <w:rFonts w:hint="eastAsia"/>
        </w:rPr>
        <w:t>介绍：D</w:t>
      </w:r>
      <w:r>
        <w:t>LP</w:t>
      </w:r>
      <w:r>
        <w:rPr>
          <w:rFonts w:hint="eastAsia"/>
        </w:rPr>
        <w:t xml:space="preserve"> </w:t>
      </w:r>
      <w:r>
        <w:t>SIMD</w:t>
      </w:r>
      <w:r>
        <w:rPr>
          <w:rFonts w:hint="eastAsia"/>
        </w:rPr>
        <w:t>：向量体系结构、多媒体指令扩展和G</w:t>
      </w:r>
      <w:r>
        <w:t>PU</w:t>
      </w:r>
    </w:p>
    <w:p w14:paraId="79BA1622" w14:textId="62F4924E" w:rsidR="00270E1F" w:rsidRDefault="00270E1F">
      <w:r>
        <w:rPr>
          <w:rFonts w:hint="eastAsia"/>
        </w:rPr>
        <w:t>RV</w:t>
      </w:r>
      <w:r>
        <w:t>64</w:t>
      </w:r>
      <w:r>
        <w:rPr>
          <w:rFonts w:hint="eastAsia"/>
        </w:rPr>
        <w:t>V在R</w:t>
      </w:r>
      <w:r>
        <w:t>ISC-V</w:t>
      </w:r>
      <w:r>
        <w:rPr>
          <w:rFonts w:hint="eastAsia"/>
        </w:rPr>
        <w:t>向量扩展RVV</w:t>
      </w:r>
    </w:p>
    <w:p w14:paraId="5B9DB25F" w14:textId="4D9F87F4" w:rsidR="00270E1F" w:rsidRDefault="00270E1F">
      <w:r>
        <w:rPr>
          <w:rFonts w:hint="eastAsia"/>
        </w:rPr>
        <w:t>循环中没有循环体间相关，是可向量化的 窄向量自动向宽向量转型</w:t>
      </w:r>
    </w:p>
    <w:p w14:paraId="7C2F80DE" w14:textId="2B0B4588" w:rsidR="00270E1F" w:rsidRDefault="00270E1F">
      <w:r>
        <w:rPr>
          <w:rFonts w:hint="eastAsia"/>
        </w:rPr>
        <w:t>向量操作执行时间：向量长度 结构相关 数据相关</w:t>
      </w:r>
    </w:p>
    <w:p w14:paraId="6A773085" w14:textId="1B2021CE" w:rsidR="00270E1F" w:rsidRDefault="00270E1F">
      <w:r>
        <w:rPr>
          <w:rFonts w:hint="eastAsia"/>
        </w:rPr>
        <w:t>S</w:t>
      </w:r>
      <w:r>
        <w:t xml:space="preserve">IMD </w:t>
      </w:r>
      <w:r>
        <w:rPr>
          <w:rFonts w:hint="eastAsia"/>
        </w:rPr>
        <w:t>算术密度 Roolfine评估模型</w:t>
      </w:r>
    </w:p>
    <w:p w14:paraId="2ED219AB" w14:textId="0E761FB7" w:rsidR="00270E1F" w:rsidRDefault="00270E1F">
      <w:r>
        <w:rPr>
          <w:rFonts w:hint="eastAsia"/>
        </w:rPr>
        <w:t>C</w:t>
      </w:r>
      <w:r>
        <w:t>UDA</w:t>
      </w:r>
      <w:r>
        <w:rPr>
          <w:rFonts w:hint="eastAsia"/>
        </w:rPr>
        <w:t>编程</w:t>
      </w:r>
    </w:p>
    <w:p w14:paraId="3ABD9FDF" w14:textId="23DEA0F8" w:rsidR="00270E1F" w:rsidRDefault="00270E1F">
      <w:pPr>
        <w:rPr>
          <w:rFonts w:hint="eastAsia"/>
        </w:rPr>
      </w:pPr>
      <w:r>
        <w:t xml:space="preserve">GPU </w:t>
      </w:r>
      <w:r>
        <w:rPr>
          <w:rFonts w:hint="eastAsia"/>
        </w:rPr>
        <w:t>由一个或多个多线程S</w:t>
      </w:r>
      <w:r>
        <w:t>IMD</w:t>
      </w:r>
      <w:r>
        <w:rPr>
          <w:rFonts w:hint="eastAsia"/>
        </w:rPr>
        <w:t>处理器组成</w:t>
      </w:r>
    </w:p>
    <w:p w14:paraId="2F73D9AE" w14:textId="0C067C20" w:rsidR="004D33D7" w:rsidRDefault="00270E1F">
      <w:r>
        <w:rPr>
          <w:rFonts w:hint="eastAsia"/>
        </w:rPr>
        <w:t>P</w:t>
      </w:r>
      <w:r>
        <w:t>TX</w:t>
      </w:r>
      <w:r>
        <w:rPr>
          <w:rFonts w:hint="eastAsia"/>
        </w:rPr>
        <w:t xml:space="preserve">指令集 </w:t>
      </w:r>
    </w:p>
    <w:p w14:paraId="6FD49F8E" w14:textId="6154C4D4" w:rsidR="00270E1F" w:rsidRDefault="00270E1F">
      <w:r>
        <w:t>GPU</w:t>
      </w:r>
      <w:r>
        <w:rPr>
          <w:rFonts w:hint="eastAsia"/>
        </w:rPr>
        <w:t>对比向量处理器对分支指令有更多硬件支持</w:t>
      </w:r>
    </w:p>
    <w:p w14:paraId="0C0FF3C0" w14:textId="6A2838F8" w:rsidR="00270E1F" w:rsidRDefault="00270E1F">
      <w:r>
        <w:rPr>
          <w:rFonts w:hint="eastAsia"/>
        </w:rPr>
        <w:t>每个S</w:t>
      </w:r>
      <w:r>
        <w:t>IMD</w:t>
      </w:r>
      <w:r>
        <w:rPr>
          <w:rFonts w:hint="eastAsia"/>
        </w:rPr>
        <w:t>通道有私有内存</w:t>
      </w:r>
    </w:p>
    <w:p w14:paraId="241E6394" w14:textId="2A521A19" w:rsidR="00270E1F" w:rsidRDefault="00270E1F">
      <w:r>
        <w:rPr>
          <w:rFonts w:hint="eastAsia"/>
        </w:rPr>
        <w:t>S</w:t>
      </w:r>
      <w:r>
        <w:t>IMD</w:t>
      </w:r>
      <w:r>
        <w:rPr>
          <w:rFonts w:hint="eastAsia"/>
        </w:rPr>
        <w:t>处理器支持多线程</w:t>
      </w:r>
    </w:p>
    <w:p w14:paraId="2AC00C1F" w14:textId="2B539D52" w:rsidR="00270E1F" w:rsidRDefault="00270E1F">
      <w:r>
        <w:rPr>
          <w:rFonts w:hint="eastAsia"/>
        </w:rPr>
        <w:lastRenderedPageBreak/>
        <w:t>挖掘循环体的并行性（编译时）</w:t>
      </w:r>
    </w:p>
    <w:p w14:paraId="41C71A7F" w14:textId="00A114CD" w:rsidR="00270E1F" w:rsidRDefault="00270E1F">
      <w:r>
        <w:rPr>
          <w:rFonts w:hint="eastAsia"/>
        </w:rPr>
        <w:t>降低频率和电压、增加运算资源能降低G</w:t>
      </w:r>
      <w:r>
        <w:t>PU</w:t>
      </w:r>
      <w:r>
        <w:rPr>
          <w:rFonts w:hint="eastAsia"/>
        </w:rPr>
        <w:t>功耗</w:t>
      </w:r>
    </w:p>
    <w:p w14:paraId="3EA7B1BF" w14:textId="784808CC" w:rsidR="00270E1F" w:rsidRDefault="0011060F">
      <w:r>
        <w:rPr>
          <w:rFonts w:hint="eastAsia"/>
        </w:rPr>
        <w:t>GPU使用堆叠式内存HBM提高访存带宽</w:t>
      </w:r>
    </w:p>
    <w:p w14:paraId="7E867E94" w14:textId="4B26281A" w:rsidR="0011060F" w:rsidRDefault="0011060F">
      <w:r>
        <w:rPr>
          <w:rFonts w:hint="eastAsia"/>
        </w:rPr>
        <w:t>GPU并不总是优于CPU</w:t>
      </w:r>
    </w:p>
    <w:p w14:paraId="11DD5B38" w14:textId="2DABE56D" w:rsidR="0011060F" w:rsidRDefault="0011060F">
      <w:r>
        <w:rPr>
          <w:rFonts w:hint="eastAsia"/>
        </w:rPr>
        <w:t>S</w:t>
      </w:r>
      <w:r>
        <w:t>IMD</w:t>
      </w:r>
      <w:r>
        <w:rPr>
          <w:rFonts w:hint="eastAsia"/>
        </w:rPr>
        <w:t>已加入gather</w:t>
      </w:r>
      <w:r>
        <w:t>-</w:t>
      </w:r>
      <w:r>
        <w:rPr>
          <w:rFonts w:hint="eastAsia"/>
        </w:rPr>
        <w:t>scatter访存</w:t>
      </w:r>
    </w:p>
    <w:p w14:paraId="368D4C5B" w14:textId="684C0364" w:rsidR="0011060F" w:rsidRPr="00020F95" w:rsidRDefault="0011060F">
      <w:pPr>
        <w:rPr>
          <w:b/>
        </w:rPr>
      </w:pPr>
      <w:r w:rsidRPr="00020F95">
        <w:rPr>
          <w:rFonts w:hint="eastAsia"/>
          <w:b/>
        </w:rPr>
        <w:t>第五章：</w:t>
      </w:r>
      <w:r w:rsidR="00020F95">
        <w:rPr>
          <w:rFonts w:hint="eastAsia"/>
          <w:b/>
        </w:rPr>
        <w:t>多处理器 一致性</w:t>
      </w:r>
    </w:p>
    <w:p w14:paraId="089DDB1C" w14:textId="75CA1E37" w:rsidR="0011060F" w:rsidRDefault="0011060F">
      <w:r>
        <w:rPr>
          <w:rFonts w:hint="eastAsia"/>
        </w:rPr>
        <w:t>介绍：T</w:t>
      </w:r>
      <w:r>
        <w:t>LP</w:t>
      </w:r>
      <w:r>
        <w:rPr>
          <w:rFonts w:hint="eastAsia"/>
        </w:rPr>
        <w:t>线程级并行性 多处理器架构 多个线程同一个任务 多个不相关进程同时工作</w:t>
      </w:r>
    </w:p>
    <w:p w14:paraId="65F625AE" w14:textId="21016C53" w:rsidR="0011060F" w:rsidRDefault="0011060F">
      <w:r>
        <w:tab/>
      </w:r>
      <w:r>
        <w:rPr>
          <w:rFonts w:hint="eastAsia"/>
        </w:rPr>
        <w:t>共享内存地址</w:t>
      </w:r>
    </w:p>
    <w:p w14:paraId="4EA577C1" w14:textId="365B3226" w:rsidR="0011060F" w:rsidRDefault="0011060F">
      <w:r>
        <w:rPr>
          <w:rFonts w:hint="eastAsia"/>
        </w:rPr>
        <w:t>第一种多处理器系统 SMP对称多处理器</w:t>
      </w:r>
    </w:p>
    <w:p w14:paraId="639FB857" w14:textId="3110B4F8" w:rsidR="0011060F" w:rsidRDefault="0011060F">
      <w:r>
        <w:rPr>
          <w:rFonts w:hint="eastAsia"/>
        </w:rPr>
        <w:t>第二种</w:t>
      </w:r>
      <w:r>
        <w:tab/>
      </w:r>
      <w:r>
        <w:tab/>
      </w:r>
      <w:r>
        <w:rPr>
          <w:rFonts w:hint="eastAsia"/>
        </w:rPr>
        <w:t>分布式共享内存多处理器DSM</w:t>
      </w:r>
    </w:p>
    <w:p w14:paraId="68FB68C1" w14:textId="16CAC12F" w:rsidR="0011060F" w:rsidRDefault="0011060F">
      <w:r>
        <w:rPr>
          <w:rFonts w:hint="eastAsia"/>
        </w:rPr>
        <w:t>缓存一致性与内存一致性是互补的</w:t>
      </w:r>
    </w:p>
    <w:p w14:paraId="7B61F373" w14:textId="4EB42672" w:rsidR="0011060F" w:rsidRDefault="0011060F">
      <w:r>
        <w:rPr>
          <w:rFonts w:hint="eastAsia"/>
        </w:rPr>
        <w:t>两类一致性协议：基于目录 基于侦听</w:t>
      </w:r>
    </w:p>
    <w:p w14:paraId="7033D00F" w14:textId="7D5FD64F" w:rsidR="0011060F" w:rsidRDefault="0011060F">
      <w:r>
        <w:rPr>
          <w:rFonts w:hint="eastAsia"/>
        </w:rPr>
        <w:t>确保一致性方式：写无效协议 写更新协议</w:t>
      </w:r>
    </w:p>
    <w:p w14:paraId="60AD9859" w14:textId="31243914" w:rsidR="0011060F" w:rsidRDefault="0011060F">
      <w:r>
        <w:rPr>
          <w:rFonts w:hint="eastAsia"/>
        </w:rPr>
        <w:t>锁的同步机制</w:t>
      </w:r>
    </w:p>
    <w:p w14:paraId="55AE9273" w14:textId="646304F1" w:rsidR="0011060F" w:rsidRDefault="0011060F">
      <w:r>
        <w:rPr>
          <w:rFonts w:hint="eastAsia"/>
        </w:rPr>
        <w:t>内存一致性：放松一致性</w:t>
      </w:r>
    </w:p>
    <w:p w14:paraId="45C189F6" w14:textId="6D86D7D4" w:rsidR="0011060F" w:rsidRPr="0011060F" w:rsidRDefault="0011060F">
      <w:pPr>
        <w:rPr>
          <w:b/>
        </w:rPr>
      </w:pPr>
      <w:r w:rsidRPr="0011060F">
        <w:rPr>
          <w:rFonts w:hint="eastAsia"/>
          <w:b/>
        </w:rPr>
        <w:t>第六章：</w:t>
      </w:r>
      <w:r w:rsidR="00020F95">
        <w:rPr>
          <w:b/>
        </w:rPr>
        <w:t>WSC</w:t>
      </w:r>
    </w:p>
    <w:p w14:paraId="4CF545BE" w14:textId="10DE976B" w:rsidR="0011060F" w:rsidRDefault="0011060F">
      <w:r>
        <w:rPr>
          <w:rFonts w:hint="eastAsia"/>
        </w:rPr>
        <w:t>介绍：WSC机群</w:t>
      </w:r>
    </w:p>
    <w:p w14:paraId="46639DDE" w14:textId="22F5A12E" w:rsidR="0011060F" w:rsidRDefault="0011060F">
      <w:r>
        <w:rPr>
          <w:rFonts w:hint="eastAsia"/>
        </w:rPr>
        <w:t>不同的带宽和延迟</w:t>
      </w:r>
    </w:p>
    <w:p w14:paraId="44352A04" w14:textId="42056C7D" w:rsidR="0011060F" w:rsidRDefault="0011060F">
      <w:r>
        <w:rPr>
          <w:rFonts w:hint="eastAsia"/>
        </w:rPr>
        <w:t>不会同时最高负载 削减4</w:t>
      </w:r>
      <w:r>
        <w:t>0%</w:t>
      </w:r>
      <w:r>
        <w:rPr>
          <w:rFonts w:hint="eastAsia"/>
        </w:rPr>
        <w:t>的电能</w:t>
      </w:r>
    </w:p>
    <w:p w14:paraId="64267C01" w14:textId="6321AE3C" w:rsidR="0011060F" w:rsidRDefault="0011060F">
      <w:r>
        <w:rPr>
          <w:rFonts w:hint="eastAsia"/>
        </w:rPr>
        <w:t>开销 导致云计算新趋势</w:t>
      </w:r>
    </w:p>
    <w:p w14:paraId="1E2625D7" w14:textId="4C72F567" w:rsidR="0011060F" w:rsidRDefault="0011060F">
      <w:r w:rsidRPr="0011060F">
        <w:t>微软、亚马逊和谷歌在各个大洲都有大量WSC</w:t>
      </w:r>
    </w:p>
    <w:p w14:paraId="713D4250" w14:textId="6FAFD280" w:rsidR="0011060F" w:rsidRPr="00020F95" w:rsidRDefault="0011060F">
      <w:pPr>
        <w:rPr>
          <w:b/>
        </w:rPr>
      </w:pPr>
      <w:r w:rsidRPr="00020F95">
        <w:rPr>
          <w:rFonts w:hint="eastAsia"/>
          <w:b/>
        </w:rPr>
        <w:t>第七章：</w:t>
      </w:r>
      <w:r w:rsidR="00020F95">
        <w:rPr>
          <w:rFonts w:hint="eastAsia"/>
          <w:b/>
        </w:rPr>
        <w:t>DSA</w:t>
      </w:r>
      <w:bookmarkStart w:id="0" w:name="_GoBack"/>
      <w:bookmarkEnd w:id="0"/>
    </w:p>
    <w:p w14:paraId="15E8C3E5" w14:textId="603D28E7" w:rsidR="0011060F" w:rsidRDefault="0011060F">
      <w:r>
        <w:rPr>
          <w:rFonts w:hint="eastAsia"/>
        </w:rPr>
        <w:t>介绍：摩尔定律 登纳德缩放定律终结 DSA领域特定加速器</w:t>
      </w:r>
    </w:p>
    <w:p w14:paraId="25570EE5" w14:textId="7EE81AAF" w:rsidR="0011060F" w:rsidRDefault="0011060F">
      <w:r>
        <w:rPr>
          <w:rFonts w:hint="eastAsia"/>
        </w:rPr>
        <w:t>D</w:t>
      </w:r>
      <w:r>
        <w:t>NN</w:t>
      </w:r>
      <w:r w:rsidR="00020F95">
        <w:rPr>
          <w:rFonts w:hint="eastAsia"/>
        </w:rPr>
        <w:t>：M</w:t>
      </w:r>
      <w:r w:rsidR="00020F95">
        <w:t xml:space="preserve">LP CNN RNN LSTM </w:t>
      </w:r>
    </w:p>
    <w:p w14:paraId="2954AAE1" w14:textId="7CBC192A" w:rsidR="00020F95" w:rsidRDefault="00020F95">
      <w:r>
        <w:rPr>
          <w:rFonts w:hint="eastAsia"/>
        </w:rPr>
        <w:t>T</w:t>
      </w:r>
      <w:r>
        <w:t>PU</w:t>
      </w:r>
      <w:r>
        <w:rPr>
          <w:rFonts w:hint="eastAsia"/>
        </w:rPr>
        <w:t>：P</w:t>
      </w:r>
      <w:r>
        <w:t>c</w:t>
      </w:r>
      <w:r>
        <w:rPr>
          <w:rFonts w:hint="eastAsia"/>
        </w:rPr>
        <w:t>le通道</w:t>
      </w:r>
    </w:p>
    <w:p w14:paraId="571E687A" w14:textId="2CF11A6F" w:rsidR="00020F95" w:rsidRDefault="00020F95">
      <w:r>
        <w:rPr>
          <w:rFonts w:hint="eastAsia"/>
        </w:rPr>
        <w:t>微软将F</w:t>
      </w:r>
      <w:r>
        <w:t>PGA</w:t>
      </w:r>
      <w:r>
        <w:rPr>
          <w:rFonts w:hint="eastAsia"/>
        </w:rPr>
        <w:t>连接至P</w:t>
      </w:r>
      <w:r>
        <w:t>c</w:t>
      </w:r>
      <w:r>
        <w:rPr>
          <w:rFonts w:hint="eastAsia"/>
        </w:rPr>
        <w:t>le通道</w:t>
      </w:r>
    </w:p>
    <w:p w14:paraId="406EDEF0" w14:textId="081E3061" w:rsidR="0011060F" w:rsidRDefault="00020F95">
      <w:pPr>
        <w:rPr>
          <w:rFonts w:hint="eastAsia"/>
        </w:rPr>
      </w:pPr>
      <w:r>
        <w:rPr>
          <w:rFonts w:hint="eastAsia"/>
        </w:rPr>
        <w:t>Pixel图象处理和计算视觉加速器：将I</w:t>
      </w:r>
      <w:r>
        <w:t>SP</w:t>
      </w:r>
      <w:r>
        <w:rPr>
          <w:rFonts w:hint="eastAsia"/>
        </w:rPr>
        <w:t>的核心流水线转为有向无环图</w:t>
      </w:r>
    </w:p>
    <w:sectPr w:rsidR="0011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52"/>
    <w:rsid w:val="00020F95"/>
    <w:rsid w:val="00082021"/>
    <w:rsid w:val="0011060F"/>
    <w:rsid w:val="00270E1F"/>
    <w:rsid w:val="004D33D7"/>
    <w:rsid w:val="00A57252"/>
    <w:rsid w:val="00B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6A65"/>
  <w15:chartTrackingRefBased/>
  <w15:docId w15:val="{74B592A8-FB8A-4AEF-9CFE-BB7B786D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180</Words>
  <Characters>1031</Characters>
  <Application>Microsoft Office Word</Application>
  <DocSecurity>0</DocSecurity>
  <Lines>8</Lines>
  <Paragraphs>2</Paragraphs>
  <ScaleCrop>false</ScaleCrop>
  <Company>中山大学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2</cp:revision>
  <dcterms:created xsi:type="dcterms:W3CDTF">2023-11-24T12:46:00Z</dcterms:created>
  <dcterms:modified xsi:type="dcterms:W3CDTF">2023-11-24T13:33:00Z</dcterms:modified>
</cp:coreProperties>
</file>