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BC9" w:rsidRDefault="006A7FA6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rFonts w:ascii="KaiTi_GB2312" w:eastAsia="KaiTi_GB2312" w:hint="eastAsia"/>
          <w:noProof/>
          <w:color w:val="0070C0"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-69850</wp:posOffset>
                </wp:positionV>
                <wp:extent cx="1250950" cy="750570"/>
                <wp:effectExtent l="76200" t="57150" r="64135" b="3111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0830" cy="750498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26BC9" w:rsidRDefault="006A7FA6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警示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" o:spid="_x0000_s1026" o:spt="72" type="#_x0000_t72" style="position:absolute;left:0pt;margin-left:0pt;margin-top:-5.5pt;height:59.1pt;width:98.5pt;z-index:251659264;mso-width-relative:page;mso-height-relative:page;" fillcolor="#FFFFFF" filled="t" stroked="t" coordsize="21600,21600" o:gfxdata="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/KNV01QAAAAgBAAAPAAAAAAAAAAEAIAAAACIAAABkcnMvZG93bnJldi54bWxQ&#10;SwECFAAUAAAACACHTuJAVz1kVDMCAACIBAAADgAAAAAAAAABACAAAAAkAQAAZHJzL2Uyb0RvYy54&#10;bWxQSwUGAAAAAAYABgBZAQAAyQUAAAAA&#10;">
                <v:fill on="t" focussize="0,0"/>
                <v:stroke weight="3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警示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</w:rPr>
        <w:t>实验报告如有雷同，雷同各方当次实验成绩均以</w:t>
      </w:r>
      <w:r>
        <w:rPr>
          <w:rFonts w:hint="eastAsia"/>
          <w:b/>
        </w:rPr>
        <w:t>0</w:t>
      </w:r>
      <w:r>
        <w:rPr>
          <w:rFonts w:hint="eastAsia"/>
          <w:b/>
        </w:rPr>
        <w:t>分计。</w:t>
      </w:r>
    </w:p>
    <w:p w:rsidR="00B26BC9" w:rsidRDefault="006A7FA6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rFonts w:hint="eastAsia"/>
          <w:b/>
        </w:rPr>
        <w:t>当次小组成员成绩只计学号、姓名登录在下表中的。</w:t>
      </w:r>
    </w:p>
    <w:p w:rsidR="00B26BC9" w:rsidRDefault="006A7FA6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rFonts w:hint="eastAsia"/>
          <w:b/>
        </w:rPr>
        <w:t>在规定时间内未上交实验报告的，不得以其他方式补交，当次成绩按</w:t>
      </w:r>
      <w:r>
        <w:rPr>
          <w:rFonts w:hint="eastAsia"/>
          <w:b/>
        </w:rPr>
        <w:t>0</w:t>
      </w:r>
      <w:r>
        <w:rPr>
          <w:rFonts w:hint="eastAsia"/>
          <w:b/>
        </w:rPr>
        <w:t>分计。</w:t>
      </w:r>
    </w:p>
    <w:p w:rsidR="00B26BC9" w:rsidRDefault="006A7FA6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rFonts w:hint="eastAsia"/>
          <w:b/>
        </w:rPr>
        <w:t>实验报告文件以</w:t>
      </w:r>
      <w:r>
        <w:rPr>
          <w:rFonts w:hint="eastAsia"/>
          <w:b/>
        </w:rPr>
        <w:t>PDF</w:t>
      </w:r>
      <w:r>
        <w:rPr>
          <w:rFonts w:hint="eastAsia"/>
          <w:b/>
        </w:rPr>
        <w:t>格式提交。</w:t>
      </w:r>
    </w:p>
    <w:p w:rsidR="00B26BC9" w:rsidRDefault="00B26BC9">
      <w:pPr>
        <w:rPr>
          <w:rFonts w:ascii="KaiTi_GB2312" w:eastAsia="KaiTi_GB2312"/>
          <w:color w:val="0070C0"/>
          <w:sz w:val="18"/>
          <w:szCs w:val="18"/>
        </w:rPr>
      </w:pPr>
    </w:p>
    <w:tbl>
      <w:tblPr>
        <w:tblpPr w:leftFromText="180" w:rightFromText="180" w:vertAnchor="page" w:horzAnchor="margin" w:tblpXSpec="center" w:tblpY="35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360"/>
        <w:gridCol w:w="1834"/>
        <w:gridCol w:w="684"/>
        <w:gridCol w:w="737"/>
        <w:gridCol w:w="1109"/>
        <w:gridCol w:w="312"/>
        <w:gridCol w:w="1422"/>
        <w:gridCol w:w="1422"/>
      </w:tblGrid>
      <w:tr w:rsidR="00B26BC9">
        <w:tc>
          <w:tcPr>
            <w:tcW w:w="64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B26BC9" w:rsidRDefault="006A7FA6">
            <w:pPr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院系</w:t>
            </w:r>
          </w:p>
        </w:tc>
        <w:tc>
          <w:tcPr>
            <w:tcW w:w="2194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B26BC9" w:rsidRDefault="006A7FA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计算机学院</w:t>
            </w:r>
          </w:p>
        </w:tc>
        <w:tc>
          <w:tcPr>
            <w:tcW w:w="684" w:type="dxa"/>
            <w:tcBorders>
              <w:top w:val="double" w:sz="4" w:space="0" w:color="auto"/>
              <w:bottom w:val="double" w:sz="4" w:space="0" w:color="auto"/>
            </w:tcBorders>
          </w:tcPr>
          <w:p w:rsidR="00B26BC9" w:rsidRDefault="006A7FA6">
            <w:pPr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班 级</w:t>
            </w:r>
          </w:p>
        </w:tc>
        <w:tc>
          <w:tcPr>
            <w:tcW w:w="2158" w:type="dxa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:rsidR="00B26BC9" w:rsidRDefault="006A7FA6">
            <w:pPr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人工智能与大数据</w:t>
            </w:r>
          </w:p>
        </w:tc>
        <w:tc>
          <w:tcPr>
            <w:tcW w:w="1422" w:type="dxa"/>
            <w:tcBorders>
              <w:top w:val="double" w:sz="4" w:space="0" w:color="auto"/>
              <w:bottom w:val="double" w:sz="4" w:space="0" w:color="auto"/>
            </w:tcBorders>
          </w:tcPr>
          <w:p w:rsidR="00B26BC9" w:rsidRDefault="006A7FA6">
            <w:pPr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  <w:r>
              <w:rPr>
                <w:rFonts w:hint="eastAsia"/>
                <w:color w:val="000000"/>
              </w:rPr>
              <w:t>组长</w:t>
            </w:r>
          </w:p>
        </w:tc>
        <w:tc>
          <w:tcPr>
            <w:tcW w:w="142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26BC9" w:rsidRDefault="006A7FA6">
            <w:pPr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陈欣宇</w:t>
            </w:r>
          </w:p>
        </w:tc>
      </w:tr>
      <w:tr w:rsidR="00B26BC9">
        <w:tc>
          <w:tcPr>
            <w:tcW w:w="648" w:type="dxa"/>
            <w:tcBorders>
              <w:top w:val="double" w:sz="4" w:space="0" w:color="auto"/>
              <w:left w:val="double" w:sz="4" w:space="0" w:color="auto"/>
            </w:tcBorders>
          </w:tcPr>
          <w:p w:rsidR="00B26BC9" w:rsidRDefault="006A7FA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学号</w:t>
            </w:r>
          </w:p>
        </w:tc>
        <w:tc>
          <w:tcPr>
            <w:tcW w:w="2194" w:type="dxa"/>
            <w:gridSpan w:val="2"/>
            <w:tcBorders>
              <w:top w:val="double" w:sz="4" w:space="0" w:color="auto"/>
            </w:tcBorders>
          </w:tcPr>
          <w:p w:rsidR="00B26BC9" w:rsidRDefault="006A7FA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21307347</w:t>
            </w:r>
          </w:p>
        </w:tc>
        <w:tc>
          <w:tcPr>
            <w:tcW w:w="1421" w:type="dxa"/>
            <w:gridSpan w:val="2"/>
            <w:tcBorders>
              <w:top w:val="double" w:sz="4" w:space="0" w:color="auto"/>
            </w:tcBorders>
          </w:tcPr>
          <w:p w:rsidR="00B26BC9" w:rsidRDefault="006A7FA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21307350</w:t>
            </w:r>
          </w:p>
        </w:tc>
        <w:tc>
          <w:tcPr>
            <w:tcW w:w="1421" w:type="dxa"/>
            <w:gridSpan w:val="2"/>
            <w:tcBorders>
              <w:top w:val="double" w:sz="4" w:space="0" w:color="auto"/>
            </w:tcBorders>
          </w:tcPr>
          <w:p w:rsidR="00B26BC9" w:rsidRDefault="006A7FA6">
            <w:pPr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  <w:r>
              <w:rPr>
                <w:rFonts w:ascii="宋体" w:hAnsi="宋体"/>
                <w:color w:val="000000"/>
                <w:sz w:val="18"/>
                <w:szCs w:val="18"/>
                <w:u w:val="dash"/>
              </w:rPr>
              <w:t>21307100</w:t>
            </w:r>
          </w:p>
        </w:tc>
        <w:tc>
          <w:tcPr>
            <w:tcW w:w="1422" w:type="dxa"/>
            <w:tcBorders>
              <w:top w:val="double" w:sz="4" w:space="0" w:color="auto"/>
            </w:tcBorders>
          </w:tcPr>
          <w:p w:rsidR="00B26BC9" w:rsidRDefault="00B26BC9">
            <w:pPr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</w:p>
        </w:tc>
        <w:tc>
          <w:tcPr>
            <w:tcW w:w="1422" w:type="dxa"/>
            <w:tcBorders>
              <w:top w:val="double" w:sz="4" w:space="0" w:color="auto"/>
              <w:right w:val="double" w:sz="4" w:space="0" w:color="auto"/>
            </w:tcBorders>
          </w:tcPr>
          <w:p w:rsidR="00B26BC9" w:rsidRDefault="00B26BC9">
            <w:pPr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</w:p>
        </w:tc>
      </w:tr>
      <w:tr w:rsidR="00B26BC9">
        <w:tc>
          <w:tcPr>
            <w:tcW w:w="648" w:type="dxa"/>
            <w:tcBorders>
              <w:left w:val="double" w:sz="4" w:space="0" w:color="auto"/>
            </w:tcBorders>
          </w:tcPr>
          <w:p w:rsidR="00B26BC9" w:rsidRDefault="006A7FA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学生</w:t>
            </w:r>
          </w:p>
        </w:tc>
        <w:tc>
          <w:tcPr>
            <w:tcW w:w="2194" w:type="dxa"/>
            <w:gridSpan w:val="2"/>
          </w:tcPr>
          <w:p w:rsidR="00B26BC9" w:rsidRDefault="006A7FA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陈欣宇</w:t>
            </w:r>
          </w:p>
        </w:tc>
        <w:tc>
          <w:tcPr>
            <w:tcW w:w="1421" w:type="dxa"/>
            <w:gridSpan w:val="2"/>
          </w:tcPr>
          <w:p w:rsidR="00B26BC9" w:rsidRDefault="006A7FA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高宇</w:t>
            </w:r>
          </w:p>
        </w:tc>
        <w:tc>
          <w:tcPr>
            <w:tcW w:w="1421" w:type="dxa"/>
            <w:gridSpan w:val="2"/>
          </w:tcPr>
          <w:p w:rsidR="00B26BC9" w:rsidRDefault="006A7FA6">
            <w:pPr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  <w:r>
              <w:rPr>
                <w:rFonts w:ascii="宋体" w:hAnsi="宋体"/>
                <w:color w:val="000000"/>
                <w:sz w:val="18"/>
                <w:szCs w:val="18"/>
                <w:u w:val="dash"/>
              </w:rPr>
              <w:t>陈华清</w:t>
            </w:r>
          </w:p>
        </w:tc>
        <w:tc>
          <w:tcPr>
            <w:tcW w:w="1422" w:type="dxa"/>
          </w:tcPr>
          <w:p w:rsidR="00B26BC9" w:rsidRDefault="00B26BC9">
            <w:pPr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</w:p>
        </w:tc>
        <w:tc>
          <w:tcPr>
            <w:tcW w:w="1422" w:type="dxa"/>
            <w:tcBorders>
              <w:right w:val="double" w:sz="4" w:space="0" w:color="auto"/>
            </w:tcBorders>
          </w:tcPr>
          <w:p w:rsidR="00B26BC9" w:rsidRDefault="00B26BC9">
            <w:pPr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</w:p>
        </w:tc>
      </w:tr>
      <w:tr w:rsidR="00B26BC9">
        <w:tc>
          <w:tcPr>
            <w:tcW w:w="8528" w:type="dxa"/>
            <w:gridSpan w:val="9"/>
            <w:tcBorders>
              <w:left w:val="double" w:sz="4" w:space="0" w:color="auto"/>
              <w:right w:val="double" w:sz="4" w:space="0" w:color="auto"/>
            </w:tcBorders>
          </w:tcPr>
          <w:p w:rsidR="00B26BC9" w:rsidRDefault="006A7FA6">
            <w:pPr>
              <w:jc w:val="center"/>
              <w:rPr>
                <w:rFonts w:ascii="宋体" w:hAnsi="宋体"/>
                <w:b/>
                <w:color w:val="000000"/>
                <w:sz w:val="18"/>
                <w:szCs w:val="18"/>
                <w:u w:val="dash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u w:val="dash"/>
              </w:rPr>
              <w:t>实验分工</w:t>
            </w:r>
          </w:p>
        </w:tc>
      </w:tr>
      <w:tr w:rsidR="00B26BC9" w:rsidTr="00DE25C0">
        <w:tc>
          <w:tcPr>
            <w:tcW w:w="1008" w:type="dxa"/>
            <w:gridSpan w:val="2"/>
            <w:tcBorders>
              <w:left w:val="double" w:sz="4" w:space="0" w:color="auto"/>
            </w:tcBorders>
          </w:tcPr>
          <w:p w:rsidR="00B26BC9" w:rsidRDefault="006A7FA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陈欣宇</w:t>
            </w:r>
          </w:p>
        </w:tc>
        <w:tc>
          <w:tcPr>
            <w:tcW w:w="3255" w:type="dxa"/>
            <w:gridSpan w:val="3"/>
          </w:tcPr>
          <w:p w:rsidR="00B26BC9" w:rsidRPr="00DE25C0" w:rsidRDefault="006A7FA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配置路由器R1的端口IP地址，默认路由以及RIP协议,配置交换机S2的虚拟端口，实现不同VLAN互访,配置NAT实现内部PC访问外网</w:t>
            </w:r>
          </w:p>
        </w:tc>
        <w:tc>
          <w:tcPr>
            <w:tcW w:w="1109" w:type="dxa"/>
          </w:tcPr>
          <w:p w:rsidR="00B26BC9" w:rsidRDefault="006A7FA6">
            <w:pPr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  <w:r>
              <w:rPr>
                <w:rFonts w:ascii="宋体" w:hAnsi="宋体"/>
                <w:color w:val="000000"/>
                <w:sz w:val="18"/>
                <w:szCs w:val="18"/>
                <w:u w:val="dash"/>
              </w:rPr>
              <w:t>陈华清</w:t>
            </w:r>
          </w:p>
        </w:tc>
        <w:tc>
          <w:tcPr>
            <w:tcW w:w="3156" w:type="dxa"/>
            <w:gridSpan w:val="3"/>
            <w:tcBorders>
              <w:right w:val="double" w:sz="4" w:space="0" w:color="auto"/>
            </w:tcBorders>
          </w:tcPr>
          <w:p w:rsidR="00B26BC9" w:rsidRDefault="006A7FA6">
            <w:pPr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辅助实现路由器的基本端口配置以及静态路由、rip和nat配置；实现交换机S1的配置；配置PC3和PC4，完成相关测试；共同完成其他实验任务</w:t>
            </w:r>
          </w:p>
        </w:tc>
      </w:tr>
      <w:tr w:rsidR="00B26BC9" w:rsidTr="00DE25C0">
        <w:tc>
          <w:tcPr>
            <w:tcW w:w="1008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B26BC9" w:rsidRDefault="006A7FA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高宇</w:t>
            </w:r>
          </w:p>
        </w:tc>
        <w:tc>
          <w:tcPr>
            <w:tcW w:w="3255" w:type="dxa"/>
            <w:gridSpan w:val="3"/>
            <w:tcBorders>
              <w:bottom w:val="double" w:sz="4" w:space="0" w:color="auto"/>
            </w:tcBorders>
          </w:tcPr>
          <w:p w:rsidR="00B26BC9" w:rsidRDefault="006A7FA6">
            <w:pPr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共同实现R2的基本端口配置以及静态路由、rip和nat配置；共同实现交换机spanning-tree配置；配置PC1，完成相关测试；对实验中遇到的问题查阅资料进行分析解决</w:t>
            </w:r>
          </w:p>
        </w:tc>
        <w:tc>
          <w:tcPr>
            <w:tcW w:w="1109" w:type="dxa"/>
            <w:tcBorders>
              <w:bottom w:val="double" w:sz="4" w:space="0" w:color="auto"/>
            </w:tcBorders>
          </w:tcPr>
          <w:p w:rsidR="00B26BC9" w:rsidRDefault="00B26BC9">
            <w:pPr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</w:p>
        </w:tc>
        <w:tc>
          <w:tcPr>
            <w:tcW w:w="3156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B26BC9" w:rsidRDefault="00B26BC9">
            <w:pPr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</w:p>
          <w:p w:rsidR="00B26BC9" w:rsidRDefault="00B26BC9">
            <w:pPr>
              <w:rPr>
                <w:rFonts w:ascii="宋体" w:hAnsi="宋体"/>
                <w:color w:val="000000"/>
                <w:sz w:val="18"/>
                <w:szCs w:val="18"/>
                <w:u w:val="dash"/>
              </w:rPr>
            </w:pPr>
          </w:p>
        </w:tc>
      </w:tr>
    </w:tbl>
    <w:p w:rsidR="00B26BC9" w:rsidRDefault="00B26BC9">
      <w:pPr>
        <w:rPr>
          <w:rFonts w:ascii="KaiTi_GB2312" w:eastAsia="KaiTi_GB2312"/>
          <w:color w:val="0070C0"/>
          <w:sz w:val="18"/>
          <w:szCs w:val="18"/>
        </w:rPr>
      </w:pPr>
    </w:p>
    <w:p w:rsidR="00B26BC9" w:rsidRDefault="006A7FA6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color w:val="0070C0"/>
          <w:szCs w:val="21"/>
        </w:rPr>
        <w:t>【实验题目】计算机网络实验期末考核</w:t>
      </w:r>
    </w:p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color w:val="0070C0"/>
          <w:szCs w:val="21"/>
        </w:rPr>
        <w:t>【实验目的】综合运用本学期使用过的方法解决问题</w:t>
      </w:r>
    </w:p>
    <w:p w:rsidR="00B26BC9" w:rsidRDefault="006A7FA6">
      <w:pPr>
        <w:rPr>
          <w:rFonts w:ascii="宋体" w:hAnsi="宋体" w:cs="宋体"/>
          <w:color w:val="0070C0"/>
          <w:szCs w:val="21"/>
        </w:rPr>
      </w:pPr>
      <w:r>
        <w:rPr>
          <w:rFonts w:ascii="宋体" w:hAnsi="宋体" w:cs="宋体" w:hint="eastAsia"/>
          <w:color w:val="0070C0"/>
          <w:szCs w:val="21"/>
        </w:rPr>
        <w:t>【实验内容】</w:t>
      </w:r>
    </w:p>
    <w:p w:rsidR="00B26BC9" w:rsidRDefault="006A7FA6">
      <w:pPr>
        <w:numPr>
          <w:ilvl w:val="0"/>
          <w:numId w:val="2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根据考核内容完成实验。</w:t>
      </w:r>
    </w:p>
    <w:p w:rsidR="00B26BC9" w:rsidRDefault="006A7FA6">
      <w:pPr>
        <w:numPr>
          <w:ilvl w:val="0"/>
          <w:numId w:val="2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实验报告在2</w:t>
      </w:r>
      <w:r>
        <w:rPr>
          <w:rFonts w:ascii="宋体" w:hAnsi="宋体" w:cs="宋体"/>
          <w:szCs w:val="21"/>
        </w:rPr>
        <w:t>02</w:t>
      </w:r>
      <w:r>
        <w:rPr>
          <w:rFonts w:ascii="宋体" w:hAnsi="宋体" w:cs="宋体" w:hint="eastAsia"/>
          <w:szCs w:val="21"/>
        </w:rPr>
        <w:t>3年1</w:t>
      </w:r>
      <w:r>
        <w:rPr>
          <w:rFonts w:ascii="宋体" w:hAnsi="宋体" w:cs="宋体"/>
          <w:szCs w:val="21"/>
        </w:rPr>
        <w:t>2</w:t>
      </w:r>
      <w:r>
        <w:rPr>
          <w:rFonts w:ascii="宋体" w:hAnsi="宋体" w:cs="宋体" w:hint="eastAsia"/>
          <w:szCs w:val="21"/>
        </w:rPr>
        <w:t>月26日前发给助教（或上传）</w:t>
      </w:r>
      <w:r>
        <w:rPr>
          <w:rFonts w:ascii="宋体" w:hAnsi="宋体" w:cs="宋体"/>
          <w:szCs w:val="21"/>
        </w:rPr>
        <w:t xml:space="preserve">. </w:t>
      </w:r>
      <w:r>
        <w:rPr>
          <w:rFonts w:ascii="宋体" w:hAnsi="宋体" w:cs="宋体" w:hint="eastAsia"/>
          <w:szCs w:val="21"/>
        </w:rPr>
        <w:t>超时提交将视为无效，期末考核成</w:t>
      </w:r>
      <w:r>
        <w:rPr>
          <w:rFonts w:ascii="宋体" w:hAnsi="宋体" w:cs="宋体"/>
          <w:szCs w:val="21"/>
        </w:rPr>
        <w:t>.</w:t>
      </w:r>
      <w:r>
        <w:rPr>
          <w:rFonts w:ascii="宋体" w:hAnsi="宋体" w:cs="宋体" w:hint="eastAsia"/>
          <w:szCs w:val="21"/>
        </w:rPr>
        <w:t>绩为零。</w:t>
      </w:r>
    </w:p>
    <w:p w:rsidR="00B26BC9" w:rsidRDefault="006A7FA6">
      <w:pPr>
        <w:rPr>
          <w:rFonts w:ascii="宋体" w:hAnsi="宋体" w:cs="宋体"/>
          <w:color w:val="0070C0"/>
          <w:szCs w:val="21"/>
        </w:rPr>
      </w:pPr>
      <w:r>
        <w:rPr>
          <w:rFonts w:ascii="宋体" w:hAnsi="宋体" w:cs="宋体" w:hint="eastAsia"/>
          <w:color w:val="0070C0"/>
          <w:szCs w:val="21"/>
        </w:rPr>
        <w:t>【实验记录】</w:t>
      </w:r>
      <w:bookmarkStart w:id="0" w:name="_GoBack"/>
      <w:bookmarkEnd w:id="0"/>
    </w:p>
    <w:p w:rsidR="00B26BC9" w:rsidRDefault="006A7FA6">
      <w:pPr>
        <w:rPr>
          <w:rFonts w:ascii="宋体" w:hAnsi="宋体" w:cs="宋体"/>
          <w:color w:val="0070C0"/>
          <w:szCs w:val="21"/>
        </w:rPr>
      </w:pPr>
      <w:r>
        <w:rPr>
          <w:rFonts w:ascii="宋体" w:hAnsi="宋体" w:cs="宋体"/>
          <w:noProof/>
          <w:color w:val="0070C0"/>
          <w:szCs w:val="21"/>
        </w:rPr>
        <w:drawing>
          <wp:inline distT="0" distB="0" distL="114300" distR="114300">
            <wp:extent cx="5815965" cy="3013075"/>
            <wp:effectExtent l="0" t="0" r="13335" b="1587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596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根据拓扑图，先对主机IP、网关和掩码进行配置：</w:t>
      </w:r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B26BC9">
        <w:tc>
          <w:tcPr>
            <w:tcW w:w="1836" w:type="dxa"/>
            <w:vAlign w:val="center"/>
          </w:tcPr>
          <w:p w:rsidR="00B26BC9" w:rsidRDefault="00B26BC9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36" w:type="dxa"/>
            <w:vAlign w:val="center"/>
          </w:tcPr>
          <w:p w:rsidR="00B26BC9" w:rsidRDefault="006A7F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IP</w:t>
            </w:r>
          </w:p>
        </w:tc>
        <w:tc>
          <w:tcPr>
            <w:tcW w:w="1836" w:type="dxa"/>
            <w:vAlign w:val="center"/>
          </w:tcPr>
          <w:p w:rsidR="00B26BC9" w:rsidRDefault="006A7F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网关</w:t>
            </w:r>
          </w:p>
        </w:tc>
        <w:tc>
          <w:tcPr>
            <w:tcW w:w="1836" w:type="dxa"/>
            <w:vAlign w:val="center"/>
          </w:tcPr>
          <w:p w:rsidR="00B26BC9" w:rsidRDefault="006A7F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掩码</w:t>
            </w:r>
          </w:p>
        </w:tc>
        <w:tc>
          <w:tcPr>
            <w:tcW w:w="1836" w:type="dxa"/>
            <w:vAlign w:val="center"/>
          </w:tcPr>
          <w:p w:rsidR="00B26BC9" w:rsidRDefault="006A7F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VLAN</w:t>
            </w:r>
          </w:p>
        </w:tc>
      </w:tr>
      <w:tr w:rsidR="00B26BC9">
        <w:tc>
          <w:tcPr>
            <w:tcW w:w="1836" w:type="dxa"/>
            <w:vAlign w:val="center"/>
          </w:tcPr>
          <w:p w:rsidR="00B26BC9" w:rsidRDefault="006A7F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PC1</w:t>
            </w:r>
          </w:p>
        </w:tc>
        <w:tc>
          <w:tcPr>
            <w:tcW w:w="1836" w:type="dxa"/>
            <w:vAlign w:val="center"/>
          </w:tcPr>
          <w:p w:rsidR="00B26BC9" w:rsidRDefault="006A7F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192.168.2.34</w:t>
            </w:r>
          </w:p>
        </w:tc>
        <w:tc>
          <w:tcPr>
            <w:tcW w:w="1836" w:type="dxa"/>
            <w:vAlign w:val="center"/>
          </w:tcPr>
          <w:p w:rsidR="00B26BC9" w:rsidRDefault="006A7F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192.168.2.33</w:t>
            </w:r>
          </w:p>
        </w:tc>
        <w:tc>
          <w:tcPr>
            <w:tcW w:w="1836" w:type="dxa"/>
            <w:vAlign w:val="center"/>
          </w:tcPr>
          <w:p w:rsidR="00B26BC9" w:rsidRDefault="006A7F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255.255.255.224</w:t>
            </w:r>
          </w:p>
        </w:tc>
        <w:tc>
          <w:tcPr>
            <w:tcW w:w="1836" w:type="dxa"/>
            <w:vAlign w:val="center"/>
          </w:tcPr>
          <w:p w:rsidR="00B26BC9" w:rsidRDefault="006A7F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10</w:t>
            </w:r>
          </w:p>
        </w:tc>
      </w:tr>
      <w:tr w:rsidR="00B26BC9">
        <w:tc>
          <w:tcPr>
            <w:tcW w:w="1836" w:type="dxa"/>
            <w:vAlign w:val="center"/>
          </w:tcPr>
          <w:p w:rsidR="00B26BC9" w:rsidRDefault="006A7F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PC2</w:t>
            </w:r>
          </w:p>
        </w:tc>
        <w:tc>
          <w:tcPr>
            <w:tcW w:w="1836" w:type="dxa"/>
            <w:vAlign w:val="center"/>
          </w:tcPr>
          <w:p w:rsidR="00B26BC9" w:rsidRDefault="006A7F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192.168.2.66</w:t>
            </w:r>
          </w:p>
        </w:tc>
        <w:tc>
          <w:tcPr>
            <w:tcW w:w="1836" w:type="dxa"/>
            <w:vAlign w:val="center"/>
          </w:tcPr>
          <w:p w:rsidR="00B26BC9" w:rsidRDefault="006A7F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192.168.2.65</w:t>
            </w:r>
          </w:p>
        </w:tc>
        <w:tc>
          <w:tcPr>
            <w:tcW w:w="1836" w:type="dxa"/>
            <w:vAlign w:val="center"/>
          </w:tcPr>
          <w:p w:rsidR="00B26BC9" w:rsidRDefault="006A7F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255.255.255.224</w:t>
            </w:r>
          </w:p>
        </w:tc>
        <w:tc>
          <w:tcPr>
            <w:tcW w:w="1836" w:type="dxa"/>
            <w:vAlign w:val="center"/>
          </w:tcPr>
          <w:p w:rsidR="00B26BC9" w:rsidRDefault="006A7F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</w:t>
            </w:r>
          </w:p>
        </w:tc>
      </w:tr>
      <w:tr w:rsidR="00B26BC9">
        <w:tc>
          <w:tcPr>
            <w:tcW w:w="1836" w:type="dxa"/>
            <w:vAlign w:val="center"/>
          </w:tcPr>
          <w:p w:rsidR="00B26BC9" w:rsidRDefault="006A7F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lastRenderedPageBreak/>
              <w:t>PC3</w:t>
            </w:r>
          </w:p>
        </w:tc>
        <w:tc>
          <w:tcPr>
            <w:tcW w:w="1836" w:type="dxa"/>
            <w:vAlign w:val="center"/>
          </w:tcPr>
          <w:p w:rsidR="00B26BC9" w:rsidRDefault="006A7F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192.168.2.99</w:t>
            </w:r>
          </w:p>
        </w:tc>
        <w:tc>
          <w:tcPr>
            <w:tcW w:w="1836" w:type="dxa"/>
            <w:vAlign w:val="center"/>
          </w:tcPr>
          <w:p w:rsidR="00B26BC9" w:rsidRDefault="006A7F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192.168.2.97</w:t>
            </w:r>
          </w:p>
        </w:tc>
        <w:tc>
          <w:tcPr>
            <w:tcW w:w="1836" w:type="dxa"/>
            <w:vAlign w:val="center"/>
          </w:tcPr>
          <w:p w:rsidR="00B26BC9" w:rsidRDefault="006A7F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255.255.255.224</w:t>
            </w:r>
          </w:p>
        </w:tc>
        <w:tc>
          <w:tcPr>
            <w:tcW w:w="1836" w:type="dxa"/>
            <w:vAlign w:val="center"/>
          </w:tcPr>
          <w:p w:rsidR="00B26BC9" w:rsidRDefault="006A7F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99</w:t>
            </w:r>
          </w:p>
        </w:tc>
      </w:tr>
      <w:tr w:rsidR="00B26BC9">
        <w:tc>
          <w:tcPr>
            <w:tcW w:w="1836" w:type="dxa"/>
            <w:vAlign w:val="center"/>
          </w:tcPr>
          <w:p w:rsidR="00B26BC9" w:rsidRDefault="006A7F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PC4</w:t>
            </w:r>
          </w:p>
        </w:tc>
        <w:tc>
          <w:tcPr>
            <w:tcW w:w="1836" w:type="dxa"/>
            <w:vAlign w:val="center"/>
          </w:tcPr>
          <w:p w:rsidR="00B26BC9" w:rsidRDefault="006A7F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192.168.2.100</w:t>
            </w:r>
          </w:p>
        </w:tc>
        <w:tc>
          <w:tcPr>
            <w:tcW w:w="1836" w:type="dxa"/>
            <w:vAlign w:val="center"/>
          </w:tcPr>
          <w:p w:rsidR="00B26BC9" w:rsidRDefault="006A7F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192.168.2.97</w:t>
            </w:r>
          </w:p>
        </w:tc>
        <w:tc>
          <w:tcPr>
            <w:tcW w:w="1836" w:type="dxa"/>
            <w:vAlign w:val="center"/>
          </w:tcPr>
          <w:p w:rsidR="00B26BC9" w:rsidRDefault="006A7F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255.255.255.224</w:t>
            </w:r>
          </w:p>
        </w:tc>
        <w:tc>
          <w:tcPr>
            <w:tcW w:w="1836" w:type="dxa"/>
            <w:vAlign w:val="center"/>
          </w:tcPr>
          <w:p w:rsidR="00B26BC9" w:rsidRDefault="006A7FA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99</w:t>
            </w:r>
          </w:p>
        </w:tc>
      </w:tr>
    </w:tbl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路由器的IP端口的IP和掩码配置如下</w:t>
      </w:r>
    </w:p>
    <w:tbl>
      <w:tblPr>
        <w:tblStyle w:val="a5"/>
        <w:tblW w:w="5000" w:type="pct"/>
        <w:tblInd w:w="108" w:type="dxa"/>
        <w:tblLook w:val="04A0" w:firstRow="1" w:lastRow="0" w:firstColumn="1" w:lastColumn="0" w:noHBand="0" w:noVBand="1"/>
      </w:tblPr>
      <w:tblGrid>
        <w:gridCol w:w="2292"/>
        <w:gridCol w:w="2292"/>
        <w:gridCol w:w="2293"/>
        <w:gridCol w:w="2293"/>
      </w:tblGrid>
      <w:tr w:rsidR="00B26BC9">
        <w:tc>
          <w:tcPr>
            <w:tcW w:w="1250" w:type="pct"/>
            <w:vAlign w:val="center"/>
          </w:tcPr>
          <w:p w:rsidR="00B26BC9" w:rsidRDefault="00B26BC9">
            <w:pPr>
              <w:jc w:val="center"/>
            </w:pPr>
          </w:p>
        </w:tc>
        <w:tc>
          <w:tcPr>
            <w:tcW w:w="1250" w:type="pct"/>
            <w:vAlign w:val="center"/>
          </w:tcPr>
          <w:p w:rsidR="00B26BC9" w:rsidRDefault="006A7FA6">
            <w:pPr>
              <w:jc w:val="center"/>
            </w:pPr>
            <w:r>
              <w:t>IP</w:t>
            </w:r>
          </w:p>
        </w:tc>
        <w:tc>
          <w:tcPr>
            <w:tcW w:w="1250" w:type="pct"/>
            <w:vAlign w:val="center"/>
          </w:tcPr>
          <w:p w:rsidR="00B26BC9" w:rsidRDefault="006A7FA6">
            <w:pPr>
              <w:jc w:val="center"/>
            </w:pPr>
            <w:r>
              <w:t>掩码</w:t>
            </w:r>
          </w:p>
        </w:tc>
        <w:tc>
          <w:tcPr>
            <w:tcW w:w="1250" w:type="pct"/>
            <w:vAlign w:val="center"/>
          </w:tcPr>
          <w:p w:rsidR="00B26BC9" w:rsidRDefault="006A7FA6">
            <w:pPr>
              <w:jc w:val="center"/>
            </w:pPr>
            <w:r>
              <w:t>网段</w:t>
            </w:r>
          </w:p>
        </w:tc>
      </w:tr>
      <w:tr w:rsidR="00B26BC9">
        <w:tc>
          <w:tcPr>
            <w:tcW w:w="1250" w:type="pct"/>
            <w:vAlign w:val="center"/>
          </w:tcPr>
          <w:p w:rsidR="00B26BC9" w:rsidRDefault="006A7FA6">
            <w:pPr>
              <w:jc w:val="center"/>
            </w:pPr>
            <w:r>
              <w:t>路由器</w:t>
            </w:r>
            <w:r>
              <w:t>R1</w:t>
            </w:r>
            <w:r>
              <w:t>：</w:t>
            </w:r>
            <w:r>
              <w:t>gi0/0</w:t>
            </w:r>
          </w:p>
        </w:tc>
        <w:tc>
          <w:tcPr>
            <w:tcW w:w="1250" w:type="pct"/>
            <w:vAlign w:val="center"/>
          </w:tcPr>
          <w:p w:rsidR="00B26BC9" w:rsidRDefault="006A7FA6">
            <w:pPr>
              <w:jc w:val="center"/>
            </w:pPr>
            <w:r>
              <w:t>192.168.2.130</w:t>
            </w:r>
          </w:p>
        </w:tc>
        <w:tc>
          <w:tcPr>
            <w:tcW w:w="1250" w:type="pct"/>
            <w:vAlign w:val="center"/>
          </w:tcPr>
          <w:p w:rsidR="00B26BC9" w:rsidRDefault="006A7FA6">
            <w:pPr>
              <w:jc w:val="center"/>
            </w:pPr>
            <w:r>
              <w:t>255.255.255.224</w:t>
            </w:r>
          </w:p>
        </w:tc>
        <w:tc>
          <w:tcPr>
            <w:tcW w:w="1250" w:type="pct"/>
            <w:vAlign w:val="center"/>
          </w:tcPr>
          <w:p w:rsidR="00B26BC9" w:rsidRDefault="006A7FA6">
            <w:pPr>
              <w:jc w:val="center"/>
            </w:pPr>
            <w:r>
              <w:t>192.168.2.128</w:t>
            </w:r>
          </w:p>
        </w:tc>
      </w:tr>
      <w:tr w:rsidR="00B26BC9">
        <w:tc>
          <w:tcPr>
            <w:tcW w:w="1250" w:type="pct"/>
            <w:vAlign w:val="center"/>
          </w:tcPr>
          <w:p w:rsidR="00B26BC9" w:rsidRDefault="006A7FA6">
            <w:pPr>
              <w:jc w:val="center"/>
            </w:pPr>
            <w:r>
              <w:t>路由器</w:t>
            </w:r>
            <w:r>
              <w:t>R1</w:t>
            </w:r>
            <w:r>
              <w:t>：</w:t>
            </w:r>
            <w:r>
              <w:t>S2/0</w:t>
            </w:r>
          </w:p>
        </w:tc>
        <w:tc>
          <w:tcPr>
            <w:tcW w:w="1250" w:type="pct"/>
            <w:vAlign w:val="center"/>
          </w:tcPr>
          <w:p w:rsidR="00B26BC9" w:rsidRDefault="006A7FA6">
            <w:pPr>
              <w:jc w:val="center"/>
            </w:pPr>
            <w:r>
              <w:t>202.101.1.1</w:t>
            </w:r>
          </w:p>
        </w:tc>
        <w:tc>
          <w:tcPr>
            <w:tcW w:w="1250" w:type="pct"/>
            <w:vAlign w:val="center"/>
          </w:tcPr>
          <w:p w:rsidR="00B26BC9" w:rsidRDefault="006A7FA6">
            <w:pPr>
              <w:jc w:val="center"/>
            </w:pPr>
            <w:r>
              <w:t>255.255.255.0</w:t>
            </w:r>
          </w:p>
        </w:tc>
        <w:tc>
          <w:tcPr>
            <w:tcW w:w="1250" w:type="pct"/>
            <w:vAlign w:val="center"/>
          </w:tcPr>
          <w:p w:rsidR="00B26BC9" w:rsidRDefault="006A7FA6">
            <w:pPr>
              <w:jc w:val="center"/>
            </w:pPr>
            <w:r>
              <w:t>202.101.1.0</w:t>
            </w:r>
          </w:p>
        </w:tc>
      </w:tr>
      <w:tr w:rsidR="00B26BC9">
        <w:tc>
          <w:tcPr>
            <w:tcW w:w="1250" w:type="pct"/>
            <w:vAlign w:val="center"/>
          </w:tcPr>
          <w:p w:rsidR="00B26BC9" w:rsidRDefault="006A7FA6">
            <w:pPr>
              <w:jc w:val="center"/>
            </w:pPr>
            <w:r>
              <w:t>路由器</w:t>
            </w:r>
            <w:r>
              <w:t>R2</w:t>
            </w:r>
            <w:r>
              <w:t>：</w:t>
            </w:r>
            <w:r>
              <w:t>S2/0</w:t>
            </w:r>
          </w:p>
        </w:tc>
        <w:tc>
          <w:tcPr>
            <w:tcW w:w="1250" w:type="pct"/>
            <w:vAlign w:val="center"/>
          </w:tcPr>
          <w:p w:rsidR="00B26BC9" w:rsidRDefault="006A7FA6">
            <w:pPr>
              <w:jc w:val="center"/>
            </w:pPr>
            <w:r>
              <w:t>202.101.1.2</w:t>
            </w:r>
          </w:p>
        </w:tc>
        <w:tc>
          <w:tcPr>
            <w:tcW w:w="1250" w:type="pct"/>
            <w:vAlign w:val="center"/>
          </w:tcPr>
          <w:p w:rsidR="00B26BC9" w:rsidRDefault="006A7FA6">
            <w:pPr>
              <w:jc w:val="center"/>
            </w:pPr>
            <w:r>
              <w:t>255.255.255.0</w:t>
            </w:r>
          </w:p>
        </w:tc>
        <w:tc>
          <w:tcPr>
            <w:tcW w:w="1250" w:type="pct"/>
            <w:vAlign w:val="center"/>
          </w:tcPr>
          <w:p w:rsidR="00B26BC9" w:rsidRDefault="006A7FA6">
            <w:pPr>
              <w:jc w:val="center"/>
            </w:pPr>
            <w:r>
              <w:t>202.101.1.0</w:t>
            </w:r>
          </w:p>
        </w:tc>
      </w:tr>
      <w:tr w:rsidR="00B26BC9">
        <w:tc>
          <w:tcPr>
            <w:tcW w:w="1250" w:type="pct"/>
            <w:vAlign w:val="center"/>
          </w:tcPr>
          <w:p w:rsidR="00B26BC9" w:rsidRDefault="006A7FA6">
            <w:pPr>
              <w:jc w:val="center"/>
            </w:pPr>
            <w:r>
              <w:t>路由器</w:t>
            </w:r>
            <w:r>
              <w:t>R2</w:t>
            </w:r>
            <w:r>
              <w:t>：</w:t>
            </w:r>
            <w:r>
              <w:t>gi0/0</w:t>
            </w:r>
          </w:p>
        </w:tc>
        <w:tc>
          <w:tcPr>
            <w:tcW w:w="1250" w:type="pct"/>
            <w:vAlign w:val="center"/>
          </w:tcPr>
          <w:p w:rsidR="00B26BC9" w:rsidRDefault="006A7FA6">
            <w:pPr>
              <w:jc w:val="center"/>
            </w:pPr>
            <w:r>
              <w:t>172.16.26.10</w:t>
            </w:r>
          </w:p>
        </w:tc>
        <w:tc>
          <w:tcPr>
            <w:tcW w:w="1250" w:type="pct"/>
            <w:vAlign w:val="center"/>
          </w:tcPr>
          <w:p w:rsidR="00B26BC9" w:rsidRDefault="006A7FA6">
            <w:pPr>
              <w:jc w:val="center"/>
            </w:pPr>
            <w:r>
              <w:t>255.255.0.0</w:t>
            </w:r>
          </w:p>
        </w:tc>
        <w:tc>
          <w:tcPr>
            <w:tcW w:w="1250" w:type="pct"/>
            <w:vAlign w:val="center"/>
          </w:tcPr>
          <w:p w:rsidR="00B26BC9" w:rsidRDefault="006A7FA6">
            <w:pPr>
              <w:jc w:val="center"/>
            </w:pPr>
            <w:r>
              <w:t>172.16.0.0</w:t>
            </w:r>
          </w:p>
        </w:tc>
      </w:tr>
    </w:tbl>
    <w:p w:rsidR="00B26BC9" w:rsidRDefault="006A7FA6">
      <w:pPr>
        <w:numPr>
          <w:ilvl w:val="0"/>
          <w:numId w:val="3"/>
        </w:numPr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/>
          <w:b/>
          <w:bCs/>
          <w:szCs w:val="21"/>
        </w:rPr>
        <w:t>R2通过任意一个以太网口用于通过校园网连接外部Internet。请设计方案并实现该任务</w:t>
      </w:r>
    </w:p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先配置R2的gi 0/1端口ip地址为172.16.26.10</w:t>
      </w:r>
    </w:p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再配置默认路由指令： ip route 0.0.0.0 0.0.0.0 172.16.0.1</w:t>
      </w:r>
    </w:p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表示将数据通过172.16.0.1发送到外网</w:t>
      </w:r>
    </w:p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drawing>
          <wp:inline distT="0" distB="0" distL="114300" distR="114300">
            <wp:extent cx="5414645" cy="353060"/>
            <wp:effectExtent l="0" t="0" r="14605" b="889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9"/>
                    <a:srcRect l="1472"/>
                    <a:stretch>
                      <a:fillRect/>
                    </a:stretch>
                  </pic:blipFill>
                  <pic:spPr>
                    <a:xfrm>
                      <a:off x="0" y="0"/>
                      <a:ext cx="541464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drawing>
          <wp:inline distT="0" distB="0" distL="114300" distR="114300">
            <wp:extent cx="5429250" cy="304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szCs w:val="21"/>
        </w:rPr>
        <w:drawing>
          <wp:inline distT="0" distB="0" distL="114300" distR="114300">
            <wp:extent cx="4648200" cy="20955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szCs w:val="21"/>
        </w:rPr>
        <w:drawing>
          <wp:inline distT="0" distB="0" distL="114300" distR="114300">
            <wp:extent cx="5429250" cy="9525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使用R2尝试ping通外部地址www.sysu.edu.cn的ipv4地址：202.116.64.8</w:t>
      </w:r>
    </w:p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drawing>
          <wp:inline distT="0" distB="0" distL="114300" distR="114300">
            <wp:extent cx="5553075" cy="714375"/>
            <wp:effectExtent l="0" t="0" r="9525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9" w:rsidRDefault="006A7FA6">
      <w:pPr>
        <w:numPr>
          <w:ilvl w:val="0"/>
          <w:numId w:val="3"/>
        </w:numPr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/>
          <w:b/>
          <w:bCs/>
          <w:szCs w:val="21"/>
        </w:rPr>
        <w:t>R1为内部路由器，R1与R2之间通过以太网口实现连接，请配置相应的参数</w:t>
      </w:r>
    </w:p>
    <w:p w:rsidR="00B26BC9" w:rsidRDefault="006A7FA6">
      <w:pPr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/>
          <w:b/>
          <w:bCs/>
          <w:szCs w:val="21"/>
        </w:rPr>
        <w:t>R1通过serial 2/0与R2相连，配置该端口ip为202.101.1.1</w:t>
      </w:r>
    </w:p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R1配置Serial2/0 的IP地址：</w:t>
      </w:r>
    </w:p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drawing>
          <wp:inline distT="0" distB="0" distL="114300" distR="114300">
            <wp:extent cx="5505450" cy="3143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9" w:rsidRDefault="006A7FA6">
      <w:pPr>
        <w:numPr>
          <w:ilvl w:val="0"/>
          <w:numId w:val="3"/>
        </w:numPr>
        <w:rPr>
          <w:rFonts w:ascii="宋体" w:hAnsi="宋体" w:cs="宋体"/>
          <w:szCs w:val="21"/>
        </w:rPr>
      </w:pPr>
      <w:r>
        <w:rPr>
          <w:rFonts w:ascii="宋体" w:hAnsi="宋体" w:cs="宋体"/>
          <w:b/>
          <w:bCs/>
          <w:szCs w:val="21"/>
        </w:rPr>
        <w:t>R1内部IP地址为192.168.2.0/24，并划分了3个VLAN，VLAN子网地址段如图所示，PC的地址请自行决定。</w:t>
      </w:r>
    </w:p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配置R1与内部网段相连端口ip为192.169.2.130</w:t>
      </w:r>
    </w:p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drawing>
          <wp:inline distT="0" distB="0" distL="114300" distR="114300">
            <wp:extent cx="5372100" cy="33337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lastRenderedPageBreak/>
        <w:drawing>
          <wp:inline distT="0" distB="0" distL="114300" distR="114300">
            <wp:extent cx="5822950" cy="2090420"/>
            <wp:effectExtent l="0" t="0" r="6350" b="50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9" w:rsidRDefault="006A7FA6">
      <w:pPr>
        <w:numPr>
          <w:ilvl w:val="0"/>
          <w:numId w:val="3"/>
        </w:numPr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/>
          <w:b/>
          <w:bCs/>
          <w:szCs w:val="21"/>
        </w:rPr>
        <w:t>交换机之间采用双链路实现冗余备份，并以S2作为根交换机，请配置相应的参数并测试。测试方法：查看每台交换机的角色以及端口角色，并通过拔线网线实现拓扑变化时的快速收敛</w:t>
      </w:r>
    </w:p>
    <w:p w:rsidR="00B26BC9" w:rsidRDefault="006A7FA6">
      <w:pPr>
        <w:ind w:firstLine="420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/>
          <w:b/>
          <w:bCs/>
          <w:szCs w:val="21"/>
        </w:rPr>
        <w:t>在两台交换机配置快速生成树协议</w:t>
      </w:r>
    </w:p>
    <w:p w:rsidR="00B26BC9" w:rsidRDefault="006A7FA6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交换机s1配置结果：</w:t>
      </w:r>
    </w:p>
    <w:p w:rsidR="00B26BC9" w:rsidRDefault="006A7FA6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drawing>
          <wp:inline distT="0" distB="0" distL="114300" distR="114300">
            <wp:extent cx="3324225" cy="333375"/>
            <wp:effectExtent l="0" t="0" r="9525" b="952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9" w:rsidRDefault="006A7FA6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drawing>
          <wp:inline distT="0" distB="0" distL="114300" distR="114300">
            <wp:extent cx="3655817" cy="3152775"/>
            <wp:effectExtent l="0" t="0" r="190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l="1838"/>
                    <a:stretch/>
                  </pic:blipFill>
                  <pic:spPr bwMode="auto">
                    <a:xfrm>
                      <a:off x="0" y="0"/>
                      <a:ext cx="3655817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BC9" w:rsidRDefault="006A7FA6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交换机S2配置结果：</w:t>
      </w:r>
    </w:p>
    <w:p w:rsidR="00B26BC9" w:rsidRDefault="006A7FA6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drawing>
          <wp:inline distT="0" distB="0" distL="114300" distR="114300">
            <wp:extent cx="3276600" cy="49530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9" w:rsidRDefault="006A7FA6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因为以交换机S2为根交换机，设置S2的优先级小于S1</w:t>
      </w:r>
    </w:p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noProof/>
          <w:szCs w:val="21"/>
        </w:rPr>
        <w:drawing>
          <wp:inline distT="0" distB="0" distL="114300" distR="114300">
            <wp:extent cx="3562350" cy="200025"/>
            <wp:effectExtent l="0" t="0" r="0" b="952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9" w:rsidRDefault="006A7FA6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lastRenderedPageBreak/>
        <w:drawing>
          <wp:inline distT="0" distB="0" distL="114300" distR="114300">
            <wp:extent cx="2962275" cy="3152775"/>
            <wp:effectExtent l="0" t="0" r="9525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9" w:rsidRDefault="006A7FA6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配置结束，将两条跳线连接交换机，根据生成树信息rootcost得知s2为根交换机，交换机s1通过端口gi0/23连接，将gi0/24作为冗余备份端口,根端口为gi0/23。将gi0/23的网线拔掉后，根端口迅速变为gi0/24</w:t>
      </w:r>
    </w:p>
    <w:p w:rsidR="00B26BC9" w:rsidRDefault="006A7FA6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drawing>
          <wp:inline distT="0" distB="0" distL="114300" distR="114300">
            <wp:extent cx="2250440" cy="2419350"/>
            <wp:effectExtent l="0" t="0" r="165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szCs w:val="21"/>
        </w:rPr>
        <w:drawing>
          <wp:inline distT="0" distB="0" distL="114300" distR="114300">
            <wp:extent cx="2680335" cy="2430145"/>
            <wp:effectExtent l="0" t="0" r="5715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9" w:rsidRDefault="006A7FA6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使用PC3连续ping PC4，抓包分析流量：</w:t>
      </w:r>
    </w:p>
    <w:p w:rsidR="00B26BC9" w:rsidRDefault="006A7FA6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lastRenderedPageBreak/>
        <w:drawing>
          <wp:inline distT="0" distB="0" distL="114300" distR="114300">
            <wp:extent cx="5003165" cy="3485515"/>
            <wp:effectExtent l="0" t="0" r="6985" b="63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9" w:rsidRDefault="006A7FA6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一开始没有开始ping,ICMP数据包为0，然后以gi0/23为根端口开始发送数据包，在红色圈中的时间段断掉gi0/23的链路后，在红色圈中的地方数据包发送为0，并且持续一段时间，然后快速收敛和恢复，以gi0/24为根端口继续发送ICMP数据包。</w:t>
      </w:r>
    </w:p>
    <w:p w:rsidR="00B26BC9" w:rsidRDefault="006A7FA6">
      <w:pPr>
        <w:numPr>
          <w:ilvl w:val="0"/>
          <w:numId w:val="3"/>
        </w:numPr>
      </w:pPr>
      <w:r>
        <w:rPr>
          <w:rFonts w:ascii="宋体" w:hAnsi="宋体" w:cs="宋体"/>
          <w:b/>
          <w:bCs/>
          <w:szCs w:val="21"/>
        </w:rPr>
        <w:t>VLAN99 为监控管理VLAN，接入交换机S1的端口1-10分配给VLAN10，端口11-20分配给VLAN20，接入层交换机和汇聚层交换S2机的端口21都在VLAN99. 测试方法：同一 VLAN 内可以相互ping 通，不同 VLAN 内不能互通。</w:t>
      </w:r>
      <w:r>
        <w:rPr>
          <w:rFonts w:ascii="宋体" w:hAnsi="宋体" w:cs="宋体"/>
          <w:b/>
          <w:bCs/>
          <w:kern w:val="0"/>
          <w:sz w:val="24"/>
          <w:lang w:bidi="ar"/>
        </w:rPr>
        <w:t xml:space="preserve"> </w:t>
      </w:r>
    </w:p>
    <w:p w:rsidR="00B26BC9" w:rsidRDefault="006A7FA6">
      <w:r>
        <w:t>交换机</w:t>
      </w:r>
      <w:r>
        <w:t>s1</w:t>
      </w:r>
      <w:r>
        <w:t>配置如下：</w:t>
      </w:r>
      <w:r>
        <w:t>pc1</w:t>
      </w:r>
      <w:r>
        <w:t>与主机连接端口</w:t>
      </w:r>
      <w:r>
        <w:t>gi0/5</w:t>
      </w:r>
      <w:r>
        <w:t>，</w:t>
      </w:r>
      <w:r>
        <w:t>pc2</w:t>
      </w:r>
      <w:r>
        <w:t>与主机连接端口</w:t>
      </w:r>
      <w:r>
        <w:t>gi0/11</w:t>
      </w:r>
      <w:r>
        <w:t>，</w:t>
      </w:r>
      <w:r>
        <w:t>pc3</w:t>
      </w:r>
      <w:r>
        <w:t>与主机连接端口</w:t>
      </w:r>
      <w:r>
        <w:t>gi0/21</w:t>
      </w:r>
      <w:r>
        <w:t>，</w:t>
      </w:r>
    </w:p>
    <w:p w:rsidR="00B26BC9" w:rsidRDefault="006A7FA6">
      <w:r>
        <w:t>交换机</w:t>
      </w:r>
      <w:r>
        <w:t>s1</w:t>
      </w:r>
      <w:r>
        <w:t>与交换机</w:t>
      </w:r>
      <w:r>
        <w:t>s2</w:t>
      </w:r>
      <w:r>
        <w:t>的连接端口为</w:t>
      </w:r>
      <w:r>
        <w:t>gi0/23</w:t>
      </w:r>
      <w:r>
        <w:t>和</w:t>
      </w:r>
      <w:r>
        <w:t>gi0/24</w:t>
      </w:r>
    </w:p>
    <w:p w:rsidR="00B26BC9" w:rsidRDefault="006A7FA6">
      <w:r>
        <w:rPr>
          <w:noProof/>
        </w:rPr>
        <w:drawing>
          <wp:inline distT="0" distB="0" distL="114300" distR="114300">
            <wp:extent cx="5828665" cy="1615440"/>
            <wp:effectExtent l="0" t="0" r="635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9" w:rsidRDefault="006A7FA6">
      <w:pPr>
        <w:jc w:val="left"/>
      </w:pPr>
      <w:r>
        <w:t>交换机</w:t>
      </w:r>
      <w:r>
        <w:t>S2</w:t>
      </w:r>
      <w:r>
        <w:t>配置如下：其中</w:t>
      </w:r>
      <w:r>
        <w:t>PC4</w:t>
      </w:r>
      <w:r>
        <w:t>与交换机</w:t>
      </w:r>
      <w:r>
        <w:t>S2</w:t>
      </w:r>
      <w:r>
        <w:t>连接端口为</w:t>
      </w:r>
      <w:r>
        <w:t xml:space="preserve">gi 0/17 </w:t>
      </w:r>
      <w:r>
        <w:rPr>
          <w:noProof/>
        </w:rPr>
        <w:drawing>
          <wp:inline distT="0" distB="0" distL="114300" distR="114300">
            <wp:extent cx="5826760" cy="1652270"/>
            <wp:effectExtent l="0" t="0" r="2540" b="508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2676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9" w:rsidRDefault="006A7FA6">
      <w:pPr>
        <w:jc w:val="left"/>
      </w:pPr>
      <w:r>
        <w:t>下面进行互</w:t>
      </w:r>
      <w:r>
        <w:t>ping</w:t>
      </w:r>
      <w:r>
        <w:t>操作，验证</w:t>
      </w:r>
      <w:r>
        <w:rPr>
          <w:rFonts w:ascii="宋体" w:hAnsi="宋体" w:cs="宋体"/>
          <w:szCs w:val="21"/>
        </w:rPr>
        <w:t>同一 VLAN 内可以相互ping 通，不同 VLAN 内不能互通</w:t>
      </w:r>
    </w:p>
    <w:p w:rsidR="00B26BC9" w:rsidRDefault="006A7FA6">
      <w:pPr>
        <w:jc w:val="left"/>
      </w:pPr>
      <w:r>
        <w:lastRenderedPageBreak/>
        <w:t>PC1(vlan10) ping PC2(vlan 20):</w:t>
      </w:r>
    </w:p>
    <w:p w:rsidR="00B26BC9" w:rsidRDefault="006A7FA6">
      <w:pPr>
        <w:jc w:val="left"/>
      </w:pPr>
      <w:r>
        <w:rPr>
          <w:noProof/>
        </w:rPr>
        <w:drawing>
          <wp:inline distT="0" distB="0" distL="114300" distR="114300">
            <wp:extent cx="3552825" cy="1226185"/>
            <wp:effectExtent l="0" t="0" r="9525" b="1206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9" w:rsidRDefault="006A7FA6">
      <w:pPr>
        <w:jc w:val="left"/>
      </w:pPr>
      <w:r>
        <w:t>PC3(vlan99) ping PC3(vlan 99):</w:t>
      </w:r>
    </w:p>
    <w:p w:rsidR="00B26BC9" w:rsidRDefault="006A7FA6">
      <w:pPr>
        <w:jc w:val="left"/>
      </w:pPr>
      <w:r>
        <w:rPr>
          <w:noProof/>
        </w:rPr>
        <w:drawing>
          <wp:inline distT="0" distB="0" distL="114300" distR="114300">
            <wp:extent cx="3324225" cy="1483995"/>
            <wp:effectExtent l="0" t="0" r="9525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9" w:rsidRDefault="006A7FA6">
      <w:pPr>
        <w:numPr>
          <w:ilvl w:val="0"/>
          <w:numId w:val="3"/>
        </w:numPr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/>
          <w:b/>
          <w:bCs/>
          <w:szCs w:val="21"/>
        </w:rPr>
        <w:t>对汇聚交换机 S2 进行配置，实现不同 VLAN 的互访。测试方法：各个 PC 能 ping 通。</w:t>
      </w:r>
    </w:p>
    <w:p w:rsidR="00B26BC9" w:rsidRDefault="006A7FA6">
      <w:pPr>
        <w:jc w:val="left"/>
      </w:pPr>
      <w:r>
        <w:t>交换机</w:t>
      </w:r>
      <w:r>
        <w:t>S2</w:t>
      </w:r>
      <w:r>
        <w:t>配置虚拟端口如下：</w:t>
      </w:r>
    </w:p>
    <w:tbl>
      <w:tblPr>
        <w:tblStyle w:val="a5"/>
        <w:tblW w:w="4760" w:type="pct"/>
        <w:tblInd w:w="108" w:type="dxa"/>
        <w:tblLook w:val="04A0" w:firstRow="1" w:lastRow="0" w:firstColumn="1" w:lastColumn="0" w:noHBand="0" w:noVBand="1"/>
      </w:tblPr>
      <w:tblGrid>
        <w:gridCol w:w="1954"/>
        <w:gridCol w:w="2497"/>
        <w:gridCol w:w="2425"/>
        <w:gridCol w:w="1854"/>
      </w:tblGrid>
      <w:tr w:rsidR="00B26BC9">
        <w:tc>
          <w:tcPr>
            <w:tcW w:w="1119" w:type="pct"/>
            <w:vAlign w:val="center"/>
          </w:tcPr>
          <w:p w:rsidR="00B26BC9" w:rsidRDefault="006A7FA6">
            <w:pPr>
              <w:jc w:val="center"/>
            </w:pPr>
            <w:r>
              <w:t>交换机</w:t>
            </w:r>
            <w:r>
              <w:t>S2</w:t>
            </w:r>
          </w:p>
        </w:tc>
        <w:tc>
          <w:tcPr>
            <w:tcW w:w="1429" w:type="pct"/>
            <w:vAlign w:val="center"/>
          </w:tcPr>
          <w:p w:rsidR="00B26BC9" w:rsidRDefault="006A7FA6">
            <w:pPr>
              <w:jc w:val="center"/>
            </w:pPr>
            <w:r>
              <w:t>虚拟端口</w:t>
            </w:r>
          </w:p>
        </w:tc>
        <w:tc>
          <w:tcPr>
            <w:tcW w:w="1388" w:type="pct"/>
            <w:vAlign w:val="center"/>
          </w:tcPr>
          <w:p w:rsidR="00B26BC9" w:rsidRDefault="006A7FA6">
            <w:pPr>
              <w:jc w:val="center"/>
            </w:pPr>
            <w:r>
              <w:t>掩码</w:t>
            </w:r>
          </w:p>
        </w:tc>
        <w:tc>
          <w:tcPr>
            <w:tcW w:w="1062" w:type="pct"/>
            <w:vAlign w:val="center"/>
          </w:tcPr>
          <w:p w:rsidR="00B26BC9" w:rsidRDefault="006A7FA6">
            <w:pPr>
              <w:jc w:val="center"/>
            </w:pPr>
            <w:r>
              <w:t>网段</w:t>
            </w:r>
          </w:p>
        </w:tc>
      </w:tr>
      <w:tr w:rsidR="00B26BC9">
        <w:tc>
          <w:tcPr>
            <w:tcW w:w="1119" w:type="pct"/>
            <w:vAlign w:val="center"/>
          </w:tcPr>
          <w:p w:rsidR="00B26BC9" w:rsidRDefault="006A7FA6">
            <w:pPr>
              <w:jc w:val="center"/>
            </w:pPr>
            <w:r>
              <w:t>vlan10</w:t>
            </w:r>
          </w:p>
        </w:tc>
        <w:tc>
          <w:tcPr>
            <w:tcW w:w="1429" w:type="pct"/>
            <w:vAlign w:val="center"/>
          </w:tcPr>
          <w:p w:rsidR="00B26BC9" w:rsidRDefault="006A7FA6">
            <w:pPr>
              <w:jc w:val="center"/>
            </w:pPr>
            <w:r>
              <w:t>192.168.2.33</w:t>
            </w:r>
          </w:p>
        </w:tc>
        <w:tc>
          <w:tcPr>
            <w:tcW w:w="1388" w:type="pct"/>
            <w:vAlign w:val="center"/>
          </w:tcPr>
          <w:p w:rsidR="00B26BC9" w:rsidRDefault="006A7FA6">
            <w:pPr>
              <w:jc w:val="center"/>
            </w:pPr>
            <w:r>
              <w:t>255.255.255.224</w:t>
            </w:r>
          </w:p>
        </w:tc>
        <w:tc>
          <w:tcPr>
            <w:tcW w:w="1062" w:type="pct"/>
            <w:vAlign w:val="center"/>
          </w:tcPr>
          <w:p w:rsidR="00B26BC9" w:rsidRDefault="006A7FA6">
            <w:pPr>
              <w:jc w:val="center"/>
            </w:pPr>
            <w:r>
              <w:t>192.168.2.32</w:t>
            </w:r>
          </w:p>
        </w:tc>
      </w:tr>
      <w:tr w:rsidR="00B26BC9">
        <w:tc>
          <w:tcPr>
            <w:tcW w:w="1119" w:type="pct"/>
            <w:vAlign w:val="center"/>
          </w:tcPr>
          <w:p w:rsidR="00B26BC9" w:rsidRDefault="006A7FA6">
            <w:pPr>
              <w:jc w:val="center"/>
            </w:pPr>
            <w:r>
              <w:t>vlan20</w:t>
            </w:r>
          </w:p>
        </w:tc>
        <w:tc>
          <w:tcPr>
            <w:tcW w:w="1429" w:type="pct"/>
            <w:vAlign w:val="center"/>
          </w:tcPr>
          <w:p w:rsidR="00B26BC9" w:rsidRDefault="006A7FA6">
            <w:pPr>
              <w:jc w:val="center"/>
            </w:pPr>
            <w:r>
              <w:t>192.168.2.65</w:t>
            </w:r>
          </w:p>
        </w:tc>
        <w:tc>
          <w:tcPr>
            <w:tcW w:w="1388" w:type="pct"/>
            <w:vAlign w:val="center"/>
          </w:tcPr>
          <w:p w:rsidR="00B26BC9" w:rsidRDefault="006A7FA6">
            <w:pPr>
              <w:jc w:val="center"/>
            </w:pPr>
            <w:r>
              <w:t>255.255.255.224</w:t>
            </w:r>
          </w:p>
        </w:tc>
        <w:tc>
          <w:tcPr>
            <w:tcW w:w="1062" w:type="pct"/>
            <w:vAlign w:val="center"/>
          </w:tcPr>
          <w:p w:rsidR="00B26BC9" w:rsidRDefault="006A7FA6">
            <w:pPr>
              <w:jc w:val="center"/>
            </w:pPr>
            <w:r>
              <w:t>192.168.2.64</w:t>
            </w:r>
          </w:p>
        </w:tc>
      </w:tr>
      <w:tr w:rsidR="00B26BC9">
        <w:tc>
          <w:tcPr>
            <w:tcW w:w="1119" w:type="pct"/>
            <w:vAlign w:val="center"/>
          </w:tcPr>
          <w:p w:rsidR="00B26BC9" w:rsidRDefault="006A7FA6">
            <w:pPr>
              <w:jc w:val="center"/>
            </w:pPr>
            <w:r>
              <w:t>vlan99</w:t>
            </w:r>
          </w:p>
        </w:tc>
        <w:tc>
          <w:tcPr>
            <w:tcW w:w="1429" w:type="pct"/>
            <w:vAlign w:val="center"/>
          </w:tcPr>
          <w:p w:rsidR="00B26BC9" w:rsidRDefault="006A7FA6">
            <w:pPr>
              <w:jc w:val="center"/>
            </w:pPr>
            <w:r>
              <w:t>192.168.2.97</w:t>
            </w:r>
          </w:p>
        </w:tc>
        <w:tc>
          <w:tcPr>
            <w:tcW w:w="1388" w:type="pct"/>
            <w:vAlign w:val="center"/>
          </w:tcPr>
          <w:p w:rsidR="00B26BC9" w:rsidRDefault="006A7FA6">
            <w:pPr>
              <w:jc w:val="center"/>
            </w:pPr>
            <w:r>
              <w:t>255.255.255.224</w:t>
            </w:r>
          </w:p>
        </w:tc>
        <w:tc>
          <w:tcPr>
            <w:tcW w:w="1062" w:type="pct"/>
            <w:vAlign w:val="center"/>
          </w:tcPr>
          <w:p w:rsidR="00B26BC9" w:rsidRDefault="006A7FA6">
            <w:pPr>
              <w:jc w:val="center"/>
            </w:pPr>
            <w:r>
              <w:t>192.168.2.96</w:t>
            </w:r>
          </w:p>
        </w:tc>
      </w:tr>
      <w:tr w:rsidR="00B26BC9">
        <w:tc>
          <w:tcPr>
            <w:tcW w:w="1119" w:type="pct"/>
            <w:vAlign w:val="center"/>
          </w:tcPr>
          <w:p w:rsidR="00B26BC9" w:rsidRDefault="006A7FA6">
            <w:pPr>
              <w:jc w:val="center"/>
            </w:pPr>
            <w:r>
              <w:t>vlan35</w:t>
            </w:r>
          </w:p>
        </w:tc>
        <w:tc>
          <w:tcPr>
            <w:tcW w:w="1429" w:type="pct"/>
            <w:vAlign w:val="center"/>
          </w:tcPr>
          <w:p w:rsidR="00B26BC9" w:rsidRDefault="006A7FA6">
            <w:pPr>
              <w:jc w:val="center"/>
            </w:pPr>
            <w:r>
              <w:t>192.168.2.129</w:t>
            </w:r>
          </w:p>
        </w:tc>
        <w:tc>
          <w:tcPr>
            <w:tcW w:w="1388" w:type="pct"/>
            <w:vAlign w:val="center"/>
          </w:tcPr>
          <w:p w:rsidR="00B26BC9" w:rsidRDefault="006A7FA6">
            <w:pPr>
              <w:jc w:val="center"/>
            </w:pPr>
            <w:r>
              <w:t>255.255.255.224</w:t>
            </w:r>
          </w:p>
        </w:tc>
        <w:tc>
          <w:tcPr>
            <w:tcW w:w="1062" w:type="pct"/>
            <w:vAlign w:val="center"/>
          </w:tcPr>
          <w:p w:rsidR="00B26BC9" w:rsidRDefault="006A7FA6">
            <w:pPr>
              <w:jc w:val="center"/>
            </w:pPr>
            <w:r>
              <w:t>192.168.2.128</w:t>
            </w:r>
          </w:p>
        </w:tc>
      </w:tr>
    </w:tbl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drawing>
          <wp:inline distT="0" distB="0" distL="114300" distR="114300">
            <wp:extent cx="5467350" cy="10287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drawing>
          <wp:inline distT="0" distB="0" distL="114300" distR="114300">
            <wp:extent cx="5505450" cy="45720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9" w:rsidRDefault="006A7FA6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所有主机间能互相ping通，如下图为pc2 ping pc1、pc3、pc4</w:t>
      </w:r>
    </w:p>
    <w:p w:rsidR="00B26BC9" w:rsidRDefault="006A7FA6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lastRenderedPageBreak/>
        <w:drawing>
          <wp:inline distT="0" distB="0" distL="114300" distR="114300">
            <wp:extent cx="3401060" cy="4611370"/>
            <wp:effectExtent l="0" t="0" r="8890" b="177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9" w:rsidRDefault="006A7FA6">
      <w:pPr>
        <w:numPr>
          <w:ilvl w:val="0"/>
          <w:numId w:val="3"/>
        </w:numPr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/>
          <w:b/>
          <w:bCs/>
          <w:szCs w:val="21"/>
        </w:rPr>
        <w:t xml:space="preserve">交换机 S2、路由器 R1 和 R2 配置动态路由协议 RIP，并设计方案使 R1 内部主机能够访问 R2 连接 校园网的网口地址。测试：内部主机能够通过 ping 通 R2 外部网口。 </w:t>
      </w:r>
    </w:p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交换机S2配置RIP：</w:t>
      </w:r>
    </w:p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drawing>
          <wp:inline distT="0" distB="0" distL="114300" distR="114300">
            <wp:extent cx="3629025" cy="466725"/>
            <wp:effectExtent l="0" t="0" r="9525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交换机S2配置默认路由：</w:t>
      </w:r>
    </w:p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drawing>
          <wp:inline distT="0" distB="0" distL="114300" distR="114300">
            <wp:extent cx="4505325" cy="180975"/>
            <wp:effectExtent l="0" t="0" r="9525" b="952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drawing>
          <wp:inline distT="0" distB="0" distL="114300" distR="114300">
            <wp:extent cx="5677286" cy="2880115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00792" cy="2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路由器R1配置RIP：</w:t>
      </w:r>
    </w:p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drawing>
          <wp:inline distT="0" distB="0" distL="114300" distR="114300">
            <wp:extent cx="3581400" cy="7239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路由器R1配置结果：出现R条目，学习到经过路由器R2端口202.101.1.2得到的外部网段，以及通过网段192.168.2.0/24学习到内部主机各网段信息，R1在此处也设置了默认路由，通向R2端口</w:t>
      </w:r>
    </w:p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drawing>
          <wp:inline distT="0" distB="0" distL="114300" distR="114300">
            <wp:extent cx="5823585" cy="2405380"/>
            <wp:effectExtent l="0" t="0" r="5715" b="1397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2358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路由器R2配置RIP：</w:t>
      </w:r>
    </w:p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drawing>
          <wp:inline distT="0" distB="0" distL="114300" distR="114300">
            <wp:extent cx="4943475" cy="695325"/>
            <wp:effectExtent l="0" t="0" r="9525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路由器R2配置结果：出现R条目，学习到经过路由器R1端口202.101.1.1的网段192.168.2.0/24中各个主机网段的信息</w:t>
      </w:r>
    </w:p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drawing>
          <wp:inline distT="0" distB="0" distL="114300" distR="114300">
            <wp:extent cx="5542915" cy="2145665"/>
            <wp:effectExtent l="0" t="0" r="635" b="698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测试结果：内部主机能够ping通R2与外部的网口</w:t>
      </w:r>
    </w:p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drawing>
          <wp:inline distT="0" distB="0" distL="114300" distR="114300">
            <wp:extent cx="3354430" cy="1446868"/>
            <wp:effectExtent l="0" t="0" r="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77088" cy="145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9" w:rsidRDefault="006A7FA6">
      <w:pPr>
        <w:numPr>
          <w:ilvl w:val="0"/>
          <w:numId w:val="3"/>
        </w:numPr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/>
          <w:b/>
          <w:bCs/>
          <w:szCs w:val="21"/>
        </w:rPr>
        <w:lastRenderedPageBreak/>
        <w:t>配置 R2 的 NAT，使内部主机能够访问外部互联网。</w:t>
      </w:r>
    </w:p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为每个内部主机IP设置静态映射到路由器R2之外网段的IP，R2的NAT配置如下：</w:t>
      </w:r>
    </w:p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drawing>
          <wp:inline distT="0" distB="0" distL="114300" distR="114300">
            <wp:extent cx="5781675" cy="314325"/>
            <wp:effectExtent l="0" t="0" r="9525" b="952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drawing>
          <wp:inline distT="0" distB="0" distL="114300" distR="114300">
            <wp:extent cx="5791200" cy="165735"/>
            <wp:effectExtent l="0" t="0" r="0" b="571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drawing>
          <wp:inline distT="0" distB="0" distL="114300" distR="114300">
            <wp:extent cx="5781675" cy="175895"/>
            <wp:effectExtent l="0" t="0" r="9525" b="1460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szCs w:val="21"/>
        </w:rPr>
        <w:drawing>
          <wp:inline distT="0" distB="0" distL="114300" distR="114300">
            <wp:extent cx="5786755" cy="586740"/>
            <wp:effectExtent l="0" t="0" r="4445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43"/>
                    <a:srcRect t="22613"/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配置完成后，关闭主机校园网，用PC1使用tracert指令跟踪连接到外网的路径，由下图可知，路径经过交换机虚拟端口和路由器端口ip地址，成功通过路由器R2访问互联网。</w:t>
      </w:r>
    </w:p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PC1(192.168.2.33)-&gt;路由器R1:gi0/1(192.168.2.130)-&gt;路由器R2:S2/0(202.101.1.2)-&gt;...外网</w:t>
      </w:r>
    </w:p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drawing>
          <wp:inline distT="0" distB="0" distL="114300" distR="114300">
            <wp:extent cx="3825875" cy="2395855"/>
            <wp:effectExtent l="0" t="0" r="3175" b="444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其他主机也同样ping通外部ip地址</w:t>
      </w:r>
    </w:p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PC1ping外网</w:t>
      </w:r>
    </w:p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drawing>
          <wp:inline distT="0" distB="0" distL="114300" distR="114300">
            <wp:extent cx="4164330" cy="1679575"/>
            <wp:effectExtent l="0" t="0" r="7620" b="1587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PC2 ping 外网</w:t>
      </w:r>
    </w:p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w:drawing>
          <wp:inline distT="0" distB="0" distL="114300" distR="114300">
            <wp:extent cx="4186555" cy="1782445"/>
            <wp:effectExtent l="0" t="0" r="4445" b="825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PC3ping外网</w:t>
      </w:r>
    </w:p>
    <w:p w:rsidR="00B26BC9" w:rsidRDefault="006A7FA6">
      <w:pPr>
        <w:rPr>
          <w:rFonts w:eastAsia="KaiTi_GB2312"/>
          <w:color w:val="0070C0"/>
          <w:sz w:val="18"/>
          <w:szCs w:val="18"/>
        </w:rPr>
      </w:pPr>
      <w:r>
        <w:rPr>
          <w:rFonts w:eastAsia="KaiTi_GB2312"/>
          <w:noProof/>
          <w:color w:val="0070C0"/>
          <w:sz w:val="18"/>
          <w:szCs w:val="18"/>
        </w:rPr>
        <w:drawing>
          <wp:inline distT="0" distB="0" distL="114300" distR="114300">
            <wp:extent cx="4219575" cy="1917700"/>
            <wp:effectExtent l="0" t="0" r="9525" b="635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9" w:rsidRDefault="006A7FA6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PC4ping外网</w:t>
      </w:r>
    </w:p>
    <w:p w:rsidR="00B26BC9" w:rsidRDefault="006A7FA6">
      <w:pPr>
        <w:rPr>
          <w:rFonts w:eastAsia="KaiTi_GB2312"/>
          <w:color w:val="0070C0"/>
          <w:sz w:val="18"/>
          <w:szCs w:val="18"/>
        </w:rPr>
      </w:pPr>
      <w:r>
        <w:rPr>
          <w:rFonts w:eastAsia="KaiTi_GB2312"/>
          <w:noProof/>
          <w:color w:val="0070C0"/>
          <w:sz w:val="18"/>
          <w:szCs w:val="18"/>
        </w:rPr>
        <w:drawing>
          <wp:inline distT="0" distB="0" distL="114300" distR="114300">
            <wp:extent cx="4303395" cy="1898650"/>
            <wp:effectExtent l="0" t="0" r="1905" b="635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0339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9" w:rsidRDefault="00B26BC9">
      <w:pPr>
        <w:rPr>
          <w:rFonts w:eastAsia="KaiTi_GB2312"/>
          <w:color w:val="0070C0"/>
          <w:sz w:val="18"/>
          <w:szCs w:val="18"/>
        </w:rPr>
      </w:pPr>
    </w:p>
    <w:p w:rsidR="00B26BC9" w:rsidRDefault="00B26BC9">
      <w:pPr>
        <w:rPr>
          <w:rFonts w:eastAsia="KaiTi_GB2312"/>
          <w:color w:val="0070C0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260"/>
        <w:gridCol w:w="1620"/>
      </w:tblGrid>
      <w:tr w:rsidR="00B26BC9">
        <w:trPr>
          <w:jc w:val="center"/>
        </w:trPr>
        <w:tc>
          <w:tcPr>
            <w:tcW w:w="1548" w:type="dxa"/>
            <w:tcBorders>
              <w:top w:val="double" w:sz="2" w:space="0" w:color="auto"/>
              <w:left w:val="doub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BC9" w:rsidRDefault="006A7FA6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u w:val="dash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学号</w:t>
            </w:r>
          </w:p>
        </w:tc>
        <w:tc>
          <w:tcPr>
            <w:tcW w:w="1260" w:type="dxa"/>
            <w:tcBorders>
              <w:top w:val="double" w:sz="2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auto"/>
            <w:vAlign w:val="center"/>
          </w:tcPr>
          <w:p w:rsidR="00B26BC9" w:rsidRDefault="006A7FA6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u w:val="dash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学生</w:t>
            </w:r>
          </w:p>
        </w:tc>
        <w:tc>
          <w:tcPr>
            <w:tcW w:w="1620" w:type="dxa"/>
            <w:tcBorders>
              <w:top w:val="double" w:sz="2" w:space="0" w:color="auto"/>
              <w:left w:val="nil"/>
              <w:bottom w:val="single" w:sz="4" w:space="0" w:color="auto"/>
              <w:right w:val="double" w:sz="2" w:space="0" w:color="auto"/>
            </w:tcBorders>
            <w:shd w:val="clear" w:color="auto" w:fill="auto"/>
            <w:vAlign w:val="center"/>
          </w:tcPr>
          <w:p w:rsidR="00B26BC9" w:rsidRDefault="006A7FA6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u w:val="dash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u w:val="dash"/>
                <w:lang w:bidi="ar"/>
              </w:rPr>
              <w:t>自评分</w:t>
            </w:r>
          </w:p>
        </w:tc>
      </w:tr>
      <w:tr w:rsidR="00B26BC9">
        <w:trPr>
          <w:jc w:val="center"/>
        </w:trPr>
        <w:tc>
          <w:tcPr>
            <w:tcW w:w="1548" w:type="dxa"/>
            <w:tcBorders>
              <w:top w:val="double" w:sz="2" w:space="0" w:color="auto"/>
              <w:left w:val="doub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BC9" w:rsidRDefault="006A7FA6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u w:val="dash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u w:val="dash"/>
                <w:lang w:bidi="ar"/>
              </w:rPr>
              <w:t>21307347</w:t>
            </w:r>
          </w:p>
        </w:tc>
        <w:tc>
          <w:tcPr>
            <w:tcW w:w="1260" w:type="dxa"/>
            <w:tcBorders>
              <w:top w:val="double" w:sz="2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auto"/>
          </w:tcPr>
          <w:p w:rsidR="00B26BC9" w:rsidRDefault="006A7FA6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陈欣宇</w:t>
            </w:r>
          </w:p>
        </w:tc>
        <w:tc>
          <w:tcPr>
            <w:tcW w:w="1620" w:type="dxa"/>
            <w:tcBorders>
              <w:top w:val="double" w:sz="2" w:space="0" w:color="auto"/>
              <w:left w:val="nil"/>
              <w:bottom w:val="single" w:sz="4" w:space="0" w:color="auto"/>
              <w:right w:val="double" w:sz="2" w:space="0" w:color="auto"/>
            </w:tcBorders>
            <w:shd w:val="clear" w:color="auto" w:fill="auto"/>
          </w:tcPr>
          <w:p w:rsidR="00B26BC9" w:rsidRDefault="006A7FA6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u w:val="dash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u w:val="dash"/>
                <w:lang w:bidi="ar"/>
              </w:rPr>
              <w:t>9</w:t>
            </w:r>
            <w:r>
              <w:rPr>
                <w:rFonts w:ascii="宋体" w:hAnsi="宋体" w:cs="宋体"/>
                <w:color w:val="000000"/>
                <w:sz w:val="18"/>
                <w:szCs w:val="18"/>
                <w:u w:val="dash"/>
                <w:lang w:bidi="ar"/>
              </w:rPr>
              <w:t>7</w:t>
            </w:r>
          </w:p>
        </w:tc>
      </w:tr>
      <w:tr w:rsidR="00B26BC9">
        <w:trPr>
          <w:jc w:val="center"/>
        </w:trPr>
        <w:tc>
          <w:tcPr>
            <w:tcW w:w="1548" w:type="dxa"/>
            <w:tcBorders>
              <w:top w:val="single" w:sz="4" w:space="0" w:color="auto"/>
              <w:left w:val="doub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BC9" w:rsidRDefault="006A7FA6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u w:val="dash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u w:val="dash"/>
                <w:lang w:bidi="ar"/>
              </w:rPr>
              <w:t>21307350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auto"/>
          </w:tcPr>
          <w:p w:rsidR="00B26BC9" w:rsidRDefault="006A7FA6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u w:val="dash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u w:val="dash"/>
                <w:lang w:bidi="ar"/>
              </w:rPr>
              <w:t>高宇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double" w:sz="2" w:space="0" w:color="auto"/>
            </w:tcBorders>
            <w:shd w:val="clear" w:color="auto" w:fill="auto"/>
          </w:tcPr>
          <w:p w:rsidR="00B26BC9" w:rsidRDefault="006A7FA6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9</w:t>
            </w:r>
            <w:r>
              <w:rPr>
                <w:rFonts w:ascii="宋体" w:hAnsi="宋体" w:cs="宋体"/>
                <w:color w:val="000000"/>
                <w:sz w:val="18"/>
                <w:szCs w:val="18"/>
                <w:lang w:bidi="ar"/>
              </w:rPr>
              <w:t>7</w:t>
            </w:r>
          </w:p>
        </w:tc>
      </w:tr>
      <w:tr w:rsidR="00B26BC9">
        <w:trPr>
          <w:jc w:val="center"/>
        </w:trPr>
        <w:tc>
          <w:tcPr>
            <w:tcW w:w="1548" w:type="dxa"/>
            <w:tcBorders>
              <w:top w:val="single" w:sz="4" w:space="0" w:color="auto"/>
              <w:left w:val="doub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6BC9" w:rsidRDefault="006A7FA6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u w:val="dash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u w:val="dash"/>
                <w:lang w:bidi="ar"/>
              </w:rPr>
              <w:t>21307100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  <w:shd w:val="clear" w:color="auto" w:fill="auto"/>
          </w:tcPr>
          <w:p w:rsidR="00B26BC9" w:rsidRDefault="006A7FA6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u w:val="dash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u w:val="dash"/>
                <w:lang w:bidi="ar"/>
              </w:rPr>
              <w:t>陈华清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double" w:sz="2" w:space="0" w:color="auto"/>
            </w:tcBorders>
            <w:shd w:val="clear" w:color="auto" w:fill="auto"/>
          </w:tcPr>
          <w:p w:rsidR="00B26BC9" w:rsidRDefault="006A7FA6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  <w:u w:val="dash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u w:val="dash"/>
              </w:rPr>
              <w:t>97</w:t>
            </w:r>
          </w:p>
        </w:tc>
      </w:tr>
    </w:tbl>
    <w:p w:rsidR="00B26BC9" w:rsidRDefault="00B26BC9" w:rsidP="0097334C">
      <w:pPr>
        <w:rPr>
          <w:rFonts w:eastAsia="KaiTi_GB2312"/>
          <w:color w:val="0070C0"/>
          <w:sz w:val="18"/>
          <w:szCs w:val="18"/>
        </w:rPr>
      </w:pPr>
    </w:p>
    <w:sectPr w:rsidR="00B26BC9">
      <w:headerReference w:type="default" r:id="rId49"/>
      <w:footerReference w:type="even" r:id="rId50"/>
      <w:pgSz w:w="11906" w:h="16838"/>
      <w:pgMar w:top="567" w:right="1286" w:bottom="567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2A6" w:rsidRDefault="002022A6">
      <w:r>
        <w:separator/>
      </w:r>
    </w:p>
  </w:endnote>
  <w:endnote w:type="continuationSeparator" w:id="0">
    <w:p w:rsidR="002022A6" w:rsidRDefault="00202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altName w:val="华文中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6BC9" w:rsidRDefault="006A7FA6">
    <w:pPr>
      <w:pStyle w:val="a3"/>
      <w:framePr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:rsidR="00B26BC9" w:rsidRDefault="00B26BC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2A6" w:rsidRDefault="002022A6">
      <w:r>
        <w:separator/>
      </w:r>
    </w:p>
  </w:footnote>
  <w:footnote w:type="continuationSeparator" w:id="0">
    <w:p w:rsidR="002022A6" w:rsidRDefault="00202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6BC9" w:rsidRDefault="006A7FA6">
    <w:pPr>
      <w:ind w:left="178" w:hangingChars="85" w:hanging="178"/>
      <w:rPr>
        <w:u w:val="single"/>
      </w:rPr>
    </w:pPr>
    <w:r>
      <w:rPr>
        <w:noProof/>
        <w:u w:val="single"/>
      </w:rPr>
      <w:drawing>
        <wp:inline distT="0" distB="0" distL="0" distR="0">
          <wp:extent cx="510540" cy="39179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0540" cy="391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u w:val="single"/>
      </w:rPr>
      <w:t xml:space="preserve"> </w:t>
    </w:r>
    <w:r>
      <w:rPr>
        <w:noProof/>
        <w:u w:val="single"/>
      </w:rPr>
      <w:drawing>
        <wp:inline distT="0" distB="0" distL="0" distR="0">
          <wp:extent cx="1365885" cy="39179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5885" cy="391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u w:val="single"/>
      </w:rPr>
      <w:t xml:space="preserve">   </w:t>
    </w:r>
    <w:r>
      <w:rPr>
        <w:rFonts w:hint="eastAsia"/>
        <w:b/>
        <w:sz w:val="52"/>
        <w:szCs w:val="52"/>
        <w:u w:val="single"/>
      </w:rPr>
      <w:t>计算机网络实验报告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F37378A"/>
    <w:multiLevelType w:val="singleLevel"/>
    <w:tmpl w:val="DF37378A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left" w:pos="3000"/>
        </w:tabs>
        <w:ind w:left="30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3480"/>
        </w:tabs>
        <w:ind w:left="3480" w:hanging="420"/>
      </w:pPr>
    </w:lvl>
    <w:lvl w:ilvl="2">
      <w:start w:val="1"/>
      <w:numFmt w:val="lowerRoman"/>
      <w:lvlText w:val="%3."/>
      <w:lvlJc w:val="right"/>
      <w:pPr>
        <w:tabs>
          <w:tab w:val="left" w:pos="3900"/>
        </w:tabs>
        <w:ind w:left="3900" w:hanging="420"/>
      </w:pPr>
    </w:lvl>
    <w:lvl w:ilvl="3">
      <w:start w:val="1"/>
      <w:numFmt w:val="decimal"/>
      <w:lvlText w:val="%4."/>
      <w:lvlJc w:val="left"/>
      <w:pPr>
        <w:tabs>
          <w:tab w:val="left" w:pos="4320"/>
        </w:tabs>
        <w:ind w:left="4320" w:hanging="420"/>
      </w:pPr>
    </w:lvl>
    <w:lvl w:ilvl="4">
      <w:start w:val="1"/>
      <w:numFmt w:val="lowerLetter"/>
      <w:lvlText w:val="%5)"/>
      <w:lvlJc w:val="left"/>
      <w:pPr>
        <w:tabs>
          <w:tab w:val="left" w:pos="4740"/>
        </w:tabs>
        <w:ind w:left="4740" w:hanging="420"/>
      </w:pPr>
    </w:lvl>
    <w:lvl w:ilvl="5">
      <w:start w:val="1"/>
      <w:numFmt w:val="lowerRoman"/>
      <w:lvlText w:val="%6."/>
      <w:lvlJc w:val="right"/>
      <w:pPr>
        <w:tabs>
          <w:tab w:val="left" w:pos="5160"/>
        </w:tabs>
        <w:ind w:left="5160" w:hanging="420"/>
      </w:pPr>
    </w:lvl>
    <w:lvl w:ilvl="6">
      <w:start w:val="1"/>
      <w:numFmt w:val="decimal"/>
      <w:lvlText w:val="%7."/>
      <w:lvlJc w:val="left"/>
      <w:pPr>
        <w:tabs>
          <w:tab w:val="left" w:pos="5580"/>
        </w:tabs>
        <w:ind w:left="5580" w:hanging="420"/>
      </w:pPr>
    </w:lvl>
    <w:lvl w:ilvl="7">
      <w:start w:val="1"/>
      <w:numFmt w:val="lowerLetter"/>
      <w:lvlText w:val="%8)"/>
      <w:lvlJc w:val="left"/>
      <w:pPr>
        <w:tabs>
          <w:tab w:val="left" w:pos="6000"/>
        </w:tabs>
        <w:ind w:left="6000" w:hanging="420"/>
      </w:pPr>
    </w:lvl>
    <w:lvl w:ilvl="8">
      <w:start w:val="1"/>
      <w:numFmt w:val="lowerRoman"/>
      <w:lvlText w:val="%9."/>
      <w:lvlJc w:val="right"/>
      <w:pPr>
        <w:tabs>
          <w:tab w:val="left" w:pos="6420"/>
        </w:tabs>
        <w:ind w:left="6420" w:hanging="420"/>
      </w:pPr>
    </w:lvl>
  </w:abstractNum>
  <w:abstractNum w:abstractNumId="2" w15:restartNumberingAfterBreak="0">
    <w:nsid w:val="222E779C"/>
    <w:multiLevelType w:val="multilevel"/>
    <w:tmpl w:val="222E779C"/>
    <w:lvl w:ilvl="0">
      <w:start w:val="1"/>
      <w:numFmt w:val="decimal"/>
      <w:lvlText w:val="(%1)"/>
      <w:lvlJc w:val="left"/>
      <w:pPr>
        <w:ind w:left="8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5" w:hanging="420"/>
      </w:pPr>
    </w:lvl>
    <w:lvl w:ilvl="2">
      <w:start w:val="1"/>
      <w:numFmt w:val="lowerRoman"/>
      <w:lvlText w:val="%3."/>
      <w:lvlJc w:val="right"/>
      <w:pPr>
        <w:ind w:left="1785" w:hanging="420"/>
      </w:pPr>
    </w:lvl>
    <w:lvl w:ilvl="3">
      <w:start w:val="1"/>
      <w:numFmt w:val="decimal"/>
      <w:lvlText w:val="%4."/>
      <w:lvlJc w:val="left"/>
      <w:pPr>
        <w:ind w:left="2205" w:hanging="420"/>
      </w:pPr>
    </w:lvl>
    <w:lvl w:ilvl="4">
      <w:start w:val="1"/>
      <w:numFmt w:val="lowerLetter"/>
      <w:lvlText w:val="%5)"/>
      <w:lvlJc w:val="left"/>
      <w:pPr>
        <w:ind w:left="2625" w:hanging="420"/>
      </w:pPr>
    </w:lvl>
    <w:lvl w:ilvl="5">
      <w:start w:val="1"/>
      <w:numFmt w:val="lowerRoman"/>
      <w:lvlText w:val="%6."/>
      <w:lvlJc w:val="right"/>
      <w:pPr>
        <w:ind w:left="3045" w:hanging="420"/>
      </w:pPr>
    </w:lvl>
    <w:lvl w:ilvl="6">
      <w:start w:val="1"/>
      <w:numFmt w:val="decimal"/>
      <w:lvlText w:val="%7."/>
      <w:lvlJc w:val="left"/>
      <w:pPr>
        <w:ind w:left="3465" w:hanging="420"/>
      </w:pPr>
    </w:lvl>
    <w:lvl w:ilvl="7">
      <w:start w:val="1"/>
      <w:numFmt w:val="lowerLetter"/>
      <w:lvlText w:val="%8)"/>
      <w:lvlJc w:val="left"/>
      <w:pPr>
        <w:ind w:left="3885" w:hanging="420"/>
      </w:pPr>
    </w:lvl>
    <w:lvl w:ilvl="8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969CE980"/>
    <w:rsid w:val="9EC71DD3"/>
    <w:rsid w:val="9FFEF9D3"/>
    <w:rsid w:val="9FFF7071"/>
    <w:rsid w:val="ABB7E717"/>
    <w:rsid w:val="AEFD447C"/>
    <w:rsid w:val="AFFFA95B"/>
    <w:rsid w:val="B7BF89BC"/>
    <w:rsid w:val="B7EEA413"/>
    <w:rsid w:val="B7FACDEA"/>
    <w:rsid w:val="B7FB4497"/>
    <w:rsid w:val="BF9E3B1E"/>
    <w:rsid w:val="BFFFF38E"/>
    <w:rsid w:val="D6418F38"/>
    <w:rsid w:val="DD4B17C3"/>
    <w:rsid w:val="DDFF3F66"/>
    <w:rsid w:val="DE42ACA8"/>
    <w:rsid w:val="DEB242E6"/>
    <w:rsid w:val="DFFD57D3"/>
    <w:rsid w:val="DFFF7AB7"/>
    <w:rsid w:val="EBAD1A4D"/>
    <w:rsid w:val="EC1F9B5A"/>
    <w:rsid w:val="EE7F9ED6"/>
    <w:rsid w:val="EF5D201B"/>
    <w:rsid w:val="EF7FEF7A"/>
    <w:rsid w:val="EF9F5FC7"/>
    <w:rsid w:val="EFA784DE"/>
    <w:rsid w:val="F136F5F6"/>
    <w:rsid w:val="F5C924A8"/>
    <w:rsid w:val="F5FD60F5"/>
    <w:rsid w:val="F77279F5"/>
    <w:rsid w:val="F7B77BCE"/>
    <w:rsid w:val="F9B81A91"/>
    <w:rsid w:val="FB67E4FD"/>
    <w:rsid w:val="FBDBCFD8"/>
    <w:rsid w:val="FBEF63EA"/>
    <w:rsid w:val="FBFDAF3B"/>
    <w:rsid w:val="FD7FC40A"/>
    <w:rsid w:val="FDF6E2E3"/>
    <w:rsid w:val="FDF7F253"/>
    <w:rsid w:val="FE652E2F"/>
    <w:rsid w:val="FE684CB6"/>
    <w:rsid w:val="FE7B311B"/>
    <w:rsid w:val="FEA74058"/>
    <w:rsid w:val="FEEFB627"/>
    <w:rsid w:val="FF3CCFAA"/>
    <w:rsid w:val="FF7EB3EE"/>
    <w:rsid w:val="FF9758AF"/>
    <w:rsid w:val="FFB19AB6"/>
    <w:rsid w:val="FFBF35F5"/>
    <w:rsid w:val="FFE50867"/>
    <w:rsid w:val="FFF695AD"/>
    <w:rsid w:val="FFF73487"/>
    <w:rsid w:val="FFFB5305"/>
    <w:rsid w:val="FFFD1091"/>
    <w:rsid w:val="00110948"/>
    <w:rsid w:val="00172A27"/>
    <w:rsid w:val="002022A6"/>
    <w:rsid w:val="00227228"/>
    <w:rsid w:val="00373844"/>
    <w:rsid w:val="00394394"/>
    <w:rsid w:val="004E17F8"/>
    <w:rsid w:val="00580033"/>
    <w:rsid w:val="005A5F2C"/>
    <w:rsid w:val="006409A6"/>
    <w:rsid w:val="006877BD"/>
    <w:rsid w:val="006A7FA6"/>
    <w:rsid w:val="007603E7"/>
    <w:rsid w:val="007B12BD"/>
    <w:rsid w:val="0080175C"/>
    <w:rsid w:val="008A6088"/>
    <w:rsid w:val="0097334C"/>
    <w:rsid w:val="00A161C9"/>
    <w:rsid w:val="00A310EC"/>
    <w:rsid w:val="00A37E1A"/>
    <w:rsid w:val="00A64D9C"/>
    <w:rsid w:val="00AA78FC"/>
    <w:rsid w:val="00B26BC9"/>
    <w:rsid w:val="00C05601"/>
    <w:rsid w:val="00C157CD"/>
    <w:rsid w:val="00D5220E"/>
    <w:rsid w:val="00DE004A"/>
    <w:rsid w:val="00DE25C0"/>
    <w:rsid w:val="00E16019"/>
    <w:rsid w:val="00E31439"/>
    <w:rsid w:val="00EB03CB"/>
    <w:rsid w:val="00EF4A3B"/>
    <w:rsid w:val="00F31E96"/>
    <w:rsid w:val="00F71C18"/>
    <w:rsid w:val="00F846E4"/>
    <w:rsid w:val="0A7D7158"/>
    <w:rsid w:val="0FAB654C"/>
    <w:rsid w:val="0FCF8E2B"/>
    <w:rsid w:val="15D73BC7"/>
    <w:rsid w:val="1DFE74B3"/>
    <w:rsid w:val="1FF5B984"/>
    <w:rsid w:val="2D7F170A"/>
    <w:rsid w:val="2E0F0D0D"/>
    <w:rsid w:val="2F7F4D31"/>
    <w:rsid w:val="37BF394F"/>
    <w:rsid w:val="3B7D5CF5"/>
    <w:rsid w:val="3DB77FBC"/>
    <w:rsid w:val="3F978B23"/>
    <w:rsid w:val="3FBF3AB5"/>
    <w:rsid w:val="3FEF3881"/>
    <w:rsid w:val="3FF333CA"/>
    <w:rsid w:val="3FF59719"/>
    <w:rsid w:val="3FFDE024"/>
    <w:rsid w:val="4F6C71DD"/>
    <w:rsid w:val="4FDED337"/>
    <w:rsid w:val="5DD8315E"/>
    <w:rsid w:val="5DDE2659"/>
    <w:rsid w:val="5F7B45E1"/>
    <w:rsid w:val="5FBFAEDC"/>
    <w:rsid w:val="5FEB62CC"/>
    <w:rsid w:val="5FEF7F6A"/>
    <w:rsid w:val="5FFFF7B0"/>
    <w:rsid w:val="65DF707D"/>
    <w:rsid w:val="666FA743"/>
    <w:rsid w:val="668C44A3"/>
    <w:rsid w:val="695658F3"/>
    <w:rsid w:val="6C770FBC"/>
    <w:rsid w:val="6CEB85A5"/>
    <w:rsid w:val="6CF2CE94"/>
    <w:rsid w:val="6DFF4388"/>
    <w:rsid w:val="6F3BDC3D"/>
    <w:rsid w:val="6F7F65F7"/>
    <w:rsid w:val="73D17883"/>
    <w:rsid w:val="73FB6EFF"/>
    <w:rsid w:val="74F99FF4"/>
    <w:rsid w:val="751BDBC2"/>
    <w:rsid w:val="75EFDCA6"/>
    <w:rsid w:val="76FF1789"/>
    <w:rsid w:val="775F70D2"/>
    <w:rsid w:val="7774E251"/>
    <w:rsid w:val="77DA0635"/>
    <w:rsid w:val="7B2FEA5C"/>
    <w:rsid w:val="7BB79E1A"/>
    <w:rsid w:val="7BFD2627"/>
    <w:rsid w:val="7DCA0B7A"/>
    <w:rsid w:val="7DFFD9E8"/>
    <w:rsid w:val="7F6DD512"/>
    <w:rsid w:val="7F759C79"/>
    <w:rsid w:val="7F7E78EE"/>
    <w:rsid w:val="7F7FAD15"/>
    <w:rsid w:val="7FE9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D0579DF"/>
  <w15:docId w15:val="{4C6D3E0A-DBFC-4C54-84E0-6E4AE374F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</w:style>
  <w:style w:type="character" w:styleId="a7">
    <w:name w:val="Hyperlink"/>
    <w:qFormat/>
    <w:rPr>
      <w:color w:val="0000FF"/>
      <w:u w:val="single"/>
    </w:rPr>
  </w:style>
  <w:style w:type="character" w:customStyle="1" w:styleId="object-hover2">
    <w:name w:val="object-hover2"/>
    <w:qFormat/>
    <w:rPr>
      <w:color w:val="00008B"/>
      <w:u w:val="single"/>
      <w:shd w:val="clear" w:color="auto" w:fill="E3DA93"/>
    </w:rPr>
  </w:style>
  <w:style w:type="character" w:customStyle="1" w:styleId="10">
    <w:name w:val="10"/>
    <w:basedOn w:val="a0"/>
    <w:rPr>
      <w:rFonts w:ascii="Times New Roman" w:hAnsi="Times New Roman" w:cs="Times New Roman" w:hint="default"/>
    </w:rPr>
  </w:style>
  <w:style w:type="character" w:customStyle="1" w:styleId="15">
    <w:name w:val="15"/>
    <w:basedOn w:val="a0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jpe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3.png"/><Relationship Id="rId1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489</Words>
  <Characters>2789</Characters>
  <Application>Microsoft Office Word</Application>
  <DocSecurity>0</DocSecurity>
  <Lines>23</Lines>
  <Paragraphs>6</Paragraphs>
  <ScaleCrop>false</ScaleCrop>
  <Company>WWW.YlmF.CoM</Company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院系</dc:title>
  <dc:creator>雨林木风</dc:creator>
  <cp:lastModifiedBy>xy chen</cp:lastModifiedBy>
  <cp:revision>4</cp:revision>
  <dcterms:created xsi:type="dcterms:W3CDTF">2023-12-22T08:28:00Z</dcterms:created>
  <dcterms:modified xsi:type="dcterms:W3CDTF">2023-12-24T13:27:00Z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GrammarlyDocumentId">
    <vt:lpwstr>eb574d027607e9d8fb6d16e340fb1d7a3a1b44bda049690275bb5192655cb5e0</vt:lpwstr>
  </property>
</Properties>
</file>