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9ACA" w14:textId="77777777" w:rsidR="00BF48B0" w:rsidRDefault="000363CC">
      <w:pPr>
        <w:spacing w:after="321"/>
        <w:ind w:right="549"/>
        <w:jc w:val="center"/>
      </w:pPr>
      <w:r>
        <w:rPr>
          <w:rFonts w:ascii="等线" w:eastAsia="等线" w:hAnsi="等线" w:cs="等线"/>
          <w:b/>
          <w:sz w:val="28"/>
        </w:rPr>
        <w:t xml:space="preserve">关于 GPU 服务器的账号申请与使用的手册 </w:t>
      </w:r>
    </w:p>
    <w:p w14:paraId="00E22E00" w14:textId="4373CDA1" w:rsidR="00BF48B0" w:rsidRPr="00276D11" w:rsidRDefault="00276D11">
      <w:pPr>
        <w:numPr>
          <w:ilvl w:val="0"/>
          <w:numId w:val="1"/>
        </w:numPr>
        <w:spacing w:after="325"/>
        <w:ind w:hanging="720"/>
      </w:pPr>
      <w:r>
        <w:rPr>
          <w:rFonts w:ascii="等线" w:eastAsia="等线" w:hAnsi="等线" w:cs="等线" w:hint="eastAsia"/>
          <w:sz w:val="24"/>
        </w:rPr>
        <w:t>获得</w:t>
      </w:r>
      <w:r w:rsidR="00176DD1">
        <w:rPr>
          <w:rFonts w:ascii="等线" w:eastAsia="等线" w:hAnsi="等线" w:cs="等线" w:hint="eastAsia"/>
          <w:sz w:val="24"/>
        </w:rPr>
        <w:t>用户名</w:t>
      </w:r>
      <w:r w:rsidR="000363CC"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和 密码</w:t>
      </w:r>
    </w:p>
    <w:p w14:paraId="3CAB2599" w14:textId="522DC9DB" w:rsidR="00276D11" w:rsidRDefault="009A1BB8" w:rsidP="00BB0A5E">
      <w:pPr>
        <w:spacing w:after="325"/>
        <w:ind w:left="720" w:firstLineChars="200" w:firstLine="480"/>
      </w:pPr>
      <w:r>
        <w:rPr>
          <w:rFonts w:ascii="等线" w:eastAsia="等线" w:hAnsi="等线" w:cs="等线" w:hint="eastAsia"/>
          <w:sz w:val="24"/>
        </w:rPr>
        <w:t>G</w:t>
      </w:r>
      <w:r>
        <w:rPr>
          <w:rFonts w:ascii="等线" w:eastAsia="等线" w:hAnsi="等线" w:cs="等线"/>
          <w:sz w:val="24"/>
        </w:rPr>
        <w:t>PU</w:t>
      </w:r>
      <w:r>
        <w:rPr>
          <w:rFonts w:ascii="等线" w:eastAsia="等线" w:hAnsi="等线" w:cs="等线" w:hint="eastAsia"/>
          <w:sz w:val="24"/>
        </w:rPr>
        <w:t>服务器的</w:t>
      </w:r>
      <w:r w:rsidR="00176DD1">
        <w:rPr>
          <w:rFonts w:ascii="等线" w:eastAsia="等线" w:hAnsi="等线" w:cs="等线" w:hint="eastAsia"/>
          <w:sz w:val="24"/>
        </w:rPr>
        <w:t>用户名和密码</w:t>
      </w:r>
      <w:r w:rsidR="00014A5A">
        <w:rPr>
          <w:rFonts w:ascii="等线" w:eastAsia="等线" w:hAnsi="等线" w:cs="等线" w:hint="eastAsia"/>
          <w:sz w:val="24"/>
        </w:rPr>
        <w:t>是对应各位同学在问卷调查中填写的用户名密码</w:t>
      </w:r>
      <w:bookmarkStart w:id="0" w:name="_GoBack"/>
      <w:bookmarkEnd w:id="0"/>
    </w:p>
    <w:p w14:paraId="5FBAD269" w14:textId="77777777" w:rsidR="00BF48B0" w:rsidRDefault="000363CC">
      <w:pPr>
        <w:numPr>
          <w:ilvl w:val="0"/>
          <w:numId w:val="1"/>
        </w:numPr>
        <w:spacing w:after="325"/>
        <w:ind w:hanging="720"/>
      </w:pPr>
      <w:r>
        <w:rPr>
          <w:rFonts w:ascii="等线" w:eastAsia="等线" w:hAnsi="等线" w:cs="等线"/>
          <w:sz w:val="24"/>
        </w:rPr>
        <w:t xml:space="preserve">登陆账号 </w:t>
      </w:r>
    </w:p>
    <w:p w14:paraId="1D26E874" w14:textId="719C738C" w:rsidR="00BF48B0" w:rsidRDefault="00EA1F60">
      <w:pPr>
        <w:spacing w:after="0" w:line="599" w:lineRule="auto"/>
        <w:ind w:left="420"/>
      </w:pPr>
      <w:r>
        <w:rPr>
          <w:rFonts w:ascii="等线" w:eastAsia="等线" w:hAnsi="等线" w:cs="等线" w:hint="eastAsia"/>
          <w:sz w:val="24"/>
        </w:rPr>
        <w:t>获得</w:t>
      </w:r>
      <w:r w:rsidR="000363CC">
        <w:rPr>
          <w:rFonts w:ascii="等线" w:eastAsia="等线" w:hAnsi="等线" w:cs="等线"/>
          <w:sz w:val="24"/>
        </w:rPr>
        <w:t>账号</w:t>
      </w:r>
      <w:r w:rsidR="00912657">
        <w:rPr>
          <w:rFonts w:ascii="等线" w:eastAsia="等线" w:hAnsi="等线" w:cs="等线" w:hint="eastAsia"/>
          <w:sz w:val="24"/>
        </w:rPr>
        <w:t>密码</w:t>
      </w:r>
      <w:r w:rsidR="000363CC">
        <w:rPr>
          <w:rFonts w:ascii="等线" w:eastAsia="等线" w:hAnsi="等线" w:cs="等线"/>
          <w:sz w:val="24"/>
        </w:rPr>
        <w:t xml:space="preserve">后，在浏览器打开以下网址： </w:t>
      </w:r>
      <w:hyperlink r:id="rId7">
        <w:r w:rsidR="000363CC">
          <w:rPr>
            <w:rFonts w:ascii="等线" w:eastAsia="等线" w:hAnsi="等线" w:cs="等线"/>
            <w:color w:val="0563C1"/>
            <w:sz w:val="24"/>
            <w:u w:val="single" w:color="0563C1"/>
          </w:rPr>
          <w:t>http://jupyterhub.vickytse.cn/hub/login</w:t>
        </w:r>
      </w:hyperlink>
      <w:hyperlink r:id="rId8">
        <w:r w:rsidR="000363CC">
          <w:rPr>
            <w:rFonts w:ascii="等线" w:eastAsia="等线" w:hAnsi="等线" w:cs="等线"/>
            <w:sz w:val="24"/>
          </w:rPr>
          <w:t xml:space="preserve"> </w:t>
        </w:r>
      </w:hyperlink>
    </w:p>
    <w:p w14:paraId="78B0699A" w14:textId="77777777" w:rsidR="00BF48B0" w:rsidRDefault="000363CC">
      <w:pPr>
        <w:spacing w:after="325"/>
        <w:ind w:left="430" w:hanging="10"/>
      </w:pPr>
      <w:r>
        <w:rPr>
          <w:rFonts w:ascii="等线" w:eastAsia="等线" w:hAnsi="等线" w:cs="等线"/>
          <w:sz w:val="24"/>
        </w:rPr>
        <w:t xml:space="preserve">在以下界面输入用户名和密码进行登陆： </w:t>
      </w:r>
    </w:p>
    <w:p w14:paraId="22D03361" w14:textId="77777777" w:rsidR="00BF48B0" w:rsidRDefault="000363CC">
      <w:pPr>
        <w:spacing w:after="165"/>
        <w:ind w:right="65"/>
        <w:jc w:val="center"/>
      </w:pPr>
      <w:r>
        <w:rPr>
          <w:noProof/>
        </w:rPr>
        <w:drawing>
          <wp:inline distT="0" distB="0" distL="0" distR="0" wp14:anchorId="3C15D543" wp14:editId="2CA34628">
            <wp:extent cx="2949702" cy="273304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702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4"/>
        </w:rPr>
        <w:t xml:space="preserve"> </w:t>
      </w:r>
    </w:p>
    <w:p w14:paraId="284FE296" w14:textId="77777777" w:rsidR="00BF48B0" w:rsidRDefault="000363CC">
      <w:pPr>
        <w:numPr>
          <w:ilvl w:val="0"/>
          <w:numId w:val="1"/>
        </w:numPr>
        <w:spacing w:after="325"/>
        <w:ind w:hanging="720"/>
      </w:pPr>
      <w:r>
        <w:rPr>
          <w:rFonts w:ascii="等线" w:eastAsia="等线" w:hAnsi="等线" w:cs="等线"/>
          <w:sz w:val="24"/>
        </w:rPr>
        <w:t xml:space="preserve">启动服务器 </w:t>
      </w:r>
    </w:p>
    <w:p w14:paraId="1BB45FDF" w14:textId="77777777" w:rsidR="00BF48B0" w:rsidRDefault="000363CC">
      <w:pPr>
        <w:spacing w:after="354"/>
        <w:ind w:right="69"/>
        <w:jc w:val="center"/>
      </w:pPr>
      <w:r>
        <w:rPr>
          <w:rFonts w:ascii="等线" w:eastAsia="等线" w:hAnsi="等线" w:cs="等线"/>
          <w:sz w:val="24"/>
        </w:rPr>
        <w:t xml:space="preserve">点击登陆后，在「 </w:t>
      </w:r>
      <w:r>
        <w:rPr>
          <w:rFonts w:ascii="等线" w:eastAsia="等线" w:hAnsi="等线" w:cs="等线"/>
          <w:b/>
          <w:sz w:val="24"/>
        </w:rPr>
        <w:t>Server Options</w:t>
      </w:r>
      <w:r>
        <w:rPr>
          <w:rFonts w:ascii="等线" w:eastAsia="等线" w:hAnsi="等线" w:cs="等线"/>
          <w:sz w:val="24"/>
        </w:rPr>
        <w:t xml:space="preserve"> 」界面选择「 </w:t>
      </w:r>
      <w:proofErr w:type="spellStart"/>
      <w:r>
        <w:rPr>
          <w:rFonts w:ascii="等线" w:eastAsia="等线" w:hAnsi="等线" w:cs="等线"/>
          <w:b/>
          <w:sz w:val="24"/>
        </w:rPr>
        <w:t>Tensorflow</w:t>
      </w:r>
      <w:proofErr w:type="spellEnd"/>
      <w:r>
        <w:rPr>
          <w:rFonts w:ascii="等线" w:eastAsia="等线" w:hAnsi="等线" w:cs="等线"/>
          <w:b/>
          <w:sz w:val="24"/>
        </w:rPr>
        <w:t xml:space="preserve"> and </w:t>
      </w:r>
      <w:proofErr w:type="spellStart"/>
      <w:r>
        <w:rPr>
          <w:rFonts w:ascii="等线" w:eastAsia="等线" w:hAnsi="等线" w:cs="等线"/>
          <w:b/>
          <w:sz w:val="24"/>
        </w:rPr>
        <w:t>Pytorch</w:t>
      </w:r>
      <w:proofErr w:type="spellEnd"/>
      <w:r>
        <w:rPr>
          <w:rFonts w:ascii="等线" w:eastAsia="等线" w:hAnsi="等线" w:cs="等线"/>
          <w:b/>
          <w:sz w:val="24"/>
        </w:rPr>
        <w:t xml:space="preserve"> </w:t>
      </w:r>
    </w:p>
    <w:p w14:paraId="71CEBD82" w14:textId="77777777" w:rsidR="00BF48B0" w:rsidRDefault="000363CC">
      <w:pPr>
        <w:spacing w:after="205"/>
        <w:ind w:left="-5" w:hanging="10"/>
      </w:pPr>
      <w:r>
        <w:rPr>
          <w:rFonts w:ascii="等线" w:eastAsia="等线" w:hAnsi="等线" w:cs="等线"/>
          <w:b/>
          <w:sz w:val="24"/>
        </w:rPr>
        <w:t>[GPU]</w:t>
      </w:r>
      <w:r>
        <w:rPr>
          <w:rFonts w:ascii="等线" w:eastAsia="等线" w:hAnsi="等线" w:cs="等线"/>
          <w:sz w:val="24"/>
        </w:rPr>
        <w:t xml:space="preserve"> 」，点击「 </w:t>
      </w:r>
      <w:r>
        <w:rPr>
          <w:rFonts w:ascii="等线" w:eastAsia="等线" w:hAnsi="等线" w:cs="等线"/>
          <w:b/>
          <w:sz w:val="24"/>
        </w:rPr>
        <w:t>Start</w:t>
      </w:r>
      <w:r>
        <w:rPr>
          <w:rFonts w:ascii="等线" w:eastAsia="等线" w:hAnsi="等线" w:cs="等线"/>
          <w:sz w:val="24"/>
        </w:rPr>
        <w:t xml:space="preserve"> 」进入，如下图所示： </w:t>
      </w:r>
    </w:p>
    <w:p w14:paraId="234919B7" w14:textId="77777777" w:rsidR="00BF48B0" w:rsidRDefault="000363CC" w:rsidP="0010310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EC725B4" wp14:editId="08FE3493">
            <wp:extent cx="4848225" cy="4572000"/>
            <wp:effectExtent l="0" t="0" r="9525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5420" w14:textId="77777777" w:rsidR="00BF48B0" w:rsidRDefault="000363CC">
      <w:pPr>
        <w:spacing w:after="226"/>
        <w:ind w:left="490" w:hanging="10"/>
      </w:pPr>
      <w:r>
        <w:rPr>
          <w:rFonts w:ascii="等线" w:eastAsia="等线" w:hAnsi="等线" w:cs="等线"/>
          <w:sz w:val="24"/>
        </w:rPr>
        <w:t xml:space="preserve">等待加载完成： </w:t>
      </w:r>
    </w:p>
    <w:p w14:paraId="44E436E0" w14:textId="77777777" w:rsidR="00BF48B0" w:rsidRDefault="000363CC" w:rsidP="000363CC">
      <w:pPr>
        <w:spacing w:after="99" w:line="424" w:lineRule="auto"/>
        <w:ind w:left="440" w:right="480" w:hangingChars="200" w:hanging="440"/>
      </w:pPr>
      <w:r>
        <w:rPr>
          <w:noProof/>
        </w:rPr>
        <w:drawing>
          <wp:inline distT="0" distB="0" distL="0" distR="0" wp14:anchorId="1B339823" wp14:editId="25603B0D">
            <wp:extent cx="5273040" cy="210312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4"/>
        </w:rPr>
        <w:t xml:space="preserve">在「 </w:t>
      </w:r>
      <w:r>
        <w:rPr>
          <w:rFonts w:ascii="等线" w:eastAsia="等线" w:hAnsi="等线" w:cs="等线"/>
          <w:b/>
          <w:sz w:val="24"/>
        </w:rPr>
        <w:t>Launcher</w:t>
      </w:r>
      <w:r>
        <w:rPr>
          <w:rFonts w:ascii="等线" w:eastAsia="等线" w:hAnsi="等线" w:cs="等线"/>
          <w:sz w:val="24"/>
        </w:rPr>
        <w:t xml:space="preserve"> 」页面选择自己的操作类型，这里选择「 </w:t>
      </w:r>
      <w:r>
        <w:rPr>
          <w:rFonts w:ascii="等线" w:eastAsia="等线" w:hAnsi="等线" w:cs="等线"/>
          <w:b/>
          <w:sz w:val="24"/>
        </w:rPr>
        <w:t>Terminal</w:t>
      </w:r>
      <w:r>
        <w:rPr>
          <w:rFonts w:ascii="等线" w:eastAsia="等线" w:hAnsi="等线" w:cs="等线"/>
          <w:sz w:val="24"/>
        </w:rPr>
        <w:t xml:space="preserve"> 」</w:t>
      </w:r>
    </w:p>
    <w:p w14:paraId="021A14C2" w14:textId="77777777" w:rsidR="00BF48B0" w:rsidRDefault="000363CC" w:rsidP="000363CC">
      <w:pPr>
        <w:spacing w:after="99" w:line="466" w:lineRule="auto"/>
        <w:ind w:left="440" w:right="643" w:hangingChars="200" w:hanging="440"/>
      </w:pPr>
      <w:r>
        <w:rPr>
          <w:noProof/>
        </w:rPr>
        <w:lastRenderedPageBreak/>
        <w:drawing>
          <wp:inline distT="0" distB="0" distL="0" distR="0" wp14:anchorId="77C62E5F" wp14:editId="08EDEBC0">
            <wp:extent cx="5071110" cy="343281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4"/>
        </w:rPr>
        <w:t xml:space="preserve">在命令行输入命令「 </w:t>
      </w:r>
      <w:proofErr w:type="spellStart"/>
      <w:r>
        <w:rPr>
          <w:rFonts w:ascii="等线" w:eastAsia="等线" w:hAnsi="等线" w:cs="等线"/>
          <w:b/>
          <w:sz w:val="24"/>
        </w:rPr>
        <w:t>nvidia-smi</w:t>
      </w:r>
      <w:proofErr w:type="spellEnd"/>
      <w:r>
        <w:rPr>
          <w:rFonts w:ascii="等线" w:eastAsia="等线" w:hAnsi="等线" w:cs="等线"/>
          <w:sz w:val="24"/>
        </w:rPr>
        <w:t xml:space="preserve"> 」验证当前环境：</w:t>
      </w:r>
    </w:p>
    <w:p w14:paraId="3D9B00BD" w14:textId="77777777" w:rsidR="00103105" w:rsidRDefault="000363CC">
      <w:pPr>
        <w:spacing w:after="65" w:line="486" w:lineRule="auto"/>
        <w:ind w:left="-15" w:right="886" w:firstLine="883"/>
        <w:rPr>
          <w:rFonts w:ascii="等线" w:eastAsia="等线" w:hAnsi="等线" w:cs="等线"/>
          <w:sz w:val="24"/>
        </w:rPr>
      </w:pPr>
      <w:r>
        <w:rPr>
          <w:noProof/>
        </w:rPr>
        <w:drawing>
          <wp:inline distT="0" distB="0" distL="0" distR="0" wp14:anchorId="2A79D455" wp14:editId="1ED38178">
            <wp:extent cx="4143375" cy="29622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4"/>
        </w:rPr>
        <w:t xml:space="preserve"> </w:t>
      </w:r>
    </w:p>
    <w:p w14:paraId="7E781738" w14:textId="77777777" w:rsidR="00BF48B0" w:rsidRDefault="000363CC" w:rsidP="00103105">
      <w:pPr>
        <w:spacing w:after="65" w:line="486" w:lineRule="auto"/>
        <w:ind w:right="886"/>
        <w:jc w:val="both"/>
      </w:pPr>
      <w:r>
        <w:rPr>
          <w:rFonts w:ascii="等线" w:eastAsia="等线" w:hAnsi="等线" w:cs="等线"/>
          <w:sz w:val="24"/>
        </w:rPr>
        <w:t>四、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释放资源 </w:t>
      </w:r>
    </w:p>
    <w:p w14:paraId="601FB7E7" w14:textId="77777777" w:rsidR="00BF48B0" w:rsidRPr="00103105" w:rsidRDefault="000363CC" w:rsidP="00103105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03105">
        <w:rPr>
          <w:rFonts w:asciiTheme="minorHAnsi" w:eastAsiaTheme="minorHAnsi" w:hAnsiTheme="minorHAnsi" w:cs="微软雅黑" w:hint="eastAsia"/>
          <w:sz w:val="24"/>
          <w:szCs w:val="24"/>
        </w:rPr>
        <w:t>在完成实验后，须手动释放计算资源。</w:t>
      </w:r>
      <w:r w:rsidRPr="00103105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3BDEFCCC" w14:textId="77777777" w:rsidR="00BF48B0" w:rsidRPr="00103105" w:rsidRDefault="000363CC" w:rsidP="00103105">
      <w:pPr>
        <w:ind w:firstLineChars="200" w:firstLine="480"/>
        <w:rPr>
          <w:sz w:val="24"/>
          <w:szCs w:val="24"/>
        </w:rPr>
      </w:pPr>
      <w:r w:rsidRPr="00103105">
        <w:rPr>
          <w:rFonts w:asciiTheme="minorHAnsi" w:eastAsiaTheme="minorHAnsi" w:hAnsiTheme="minorHAnsi" w:cs="微软雅黑" w:hint="eastAsia"/>
          <w:sz w:val="24"/>
          <w:szCs w:val="24"/>
        </w:rPr>
        <w:t>在页面的左上角选项栏中选择「</w:t>
      </w:r>
      <w:r w:rsidRPr="00103105">
        <w:rPr>
          <w:rFonts w:asciiTheme="minorHAnsi" w:eastAsiaTheme="minorHAnsi" w:hAnsiTheme="minorHAnsi"/>
          <w:sz w:val="24"/>
          <w:szCs w:val="24"/>
        </w:rPr>
        <w:t xml:space="preserve"> </w:t>
      </w:r>
      <w:r w:rsidRPr="00103105">
        <w:rPr>
          <w:rFonts w:asciiTheme="minorHAnsi" w:eastAsiaTheme="minorHAnsi" w:hAnsiTheme="minorHAnsi"/>
          <w:b/>
          <w:sz w:val="24"/>
          <w:szCs w:val="24"/>
        </w:rPr>
        <w:t>File</w:t>
      </w:r>
      <w:r w:rsidRPr="00103105">
        <w:rPr>
          <w:rFonts w:asciiTheme="minorHAnsi" w:eastAsiaTheme="minorHAnsi" w:hAnsiTheme="minorHAnsi"/>
          <w:sz w:val="24"/>
          <w:szCs w:val="24"/>
        </w:rPr>
        <w:t xml:space="preserve"> </w:t>
      </w:r>
      <w:r w:rsidRPr="00103105">
        <w:rPr>
          <w:rFonts w:asciiTheme="minorHAnsi" w:eastAsiaTheme="minorHAnsi" w:hAnsiTheme="minorHAnsi" w:cs="微软雅黑" w:hint="eastAsia"/>
          <w:sz w:val="24"/>
          <w:szCs w:val="24"/>
        </w:rPr>
        <w:t>」，下拉选择「</w:t>
      </w:r>
      <w:r w:rsidRPr="00103105">
        <w:rPr>
          <w:rFonts w:asciiTheme="minorHAnsi" w:eastAsiaTheme="minorHAnsi" w:hAnsiTheme="minorHAnsi"/>
          <w:sz w:val="24"/>
          <w:szCs w:val="24"/>
        </w:rPr>
        <w:t xml:space="preserve"> </w:t>
      </w:r>
      <w:r w:rsidRPr="00103105">
        <w:rPr>
          <w:rFonts w:asciiTheme="minorHAnsi" w:eastAsiaTheme="minorHAnsi" w:hAnsiTheme="minorHAnsi"/>
          <w:b/>
          <w:sz w:val="24"/>
          <w:szCs w:val="24"/>
        </w:rPr>
        <w:t>Hub Control Panel</w:t>
      </w:r>
      <w:r w:rsidRPr="00103105">
        <w:rPr>
          <w:rFonts w:asciiTheme="minorHAnsi" w:eastAsiaTheme="minorHAnsi" w:hAnsiTheme="minorHAnsi"/>
          <w:sz w:val="24"/>
          <w:szCs w:val="24"/>
        </w:rPr>
        <w:t xml:space="preserve"> </w:t>
      </w:r>
      <w:r w:rsidRPr="00103105">
        <w:rPr>
          <w:rFonts w:asciiTheme="minorHAnsi" w:eastAsiaTheme="minorHAnsi" w:hAnsiTheme="minorHAnsi" w:cs="微软雅黑" w:hint="eastAsia"/>
          <w:sz w:val="24"/>
          <w:szCs w:val="24"/>
        </w:rPr>
        <w:t>」。</w:t>
      </w:r>
      <w:r w:rsidRPr="00103105">
        <w:rPr>
          <w:sz w:val="24"/>
          <w:szCs w:val="24"/>
        </w:rPr>
        <w:t xml:space="preserve"> </w:t>
      </w:r>
    </w:p>
    <w:p w14:paraId="7494FCD1" w14:textId="77777777" w:rsidR="00BF48B0" w:rsidRDefault="000363CC">
      <w:pPr>
        <w:spacing w:after="0"/>
        <w:ind w:right="485"/>
        <w:jc w:val="center"/>
      </w:pPr>
      <w:r>
        <w:rPr>
          <w:noProof/>
        </w:rPr>
        <w:lastRenderedPageBreak/>
        <w:drawing>
          <wp:inline distT="0" distB="0" distL="0" distR="0" wp14:anchorId="331AA219" wp14:editId="1FC97A31">
            <wp:extent cx="3320288" cy="429514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288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4"/>
        </w:rPr>
        <w:t xml:space="preserve"> </w:t>
      </w:r>
    </w:p>
    <w:p w14:paraId="12B3CE8C" w14:textId="77777777" w:rsidR="00BF48B0" w:rsidRDefault="000363CC">
      <w:pPr>
        <w:spacing w:after="274"/>
        <w:ind w:left="-5" w:hanging="10"/>
      </w:pPr>
      <w:r>
        <w:rPr>
          <w:rFonts w:ascii="等线" w:eastAsia="等线" w:hAnsi="等线" w:cs="等线"/>
          <w:sz w:val="24"/>
        </w:rPr>
        <w:t xml:space="preserve"> </w:t>
      </w:r>
      <w:r w:rsidR="00103105">
        <w:rPr>
          <w:rFonts w:ascii="等线" w:eastAsia="等线" w:hAnsi="等线" w:cs="等线"/>
          <w:sz w:val="24"/>
        </w:rPr>
        <w:t xml:space="preserve">  </w:t>
      </w:r>
      <w:r>
        <w:rPr>
          <w:rFonts w:ascii="等线" w:eastAsia="等线" w:hAnsi="等线" w:cs="等线"/>
          <w:sz w:val="24"/>
        </w:rPr>
        <w:t xml:space="preserve">在弹出的页面点击「 </w:t>
      </w:r>
      <w:r>
        <w:rPr>
          <w:rFonts w:ascii="等线" w:eastAsia="等线" w:hAnsi="等线" w:cs="等线"/>
          <w:b/>
          <w:sz w:val="24"/>
        </w:rPr>
        <w:t>Stop My Server</w:t>
      </w:r>
      <w:r>
        <w:rPr>
          <w:rFonts w:ascii="等线" w:eastAsia="等线" w:hAnsi="等线" w:cs="等线"/>
          <w:sz w:val="24"/>
        </w:rPr>
        <w:t xml:space="preserve"> 」以释放资源。 </w:t>
      </w:r>
    </w:p>
    <w:p w14:paraId="170784A3" w14:textId="77777777" w:rsidR="00103105" w:rsidRDefault="000363CC">
      <w:pPr>
        <w:spacing w:after="113" w:line="491" w:lineRule="auto"/>
        <w:ind w:left="-5" w:hanging="10"/>
        <w:rPr>
          <w:rFonts w:ascii="等线" w:eastAsia="等线" w:hAnsi="等线" w:cs="等线"/>
          <w:sz w:val="24"/>
        </w:rPr>
      </w:pPr>
      <w:r>
        <w:rPr>
          <w:noProof/>
        </w:rPr>
        <w:drawing>
          <wp:inline distT="0" distB="0" distL="0" distR="0" wp14:anchorId="0F616CDD" wp14:editId="279A2391">
            <wp:extent cx="5274310" cy="14446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4"/>
        </w:rPr>
        <w:t xml:space="preserve">  </w:t>
      </w:r>
    </w:p>
    <w:p w14:paraId="16782866" w14:textId="77777777" w:rsidR="00BF48B0" w:rsidRDefault="000363CC" w:rsidP="00103105">
      <w:pPr>
        <w:spacing w:after="113" w:line="491" w:lineRule="auto"/>
        <w:ind w:left="-5" w:firstLineChars="100" w:firstLine="360"/>
      </w:pPr>
      <w:r>
        <w:rPr>
          <w:rFonts w:ascii="等线" w:eastAsia="等线" w:hAnsi="等线" w:cs="等线"/>
          <w:b/>
          <w:sz w:val="36"/>
        </w:rPr>
        <w:t>注意</w:t>
      </w:r>
      <w:r>
        <w:rPr>
          <w:rFonts w:ascii="等线" w:eastAsia="等线" w:hAnsi="等线" w:cs="等线"/>
          <w:sz w:val="24"/>
        </w:rPr>
        <w:t xml:space="preserve">：在点击「 </w:t>
      </w:r>
      <w:r>
        <w:rPr>
          <w:rFonts w:ascii="等线" w:eastAsia="等线" w:hAnsi="等线" w:cs="等线"/>
          <w:b/>
          <w:sz w:val="24"/>
        </w:rPr>
        <w:t>Stop My Server</w:t>
      </w:r>
      <w:r>
        <w:rPr>
          <w:rFonts w:ascii="等线" w:eastAsia="等线" w:hAnsi="等线" w:cs="等线"/>
          <w:sz w:val="24"/>
        </w:rPr>
        <w:t xml:space="preserve"> 」后可能出现释放资源失败的情况，为了确保已经完成资源的释放，</w:t>
      </w:r>
      <w:proofErr w:type="gramStart"/>
      <w:r>
        <w:rPr>
          <w:rFonts w:ascii="等线" w:eastAsia="等线" w:hAnsi="等线" w:cs="等线"/>
          <w:sz w:val="24"/>
        </w:rPr>
        <w:t>请多次</w:t>
      </w:r>
      <w:proofErr w:type="gramEnd"/>
      <w:r>
        <w:rPr>
          <w:rFonts w:ascii="等线" w:eastAsia="等线" w:hAnsi="等线" w:cs="等线"/>
          <w:sz w:val="24"/>
        </w:rPr>
        <w:t>【</w:t>
      </w:r>
      <w:r>
        <w:rPr>
          <w:rFonts w:ascii="等线" w:eastAsia="等线" w:hAnsi="等线" w:cs="等线"/>
          <w:b/>
          <w:sz w:val="24"/>
        </w:rPr>
        <w:t>刷新</w:t>
      </w:r>
      <w:r>
        <w:rPr>
          <w:rFonts w:ascii="等线" w:eastAsia="等线" w:hAnsi="等线" w:cs="等线"/>
          <w:sz w:val="24"/>
        </w:rPr>
        <w:t>】当前页面，当页面【</w:t>
      </w:r>
      <w:r>
        <w:rPr>
          <w:rFonts w:ascii="等线" w:eastAsia="等线" w:hAnsi="等线" w:cs="等线"/>
          <w:b/>
          <w:sz w:val="24"/>
        </w:rPr>
        <w:t>没有</w:t>
      </w:r>
      <w:r>
        <w:rPr>
          <w:rFonts w:ascii="等线" w:eastAsia="等线" w:hAnsi="等线" w:cs="等线"/>
          <w:sz w:val="24"/>
        </w:rPr>
        <w:t xml:space="preserve">】「 </w:t>
      </w:r>
      <w:r>
        <w:rPr>
          <w:rFonts w:ascii="等线" w:eastAsia="等线" w:hAnsi="等线" w:cs="等线"/>
          <w:b/>
          <w:sz w:val="24"/>
        </w:rPr>
        <w:t xml:space="preserve">Stop </w:t>
      </w:r>
    </w:p>
    <w:p w14:paraId="1AB299F6" w14:textId="77777777" w:rsidR="00BF48B0" w:rsidRDefault="000363CC">
      <w:pPr>
        <w:spacing w:after="259"/>
        <w:ind w:left="-5" w:hanging="10"/>
      </w:pPr>
      <w:r>
        <w:rPr>
          <w:rFonts w:ascii="等线" w:eastAsia="等线" w:hAnsi="等线" w:cs="等线"/>
          <w:b/>
          <w:sz w:val="24"/>
        </w:rPr>
        <w:t>My Server</w:t>
      </w:r>
      <w:r>
        <w:rPr>
          <w:rFonts w:ascii="等线" w:eastAsia="等线" w:hAnsi="等线" w:cs="等线"/>
          <w:sz w:val="24"/>
        </w:rPr>
        <w:t xml:space="preserve"> 」按钮表示资源已经释放，如下图所示。 </w:t>
      </w:r>
    </w:p>
    <w:p w14:paraId="50C94217" w14:textId="77777777" w:rsidR="00BF48B0" w:rsidRDefault="000363CC" w:rsidP="00103105">
      <w:pPr>
        <w:pStyle w:val="1"/>
        <w:ind w:left="640" w:hangingChars="200" w:hanging="640"/>
        <w:jc w:val="left"/>
      </w:pPr>
      <w:r>
        <w:rPr>
          <w:noProof/>
        </w:rPr>
        <w:lastRenderedPageBreak/>
        <w:drawing>
          <wp:inline distT="0" distB="0" distL="0" distR="0" wp14:anchorId="5F533DE0" wp14:editId="1779B02A">
            <wp:extent cx="5274310" cy="14605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4"/>
        </w:rPr>
        <w:t xml:space="preserve"> </w:t>
      </w:r>
      <w:r>
        <w:t>计算资源有限，请务必确保完成资源释放操作！！！</w:t>
      </w:r>
      <w:r>
        <w:rPr>
          <w:color w:val="000000"/>
          <w:sz w:val="28"/>
        </w:rPr>
        <w:t xml:space="preserve"> </w:t>
      </w:r>
    </w:p>
    <w:sectPr w:rsidR="00BF48B0">
      <w:pgSz w:w="11906" w:h="16838"/>
      <w:pgMar w:top="1472" w:right="1250" w:bottom="1651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23121" w14:textId="77777777" w:rsidR="00B50842" w:rsidRDefault="00B50842" w:rsidP="00014A5A">
      <w:pPr>
        <w:spacing w:after="0" w:line="240" w:lineRule="auto"/>
      </w:pPr>
      <w:r>
        <w:separator/>
      </w:r>
    </w:p>
  </w:endnote>
  <w:endnote w:type="continuationSeparator" w:id="0">
    <w:p w14:paraId="0B960DDC" w14:textId="77777777" w:rsidR="00B50842" w:rsidRDefault="00B50842" w:rsidP="0001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0D73D" w14:textId="77777777" w:rsidR="00B50842" w:rsidRDefault="00B50842" w:rsidP="00014A5A">
      <w:pPr>
        <w:spacing w:after="0" w:line="240" w:lineRule="auto"/>
      </w:pPr>
      <w:r>
        <w:separator/>
      </w:r>
    </w:p>
  </w:footnote>
  <w:footnote w:type="continuationSeparator" w:id="0">
    <w:p w14:paraId="6FC70900" w14:textId="77777777" w:rsidR="00B50842" w:rsidRDefault="00B50842" w:rsidP="0001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A24"/>
    <w:multiLevelType w:val="hybridMultilevel"/>
    <w:tmpl w:val="7672524A"/>
    <w:lvl w:ilvl="0" w:tplc="67629A52">
      <w:start w:val="1"/>
      <w:numFmt w:val="ideographDigital"/>
      <w:lvlText w:val="%1、"/>
      <w:lvlJc w:val="left"/>
      <w:pPr>
        <w:ind w:left="7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02960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250AC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FECB2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C1B80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C3024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EACAC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6AFE6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2AEF4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E60AF"/>
    <w:multiLevelType w:val="hybridMultilevel"/>
    <w:tmpl w:val="F962B786"/>
    <w:lvl w:ilvl="0" w:tplc="6CA6777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77470CA"/>
    <w:multiLevelType w:val="hybridMultilevel"/>
    <w:tmpl w:val="94D436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8B0"/>
    <w:rsid w:val="00014A5A"/>
    <w:rsid w:val="000363CC"/>
    <w:rsid w:val="00103105"/>
    <w:rsid w:val="001207B5"/>
    <w:rsid w:val="00176DD1"/>
    <w:rsid w:val="00276D11"/>
    <w:rsid w:val="002A0327"/>
    <w:rsid w:val="00540BF5"/>
    <w:rsid w:val="006A03A0"/>
    <w:rsid w:val="00710E42"/>
    <w:rsid w:val="0072678D"/>
    <w:rsid w:val="00912657"/>
    <w:rsid w:val="009A1BB8"/>
    <w:rsid w:val="00B02C65"/>
    <w:rsid w:val="00B2708F"/>
    <w:rsid w:val="00B3786D"/>
    <w:rsid w:val="00B50842"/>
    <w:rsid w:val="00B57339"/>
    <w:rsid w:val="00BB0A5E"/>
    <w:rsid w:val="00BD079C"/>
    <w:rsid w:val="00BF48B0"/>
    <w:rsid w:val="00E02543"/>
    <w:rsid w:val="00E036A1"/>
    <w:rsid w:val="00EA1F60"/>
    <w:rsid w:val="00F0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D046"/>
  <w15:docId w15:val="{4779A3C3-6401-4B23-A57E-F5A39B23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359" w:lineRule="auto"/>
      <w:ind w:right="480"/>
      <w:jc w:val="right"/>
      <w:outlineLvl w:val="0"/>
    </w:pPr>
    <w:rPr>
      <w:rFonts w:ascii="等线" w:eastAsia="等线" w:hAnsi="等线" w:cs="等线"/>
      <w:b/>
      <w:color w:val="FF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等线" w:eastAsia="等线" w:hAnsi="等线" w:cs="等线"/>
      <w:b/>
      <w:color w:val="FF0000"/>
      <w:sz w:val="32"/>
    </w:rPr>
  </w:style>
  <w:style w:type="paragraph" w:styleId="a3">
    <w:name w:val="List Paragraph"/>
    <w:basedOn w:val="a"/>
    <w:uiPriority w:val="34"/>
    <w:qFormat/>
    <w:rsid w:val="00176D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4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4A5A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4A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4A5A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yterhub.vickytse.cn/hub/login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upyterhub.vickytse.cn/hub/login" TargetMode="Externa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三年二班 邱小冬</dc:creator>
  <cp:keywords/>
  <cp:lastModifiedBy>Lab317-Dan</cp:lastModifiedBy>
  <cp:revision>24</cp:revision>
  <dcterms:created xsi:type="dcterms:W3CDTF">2022-10-11T08:56:00Z</dcterms:created>
  <dcterms:modified xsi:type="dcterms:W3CDTF">2024-05-20T11:03:00Z</dcterms:modified>
</cp:coreProperties>
</file>