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C24C0" w14:textId="4B921A08" w:rsidR="003A3DCF" w:rsidRPr="001127DC" w:rsidRDefault="00C930A8" w:rsidP="00BF13BD">
      <w:pPr>
        <w:jc w:val="both"/>
        <w:rPr>
          <w:b/>
          <w:bCs/>
          <w:sz w:val="32"/>
          <w:szCs w:val="32"/>
        </w:rPr>
      </w:pPr>
      <w:r w:rsidRPr="001127DC">
        <w:rPr>
          <w:b/>
          <w:bCs/>
          <w:sz w:val="32"/>
          <w:szCs w:val="32"/>
        </w:rPr>
        <w:t>ROP INFORME: documentación técnica</w:t>
      </w:r>
    </w:p>
    <w:p w14:paraId="75064809" w14:textId="732194EE" w:rsidR="00D80E75" w:rsidRPr="001127DC" w:rsidRDefault="00D80E75" w:rsidP="00BF13BD">
      <w:pPr>
        <w:jc w:val="both"/>
        <w:rPr>
          <w:b/>
          <w:bCs/>
          <w:sz w:val="24"/>
          <w:szCs w:val="24"/>
        </w:rPr>
      </w:pPr>
      <w:r w:rsidRPr="001127DC">
        <w:rPr>
          <w:b/>
          <w:bCs/>
          <w:sz w:val="24"/>
          <w:szCs w:val="24"/>
        </w:rPr>
        <w:t>Definición de la plataforma</w:t>
      </w:r>
    </w:p>
    <w:p w14:paraId="38C69A0D" w14:textId="203AED1F" w:rsidR="00D80E75" w:rsidRPr="00E761C1" w:rsidRDefault="00F6306F" w:rsidP="00BF13BD">
      <w:pPr>
        <w:ind w:left="708"/>
        <w:jc w:val="both"/>
        <w:rPr>
          <w:rFonts w:cstheme="minorHAnsi"/>
          <w:sz w:val="28"/>
          <w:szCs w:val="28"/>
        </w:rPr>
      </w:pPr>
      <w:r>
        <w:t xml:space="preserve">Desarrollo realizado </w:t>
      </w:r>
      <w:r w:rsidR="00D80E75">
        <w:t xml:space="preserve">con </w:t>
      </w:r>
      <w:r>
        <w:t>Visual Studio 2019 en C#</w:t>
      </w:r>
      <w:r w:rsidR="00D80E75">
        <w:t xml:space="preserve"> y librerías Bootstrap</w:t>
      </w:r>
      <w:r w:rsidR="00E761C1">
        <w:t xml:space="preserve"> (diseño y componentes) y </w:t>
      </w:r>
      <w:r w:rsidR="00E761C1" w:rsidRPr="00E761C1">
        <w:rPr>
          <w:rFonts w:cstheme="minorHAnsi"/>
          <w:color w:val="000000"/>
        </w:rPr>
        <w:t>Spreadsheet</w:t>
      </w:r>
      <w:r w:rsidR="00E761C1">
        <w:rPr>
          <w:rFonts w:cstheme="minorHAnsi"/>
          <w:color w:val="000000"/>
        </w:rPr>
        <w:t xml:space="preserve"> (manejo del Excel).</w:t>
      </w:r>
    </w:p>
    <w:p w14:paraId="4CF40CA5" w14:textId="5C4C72B3" w:rsidR="00D80E75" w:rsidRDefault="00D80E75" w:rsidP="00BF13BD">
      <w:pPr>
        <w:ind w:left="708"/>
        <w:jc w:val="both"/>
      </w:pPr>
      <w:r>
        <w:t>SQL Server.</w:t>
      </w:r>
    </w:p>
    <w:p w14:paraId="7BD91A76" w14:textId="07684216" w:rsidR="00D80E75" w:rsidRDefault="00D80E75" w:rsidP="00BF13BD">
      <w:pPr>
        <w:ind w:left="708"/>
        <w:jc w:val="both"/>
      </w:pPr>
      <w:r w:rsidRPr="009B131A">
        <w:rPr>
          <w:i/>
          <w:iCs/>
        </w:rPr>
        <w:t>Web</w:t>
      </w:r>
      <w:r w:rsidR="005B15B3">
        <w:rPr>
          <w:i/>
          <w:iCs/>
        </w:rPr>
        <w:t>s</w:t>
      </w:r>
      <w:r w:rsidRPr="009B131A">
        <w:rPr>
          <w:i/>
          <w:iCs/>
        </w:rPr>
        <w:t xml:space="preserve"> service</w:t>
      </w:r>
      <w:r w:rsidR="009B131A" w:rsidRPr="009B131A">
        <w:rPr>
          <w:i/>
          <w:iCs/>
        </w:rPr>
        <w:t>s</w:t>
      </w:r>
      <w:r>
        <w:t xml:space="preserve"> de acceso a tablas de Axapta, definidos desde el propio ERP.</w:t>
      </w:r>
    </w:p>
    <w:p w14:paraId="7EB542C4" w14:textId="628DBFE5" w:rsidR="00D80E75" w:rsidRPr="001127DC" w:rsidRDefault="00D80E75" w:rsidP="00BF13BD">
      <w:pPr>
        <w:jc w:val="both"/>
        <w:rPr>
          <w:b/>
          <w:bCs/>
        </w:rPr>
      </w:pPr>
    </w:p>
    <w:p w14:paraId="73079958" w14:textId="434B4520" w:rsidR="001127DC" w:rsidRPr="001127DC" w:rsidRDefault="001127DC" w:rsidP="00BF13BD">
      <w:pPr>
        <w:jc w:val="both"/>
        <w:rPr>
          <w:b/>
          <w:bCs/>
          <w:sz w:val="24"/>
          <w:szCs w:val="24"/>
        </w:rPr>
      </w:pPr>
      <w:r w:rsidRPr="001127DC">
        <w:rPr>
          <w:b/>
          <w:bCs/>
          <w:sz w:val="24"/>
          <w:szCs w:val="24"/>
        </w:rPr>
        <w:t>Aspectos técnicos</w:t>
      </w:r>
    </w:p>
    <w:p w14:paraId="39A7A47B" w14:textId="0C4037C2" w:rsidR="001127DC" w:rsidRDefault="001127DC" w:rsidP="00BF13BD">
      <w:pPr>
        <w:jc w:val="both"/>
      </w:pPr>
      <w:r>
        <w:t>En el fichero web.config están definidos:</w:t>
      </w:r>
    </w:p>
    <w:p w14:paraId="16A7B7D0" w14:textId="2EFECCE8" w:rsidR="001127DC" w:rsidRDefault="001127DC" w:rsidP="00BF13BD">
      <w:pPr>
        <w:ind w:left="708"/>
        <w:jc w:val="both"/>
        <w:rPr>
          <w:rFonts w:cstheme="minorHAnsi"/>
        </w:rPr>
      </w:pPr>
      <w:r>
        <w:rPr>
          <w:rFonts w:cstheme="minorHAnsi"/>
        </w:rPr>
        <w:t xml:space="preserve">Definición para la </w:t>
      </w:r>
      <w:r w:rsidRPr="001127DC">
        <w:rPr>
          <w:rFonts w:cstheme="minorHAnsi"/>
        </w:rPr>
        <w:t xml:space="preserve"> conexión</w:t>
      </w:r>
      <w:r>
        <w:rPr>
          <w:rFonts w:cstheme="minorHAnsi"/>
        </w:rPr>
        <w:t xml:space="preserve"> al SQL Server </w:t>
      </w:r>
      <w:r w:rsidRPr="001127DC">
        <w:rPr>
          <w:rFonts w:cstheme="minorHAnsi"/>
        </w:rPr>
        <w:t>SERVER_MANYP</w:t>
      </w:r>
      <w:r>
        <w:rPr>
          <w:rFonts w:cstheme="minorHAnsi"/>
        </w:rPr>
        <w:t>: SQL_ROP_MANyP.</w:t>
      </w:r>
    </w:p>
    <w:p w14:paraId="0F3C63C3" w14:textId="72FF88AF" w:rsidR="001127DC" w:rsidRDefault="001127DC" w:rsidP="00BF13BD">
      <w:pPr>
        <w:ind w:left="708"/>
        <w:jc w:val="both"/>
        <w:rPr>
          <w:rFonts w:cstheme="minorHAnsi"/>
        </w:rPr>
      </w:pPr>
      <w:r>
        <w:rPr>
          <w:rFonts w:cstheme="minorHAnsi"/>
        </w:rPr>
        <w:t xml:space="preserve">Definición para la </w:t>
      </w:r>
      <w:r w:rsidRPr="001127DC">
        <w:rPr>
          <w:rFonts w:cstheme="minorHAnsi"/>
        </w:rPr>
        <w:t xml:space="preserve"> </w:t>
      </w:r>
      <w:r>
        <w:rPr>
          <w:rFonts w:cstheme="minorHAnsi"/>
        </w:rPr>
        <w:t xml:space="preserve">conexión al SQL Server </w:t>
      </w:r>
      <w:r w:rsidRPr="001127DC">
        <w:rPr>
          <w:rFonts w:cstheme="minorHAnsi"/>
        </w:rPr>
        <w:t>ax2012-bi.alsina.red</w:t>
      </w:r>
      <w:r>
        <w:rPr>
          <w:rFonts w:cstheme="minorHAnsi"/>
        </w:rPr>
        <w:t>: SQL_ROP_BI.</w:t>
      </w:r>
    </w:p>
    <w:p w14:paraId="502B8587" w14:textId="616F56F8" w:rsidR="001127DC" w:rsidRDefault="001127DC" w:rsidP="00BF13BD">
      <w:pPr>
        <w:ind w:left="708"/>
        <w:jc w:val="both"/>
        <w:rPr>
          <w:rFonts w:cstheme="minorHAnsi"/>
        </w:rPr>
      </w:pPr>
      <w:r>
        <w:rPr>
          <w:rFonts w:cstheme="minorHAnsi"/>
        </w:rPr>
        <w:t xml:space="preserve">Para cada uno </w:t>
      </w:r>
      <w:r w:rsidR="005B15B3">
        <w:rPr>
          <w:rFonts w:cstheme="minorHAnsi"/>
        </w:rPr>
        <w:t xml:space="preserve">de los </w:t>
      </w:r>
      <w:r w:rsidR="005B15B3" w:rsidRPr="001127DC">
        <w:rPr>
          <w:rFonts w:cstheme="minorHAnsi"/>
          <w:i/>
          <w:iCs/>
        </w:rPr>
        <w:t>webs</w:t>
      </w:r>
      <w:r w:rsidRPr="001127DC">
        <w:rPr>
          <w:rFonts w:cstheme="minorHAnsi"/>
          <w:i/>
          <w:iCs/>
        </w:rPr>
        <w:t xml:space="preserve"> services</w:t>
      </w:r>
      <w:r>
        <w:rPr>
          <w:rFonts w:cstheme="minorHAnsi"/>
        </w:rPr>
        <w:t xml:space="preserve"> anexados, se deberá definir la variab</w:t>
      </w:r>
      <w:r w:rsidRPr="001127DC">
        <w:rPr>
          <w:rFonts w:cstheme="minorHAnsi"/>
        </w:rPr>
        <w:t>le</w:t>
      </w:r>
      <w:r w:rsidRPr="001127DC">
        <w:rPr>
          <w:rFonts w:cstheme="minorHAnsi"/>
          <w:color w:val="FF0000"/>
        </w:rPr>
        <w:t xml:space="preserve"> </w:t>
      </w:r>
      <w:r w:rsidRPr="001127DC">
        <w:rPr>
          <w:rFonts w:cstheme="minorHAnsi"/>
        </w:rPr>
        <w:t xml:space="preserve">maxReceivedMessageSize="2147483647" </w:t>
      </w:r>
      <w:r w:rsidRPr="001127DC">
        <w:rPr>
          <w:rFonts w:cstheme="minorHAnsi"/>
          <w:color w:val="000000"/>
        </w:rPr>
        <w:t>para que no reporte errores al realizar las consultas por sobrepasar el máximo de registros a devolver.</w:t>
      </w:r>
    </w:p>
    <w:p w14:paraId="2D697CDC" w14:textId="42E7CFAD" w:rsidR="000A3900" w:rsidRDefault="000A3900" w:rsidP="00BF13BD">
      <w:pPr>
        <w:jc w:val="both"/>
        <w:rPr>
          <w:rFonts w:cstheme="minorHAnsi"/>
          <w:sz w:val="28"/>
          <w:szCs w:val="28"/>
        </w:rPr>
      </w:pPr>
    </w:p>
    <w:p w14:paraId="5216EBD3" w14:textId="1032436D" w:rsidR="000A3900" w:rsidRPr="000A3900" w:rsidRDefault="000A3900" w:rsidP="00BF13BD">
      <w:pPr>
        <w:jc w:val="both"/>
        <w:rPr>
          <w:rFonts w:cstheme="minorHAnsi"/>
          <w:b/>
          <w:bCs/>
          <w:sz w:val="24"/>
          <w:szCs w:val="24"/>
        </w:rPr>
      </w:pPr>
      <w:r w:rsidRPr="000A3900">
        <w:rPr>
          <w:rFonts w:cstheme="minorHAnsi"/>
          <w:b/>
          <w:bCs/>
          <w:sz w:val="24"/>
          <w:szCs w:val="24"/>
        </w:rPr>
        <w:t>Configuración del IIS</w:t>
      </w:r>
    </w:p>
    <w:p w14:paraId="301F415C" w14:textId="73452C3D" w:rsidR="000A3900" w:rsidRDefault="000A3900" w:rsidP="00BF13BD">
      <w:pPr>
        <w:jc w:val="both"/>
        <w:rPr>
          <w:rFonts w:cstheme="minorHAnsi"/>
        </w:rPr>
      </w:pPr>
      <w:r>
        <w:rPr>
          <w:rFonts w:cstheme="minorHAnsi"/>
        </w:rPr>
        <w:t>Debe crearse el directorio y el acceso al mismo, y definir los métodos de autentificación necesarios para el correcto funcionamiento de la web.</w:t>
      </w:r>
    </w:p>
    <w:p w14:paraId="73515548" w14:textId="3FBF25D5" w:rsidR="000A3900" w:rsidRDefault="000A3900" w:rsidP="0002393A">
      <w:pPr>
        <w:jc w:val="center"/>
        <w:rPr>
          <w:rFonts w:cstheme="minorHAnsi"/>
        </w:rPr>
      </w:pPr>
      <w:r>
        <w:rPr>
          <w:noProof/>
        </w:rPr>
        <w:drawing>
          <wp:inline distT="0" distB="0" distL="0" distR="0" wp14:anchorId="2EC0A564" wp14:editId="49A2947A">
            <wp:extent cx="3834811" cy="1400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61721" cy="1410001"/>
                    </a:xfrm>
                    <a:prstGeom prst="rect">
                      <a:avLst/>
                    </a:prstGeom>
                  </pic:spPr>
                </pic:pic>
              </a:graphicData>
            </a:graphic>
          </wp:inline>
        </w:drawing>
      </w:r>
    </w:p>
    <w:p w14:paraId="77981499" w14:textId="77777777" w:rsidR="000A3900" w:rsidRDefault="000A3900" w:rsidP="00BF13BD">
      <w:pPr>
        <w:jc w:val="both"/>
        <w:rPr>
          <w:rFonts w:cstheme="minorHAnsi"/>
        </w:rPr>
      </w:pPr>
      <w:r>
        <w:rPr>
          <w:rFonts w:cstheme="minorHAnsi"/>
        </w:rPr>
        <w:t>Debe incluirse el directorio FicherosExcel para el manejo de los ficheros de configuración.</w:t>
      </w:r>
    </w:p>
    <w:p w14:paraId="0995729C" w14:textId="776BA4A4" w:rsidR="000A3900" w:rsidRDefault="000A3900" w:rsidP="0002393A">
      <w:pPr>
        <w:jc w:val="center"/>
        <w:rPr>
          <w:rFonts w:cstheme="minorHAnsi"/>
        </w:rPr>
      </w:pPr>
      <w:r>
        <w:rPr>
          <w:noProof/>
        </w:rPr>
        <w:drawing>
          <wp:inline distT="0" distB="0" distL="0" distR="0" wp14:anchorId="56EA6F7C" wp14:editId="26AA8193">
            <wp:extent cx="1809750" cy="20002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21055" cy="2012745"/>
                    </a:xfrm>
                    <a:prstGeom prst="rect">
                      <a:avLst/>
                    </a:prstGeom>
                  </pic:spPr>
                </pic:pic>
              </a:graphicData>
            </a:graphic>
          </wp:inline>
        </w:drawing>
      </w:r>
    </w:p>
    <w:p w14:paraId="10A8575C" w14:textId="4300D08F" w:rsidR="00F6306F" w:rsidRDefault="00560254" w:rsidP="00BF13BD">
      <w:pPr>
        <w:jc w:val="both"/>
        <w:rPr>
          <w:b/>
          <w:bCs/>
          <w:sz w:val="24"/>
          <w:szCs w:val="24"/>
        </w:rPr>
      </w:pPr>
      <w:r w:rsidRPr="00560254">
        <w:rPr>
          <w:b/>
          <w:bCs/>
          <w:sz w:val="24"/>
          <w:szCs w:val="24"/>
        </w:rPr>
        <w:lastRenderedPageBreak/>
        <w:t>Funcionalidades</w:t>
      </w:r>
    </w:p>
    <w:p w14:paraId="114DD997" w14:textId="12C63DBB" w:rsidR="00903900" w:rsidRDefault="00903900" w:rsidP="00BF13BD">
      <w:pPr>
        <w:jc w:val="both"/>
        <w:rPr>
          <w:sz w:val="24"/>
          <w:szCs w:val="24"/>
        </w:rPr>
      </w:pPr>
      <w:r>
        <w:rPr>
          <w:sz w:val="24"/>
          <w:szCs w:val="24"/>
        </w:rPr>
        <w:t>El proyecto consta de dos páginas diferenciadas: la página por defecto (Default) que es la correspondiente a la del informe, y la página de configuración (Configuración).</w:t>
      </w:r>
      <w:r w:rsidR="00BF13BD">
        <w:rPr>
          <w:sz w:val="24"/>
          <w:szCs w:val="24"/>
        </w:rPr>
        <w:t xml:space="preserve"> Ambas páginas basadas en una página máster (Site.Master) que define el diseño general de las mismas.</w:t>
      </w:r>
    </w:p>
    <w:p w14:paraId="1AE79F6F" w14:textId="32E6151A" w:rsidR="00937EE9" w:rsidRDefault="00937EE9" w:rsidP="00937EE9">
      <w:pPr>
        <w:pStyle w:val="Prrafodelista"/>
        <w:numPr>
          <w:ilvl w:val="0"/>
          <w:numId w:val="1"/>
        </w:numPr>
        <w:jc w:val="both"/>
        <w:rPr>
          <w:b/>
          <w:bCs/>
        </w:rPr>
      </w:pPr>
      <w:r>
        <w:rPr>
          <w:b/>
          <w:bCs/>
        </w:rPr>
        <w:t>Site.Master</w:t>
      </w:r>
    </w:p>
    <w:p w14:paraId="5A3ADC6A" w14:textId="628EFE9D" w:rsidR="00937EE9" w:rsidRDefault="00937EE9" w:rsidP="00937EE9">
      <w:pPr>
        <w:ind w:left="360"/>
        <w:jc w:val="both"/>
        <w:rPr>
          <w:sz w:val="24"/>
          <w:szCs w:val="24"/>
        </w:rPr>
      </w:pPr>
      <w:r>
        <w:rPr>
          <w:sz w:val="24"/>
          <w:szCs w:val="24"/>
        </w:rPr>
        <w:t xml:space="preserve">La página de diseño del proyecto. Está preparado para poder mostrar una página de </w:t>
      </w:r>
      <w:r w:rsidRPr="00211FDD">
        <w:rPr>
          <w:i/>
          <w:iCs/>
          <w:sz w:val="24"/>
          <w:szCs w:val="24"/>
        </w:rPr>
        <w:t>login</w:t>
      </w:r>
      <w:r>
        <w:rPr>
          <w:sz w:val="24"/>
          <w:szCs w:val="24"/>
        </w:rPr>
        <w:t xml:space="preserve"> en caso de que se considere necesario para el proyecto, por ahora está desactivado. </w:t>
      </w:r>
    </w:p>
    <w:p w14:paraId="22CAB317" w14:textId="1F6F2343" w:rsidR="00937EE9" w:rsidRPr="00B86301" w:rsidRDefault="00937EE9" w:rsidP="00B86301">
      <w:pPr>
        <w:autoSpaceDE w:val="0"/>
        <w:autoSpaceDN w:val="0"/>
        <w:adjustRightInd w:val="0"/>
        <w:spacing w:after="0" w:line="240" w:lineRule="auto"/>
        <w:jc w:val="both"/>
        <w:rPr>
          <w:rFonts w:cstheme="minorHAnsi"/>
          <w:color w:val="000000"/>
        </w:rPr>
      </w:pPr>
      <w:r w:rsidRPr="00B86301">
        <w:t xml:space="preserve">Contiene la función </w:t>
      </w:r>
      <w:r w:rsidRPr="00B86301">
        <w:rPr>
          <w:rFonts w:cstheme="minorHAnsi"/>
          <w:color w:val="000000"/>
        </w:rPr>
        <w:t xml:space="preserve">validarUsuario que conecta con la BD de MANyP </w:t>
      </w:r>
      <w:r w:rsidR="0094288A" w:rsidRPr="00B86301">
        <w:rPr>
          <w:rFonts w:cstheme="minorHAnsi"/>
          <w:color w:val="000000"/>
        </w:rPr>
        <w:t xml:space="preserve">y al procedimiento </w:t>
      </w:r>
      <w:r w:rsidR="0094288A" w:rsidRPr="00B86301">
        <w:rPr>
          <w:rFonts w:cstheme="minorHAnsi"/>
        </w:rPr>
        <w:t>sp_ROP_ConfiguracionUsuarioConsulta</w:t>
      </w:r>
      <w:r w:rsidR="0094288A" w:rsidRPr="00B86301">
        <w:rPr>
          <w:rFonts w:ascii="Consolas" w:hAnsi="Consolas" w:cs="Consolas"/>
          <w:color w:val="A31515"/>
        </w:rPr>
        <w:t xml:space="preserve"> </w:t>
      </w:r>
      <w:r w:rsidR="00B86301" w:rsidRPr="00B86301">
        <w:rPr>
          <w:rFonts w:cstheme="minorHAnsi"/>
        </w:rPr>
        <w:t>que utiliza la tabla ConfiguracionUsuarios</w:t>
      </w:r>
      <w:r w:rsidR="00B86301">
        <w:rPr>
          <w:rFonts w:cstheme="minorHAnsi"/>
        </w:rPr>
        <w:t>,</w:t>
      </w:r>
      <w:r w:rsidR="00B86301" w:rsidRPr="00B86301">
        <w:rPr>
          <w:rFonts w:cstheme="minorHAnsi"/>
        </w:rPr>
        <w:t xml:space="preserve"> </w:t>
      </w:r>
      <w:r w:rsidRPr="00B86301">
        <w:rPr>
          <w:rFonts w:cstheme="minorHAnsi"/>
          <w:color w:val="000000"/>
        </w:rPr>
        <w:t>para definir si la opción de menú Configuración debe estar o no visible según los usuarios configurados para acceder a dicha opción.</w:t>
      </w:r>
    </w:p>
    <w:p w14:paraId="11D73696" w14:textId="2F4735DF" w:rsidR="0055504C" w:rsidRDefault="0055504C">
      <w:pPr>
        <w:rPr>
          <w:sz w:val="24"/>
          <w:szCs w:val="24"/>
        </w:rPr>
      </w:pPr>
      <w:r>
        <w:rPr>
          <w:sz w:val="24"/>
          <w:szCs w:val="24"/>
        </w:rPr>
        <w:br w:type="page"/>
      </w:r>
    </w:p>
    <w:p w14:paraId="55CA6E15" w14:textId="73407338" w:rsidR="00560254" w:rsidRDefault="00560254" w:rsidP="00BF13BD">
      <w:pPr>
        <w:pStyle w:val="Prrafodelista"/>
        <w:numPr>
          <w:ilvl w:val="0"/>
          <w:numId w:val="1"/>
        </w:numPr>
        <w:jc w:val="both"/>
        <w:rPr>
          <w:b/>
          <w:bCs/>
        </w:rPr>
      </w:pPr>
      <w:r w:rsidRPr="00560254">
        <w:rPr>
          <w:b/>
          <w:bCs/>
        </w:rPr>
        <w:lastRenderedPageBreak/>
        <w:t>Página de configuració</w:t>
      </w:r>
      <w:r w:rsidR="00903900">
        <w:rPr>
          <w:b/>
          <w:bCs/>
        </w:rPr>
        <w:t>n</w:t>
      </w:r>
      <w:r w:rsidR="00C91197">
        <w:rPr>
          <w:b/>
          <w:bCs/>
        </w:rPr>
        <w:t xml:space="preserve"> (configuración.aspx)</w:t>
      </w:r>
    </w:p>
    <w:p w14:paraId="0F1D1A4B" w14:textId="69E1AADC" w:rsidR="002E597F" w:rsidRPr="00530656" w:rsidRDefault="002E597F" w:rsidP="00BF13BD">
      <w:pPr>
        <w:ind w:left="360"/>
        <w:jc w:val="both"/>
      </w:pPr>
      <w:r w:rsidRPr="00530656">
        <w:t>Todos los procedimientos utilizados en esta sección se realizan mediante conexión al servidor de BD de MANyP.</w:t>
      </w:r>
      <w:r w:rsidR="00701B0E" w:rsidRPr="00530656">
        <w:t xml:space="preserve"> </w:t>
      </w:r>
    </w:p>
    <w:p w14:paraId="4144B6D6" w14:textId="6B8D7A15" w:rsidR="00560254" w:rsidRPr="00530656" w:rsidRDefault="00903900" w:rsidP="00B53E12">
      <w:pPr>
        <w:autoSpaceDE w:val="0"/>
        <w:autoSpaceDN w:val="0"/>
        <w:adjustRightInd w:val="0"/>
        <w:spacing w:after="0" w:line="240" w:lineRule="auto"/>
        <w:ind w:left="360"/>
        <w:jc w:val="both"/>
        <w:rPr>
          <w:rFonts w:ascii="Consolas" w:hAnsi="Consolas" w:cs="Consolas"/>
        </w:rPr>
      </w:pPr>
      <w:r w:rsidRPr="00530656">
        <w:t xml:space="preserve">Se limita el acceso a dicha página a las personas con acceso a la configuración, se discriminará </w:t>
      </w:r>
      <w:r w:rsidRPr="00530656">
        <w:rPr>
          <w:rFonts w:cstheme="minorHAnsi"/>
        </w:rPr>
        <w:t>entre usuarios de lectura y usuarios de lectura-escritura.</w:t>
      </w:r>
      <w:r w:rsidR="002E597F" w:rsidRPr="00530656">
        <w:rPr>
          <w:rFonts w:cstheme="minorHAnsi"/>
        </w:rPr>
        <w:t xml:space="preserve"> Proceso: validarAccionUsuario, procedimiento almacenado: sp_ROP_ConfiguracionUsuarioConsulta que utiliza la tabla ConfiguracionUsuarios.</w:t>
      </w:r>
    </w:p>
    <w:p w14:paraId="2D916E77" w14:textId="77777777" w:rsidR="002E597F" w:rsidRPr="00530656" w:rsidRDefault="002E597F" w:rsidP="002E597F">
      <w:pPr>
        <w:autoSpaceDE w:val="0"/>
        <w:autoSpaceDN w:val="0"/>
        <w:adjustRightInd w:val="0"/>
        <w:spacing w:after="0" w:line="240" w:lineRule="auto"/>
        <w:rPr>
          <w:rFonts w:ascii="Consolas" w:hAnsi="Consolas" w:cs="Consolas"/>
        </w:rPr>
      </w:pPr>
    </w:p>
    <w:p w14:paraId="7C2483F6" w14:textId="16EA1291" w:rsidR="00903900" w:rsidRPr="00530656" w:rsidRDefault="00903900" w:rsidP="00BF13BD">
      <w:pPr>
        <w:ind w:left="360"/>
        <w:jc w:val="both"/>
      </w:pPr>
      <w:r w:rsidRPr="00530656">
        <w:t xml:space="preserve">La pantalla de configuración constará de </w:t>
      </w:r>
      <w:r w:rsidR="008C24FB" w:rsidRPr="00530656">
        <w:t>5</w:t>
      </w:r>
      <w:r w:rsidRPr="00530656">
        <w:t xml:space="preserve"> </w:t>
      </w:r>
      <w:r w:rsidR="00937EE9" w:rsidRPr="00530656">
        <w:t>pestañas:</w:t>
      </w:r>
    </w:p>
    <w:p w14:paraId="76A42F09" w14:textId="77777777" w:rsidR="008C24FB" w:rsidRPr="00530656" w:rsidRDefault="008C24FB" w:rsidP="008C24FB">
      <w:pPr>
        <w:ind w:left="360"/>
        <w:jc w:val="both"/>
      </w:pPr>
      <w:r w:rsidRPr="00530656">
        <w:rPr>
          <w:u w:val="single"/>
        </w:rPr>
        <w:t>Pestaña parámetros:</w:t>
      </w:r>
      <w:r w:rsidRPr="00530656">
        <w:t xml:space="preserve"> permite definir los parámetros de uso del informe del ROP que deben definir una nueva versión con el cambio de cualquiera de ellos. Las tablas que se utilizan son: </w:t>
      </w:r>
      <w:r w:rsidRPr="00530656">
        <w:rPr>
          <w:rFonts w:cstheme="minorHAnsi"/>
        </w:rPr>
        <w:t xml:space="preserve">configuración, </w:t>
      </w:r>
      <w:proofErr w:type="spellStart"/>
      <w:r w:rsidRPr="00530656">
        <w:rPr>
          <w:rFonts w:cstheme="minorHAnsi"/>
        </w:rPr>
        <w:t>ConfiguracionConceptos</w:t>
      </w:r>
      <w:proofErr w:type="spellEnd"/>
      <w:r w:rsidRPr="00530656">
        <w:rPr>
          <w:rFonts w:cstheme="minorHAnsi"/>
        </w:rPr>
        <w:t xml:space="preserve"> y </w:t>
      </w:r>
      <w:proofErr w:type="spellStart"/>
      <w:r w:rsidRPr="00530656">
        <w:rPr>
          <w:rFonts w:cstheme="minorHAnsi"/>
        </w:rPr>
        <w:t>ConfiguracionConceptosValores</w:t>
      </w:r>
      <w:proofErr w:type="spellEnd"/>
      <w:r w:rsidRPr="00530656">
        <w:rPr>
          <w:rFonts w:cstheme="minorHAnsi"/>
        </w:rPr>
        <w:t xml:space="preserve">, </w:t>
      </w:r>
      <w:r w:rsidRPr="00530656">
        <w:t xml:space="preserve">en el código referir al aparato: </w:t>
      </w:r>
      <w:r w:rsidRPr="00530656">
        <w:rPr>
          <w:rFonts w:cstheme="minorHAnsi"/>
        </w:rPr>
        <w:t xml:space="preserve">#region </w:t>
      </w:r>
      <w:proofErr w:type="spellStart"/>
      <w:r w:rsidRPr="00530656">
        <w:rPr>
          <w:rFonts w:cstheme="minorHAnsi"/>
        </w:rPr>
        <w:t>ConfiguracionVersion</w:t>
      </w:r>
      <w:proofErr w:type="spellEnd"/>
      <w:r w:rsidRPr="00530656">
        <w:rPr>
          <w:rFonts w:cstheme="minorHAnsi"/>
        </w:rPr>
        <w:t>.</w:t>
      </w:r>
    </w:p>
    <w:p w14:paraId="13AD686E" w14:textId="77777777" w:rsidR="008C24FB" w:rsidRPr="00530656" w:rsidRDefault="008C24FB" w:rsidP="008C24FB">
      <w:pPr>
        <w:jc w:val="center"/>
      </w:pPr>
      <w:r w:rsidRPr="00530656">
        <w:rPr>
          <w:noProof/>
        </w:rPr>
        <w:drawing>
          <wp:inline distT="0" distB="0" distL="0" distR="0" wp14:anchorId="78D4395D" wp14:editId="00A9945C">
            <wp:extent cx="4619205" cy="2397055"/>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2009" cy="2398510"/>
                    </a:xfrm>
                    <a:prstGeom prst="rect">
                      <a:avLst/>
                    </a:prstGeom>
                  </pic:spPr>
                </pic:pic>
              </a:graphicData>
            </a:graphic>
          </wp:inline>
        </w:drawing>
      </w:r>
    </w:p>
    <w:p w14:paraId="7E8BF6AF" w14:textId="77777777" w:rsidR="008C24FB" w:rsidRPr="00530656" w:rsidRDefault="008C24FB" w:rsidP="008C24FB">
      <w:pPr>
        <w:ind w:left="1080"/>
        <w:jc w:val="both"/>
      </w:pPr>
      <w:r w:rsidRPr="00530656">
        <w:t>Las funcionalidades de esta pestaña son:</w:t>
      </w:r>
    </w:p>
    <w:p w14:paraId="5A8396A7" w14:textId="77777777" w:rsidR="008C24FB" w:rsidRPr="00530656" w:rsidRDefault="008C24FB" w:rsidP="008C24FB">
      <w:pPr>
        <w:ind w:left="1080"/>
        <w:jc w:val="both"/>
        <w:rPr>
          <w:rFonts w:cstheme="minorHAnsi"/>
        </w:rPr>
      </w:pPr>
      <w:r w:rsidRPr="00530656">
        <w:rPr>
          <w:u w:val="single"/>
        </w:rPr>
        <w:t>Carga de valores:</w:t>
      </w:r>
      <w:r w:rsidRPr="00530656">
        <w:t xml:space="preserve"> proceso </w:t>
      </w:r>
      <w:proofErr w:type="spellStart"/>
      <w:r w:rsidRPr="00530656">
        <w:rPr>
          <w:rFonts w:cstheme="minorHAnsi"/>
        </w:rPr>
        <w:t>rellenarGrid</w:t>
      </w:r>
      <w:proofErr w:type="spellEnd"/>
      <w:r w:rsidRPr="00530656">
        <w:rPr>
          <w:rFonts w:ascii="Consolas" w:hAnsi="Consolas" w:cs="Consolas"/>
          <w:color w:val="000000"/>
        </w:rPr>
        <w:t xml:space="preserve">, </w:t>
      </w:r>
      <w:r w:rsidRPr="00530656">
        <w:t xml:space="preserve">llama al procedimiento </w:t>
      </w:r>
      <w:proofErr w:type="spellStart"/>
      <w:r w:rsidRPr="00530656">
        <w:rPr>
          <w:rFonts w:cstheme="minorHAnsi"/>
        </w:rPr>
        <w:t>sp_ROP_ConfiguracionConsulta</w:t>
      </w:r>
      <w:proofErr w:type="spellEnd"/>
      <w:r w:rsidRPr="00530656">
        <w:rPr>
          <w:rFonts w:cstheme="minorHAnsi"/>
        </w:rPr>
        <w:t>.</w:t>
      </w:r>
    </w:p>
    <w:p w14:paraId="053760E9" w14:textId="77777777" w:rsidR="008C24FB" w:rsidRPr="00530656" w:rsidRDefault="008C24FB" w:rsidP="008C24FB">
      <w:pPr>
        <w:ind w:left="1080"/>
        <w:jc w:val="both"/>
        <w:rPr>
          <w:rFonts w:cstheme="minorHAnsi"/>
          <w:color w:val="000000"/>
        </w:rPr>
      </w:pPr>
      <w:r w:rsidRPr="00530656">
        <w:rPr>
          <w:rFonts w:cstheme="minorHAnsi"/>
          <w:u w:val="single"/>
        </w:rPr>
        <w:t>Filtro por versión:</w:t>
      </w:r>
      <w:r w:rsidRPr="00530656">
        <w:rPr>
          <w:rFonts w:cstheme="minorHAnsi"/>
        </w:rPr>
        <w:t xml:space="preserve"> proceso </w:t>
      </w:r>
      <w:proofErr w:type="spellStart"/>
      <w:r w:rsidRPr="00530656">
        <w:rPr>
          <w:rFonts w:cstheme="minorHAnsi"/>
          <w:color w:val="000000"/>
        </w:rPr>
        <w:t>rellenarFiltroVersion</w:t>
      </w:r>
      <w:proofErr w:type="spellEnd"/>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proofErr w:type="spellStart"/>
      <w:r w:rsidRPr="00530656">
        <w:rPr>
          <w:rFonts w:cstheme="minorHAnsi"/>
        </w:rPr>
        <w:t>sp_ROP_ConfiguracionVersionConsulta</w:t>
      </w:r>
      <w:proofErr w:type="spellEnd"/>
      <w:r w:rsidRPr="00530656">
        <w:rPr>
          <w:rFonts w:cstheme="minorHAnsi"/>
        </w:rPr>
        <w:t xml:space="preserve">. Cuando se selecciona algún valor del desplegable se ejecuta el código del proceso </w:t>
      </w:r>
      <w:proofErr w:type="spellStart"/>
      <w:r w:rsidRPr="00530656">
        <w:rPr>
          <w:rFonts w:cstheme="minorHAnsi"/>
          <w:color w:val="000000"/>
        </w:rPr>
        <w:t>CambioFiltroVersion</w:t>
      </w:r>
      <w:proofErr w:type="spellEnd"/>
      <w:r w:rsidRPr="00530656">
        <w:rPr>
          <w:rFonts w:cstheme="minorHAnsi"/>
          <w:color w:val="000000"/>
        </w:rPr>
        <w:t>.</w:t>
      </w:r>
    </w:p>
    <w:p w14:paraId="388D6EC3" w14:textId="2B8C796B" w:rsidR="008C24FB" w:rsidRPr="00530656" w:rsidRDefault="008C24FB" w:rsidP="008C24FB">
      <w:pPr>
        <w:ind w:left="1080"/>
        <w:jc w:val="both"/>
        <w:rPr>
          <w:rFonts w:cstheme="minorHAnsi"/>
          <w:color w:val="000000"/>
        </w:rPr>
      </w:pPr>
      <w:r w:rsidRPr="00530656">
        <w:rPr>
          <w:rFonts w:cstheme="minorHAnsi"/>
          <w:u w:val="single"/>
        </w:rPr>
        <w:t xml:space="preserve">Filtro por </w:t>
      </w:r>
      <w:proofErr w:type="spellStart"/>
      <w:r w:rsidRPr="00530656">
        <w:rPr>
          <w:rFonts w:cstheme="minorHAnsi"/>
          <w:u w:val="single"/>
        </w:rPr>
        <w:t>actualizaión</w:t>
      </w:r>
      <w:proofErr w:type="spellEnd"/>
      <w:r w:rsidRPr="00530656">
        <w:rPr>
          <w:rFonts w:cstheme="minorHAnsi"/>
          <w:u w:val="single"/>
        </w:rPr>
        <w:t>:</w:t>
      </w:r>
      <w:r w:rsidRPr="00530656">
        <w:rPr>
          <w:rFonts w:cstheme="minorHAnsi"/>
        </w:rPr>
        <w:t xml:space="preserve"> proceso </w:t>
      </w:r>
      <w:proofErr w:type="spellStart"/>
      <w:r w:rsidRPr="00530656">
        <w:rPr>
          <w:rFonts w:cstheme="minorHAnsi"/>
          <w:color w:val="000000"/>
        </w:rPr>
        <w:t>rellenarFiltroConcepto</w:t>
      </w:r>
      <w:proofErr w:type="spellEnd"/>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proofErr w:type="spellStart"/>
      <w:r w:rsidRPr="00530656">
        <w:rPr>
          <w:rFonts w:cstheme="minorHAnsi"/>
        </w:rPr>
        <w:t>sp_ROP_ConfiguracionConceptosConsulta</w:t>
      </w:r>
      <w:proofErr w:type="spellEnd"/>
      <w:r w:rsidRPr="00530656">
        <w:rPr>
          <w:rFonts w:cstheme="minorHAnsi"/>
        </w:rPr>
        <w:t xml:space="preserve">. Cuando se selecciona algún valor del desplegable se ejecuta el código del proceso </w:t>
      </w:r>
      <w:proofErr w:type="spellStart"/>
      <w:r w:rsidRPr="00530656">
        <w:rPr>
          <w:rFonts w:cstheme="minorHAnsi"/>
          <w:color w:val="000000"/>
        </w:rPr>
        <w:t>CambioFiltroConcepto</w:t>
      </w:r>
      <w:proofErr w:type="spellEnd"/>
      <w:r w:rsidRPr="00530656">
        <w:rPr>
          <w:rFonts w:cstheme="minorHAnsi"/>
          <w:color w:val="000000"/>
        </w:rPr>
        <w:t>.</w:t>
      </w:r>
    </w:p>
    <w:p w14:paraId="24DEF773" w14:textId="171E7652" w:rsidR="008C24FB" w:rsidRPr="00530656" w:rsidRDefault="008C24FB" w:rsidP="008C24FB">
      <w:pPr>
        <w:ind w:left="1080"/>
        <w:jc w:val="both"/>
        <w:rPr>
          <w:rFonts w:cstheme="minorHAnsi"/>
        </w:rPr>
      </w:pPr>
      <w:r w:rsidRPr="00530656">
        <w:rPr>
          <w:rFonts w:cstheme="minorHAnsi"/>
          <w:u w:val="single"/>
        </w:rPr>
        <w:t>Exportar a Excel:</w:t>
      </w:r>
      <w:r w:rsidRPr="00530656">
        <w:rPr>
          <w:rFonts w:cstheme="minorHAnsi"/>
        </w:rPr>
        <w:t xml:space="preserve"> permite enviar a un Excel los valores visualizados en la pantalla, llama al proceso </w:t>
      </w:r>
      <w:proofErr w:type="spellStart"/>
      <w:r w:rsidRPr="00530656">
        <w:rPr>
          <w:rFonts w:cstheme="minorHAnsi"/>
        </w:rPr>
        <w:t>btnExportar_Click</w:t>
      </w:r>
      <w:proofErr w:type="spellEnd"/>
      <w:r w:rsidRPr="00530656">
        <w:rPr>
          <w:rFonts w:cstheme="minorHAnsi"/>
        </w:rPr>
        <w:t xml:space="preserve"> y </w:t>
      </w:r>
      <w:proofErr w:type="spellStart"/>
      <w:r w:rsidRPr="00530656">
        <w:rPr>
          <w:rFonts w:cstheme="minorHAnsi"/>
        </w:rPr>
        <w:t>exportarExcel</w:t>
      </w:r>
      <w:proofErr w:type="spellEnd"/>
      <w:r w:rsidRPr="00530656">
        <w:rPr>
          <w:rFonts w:cstheme="minorHAnsi"/>
        </w:rPr>
        <w:t xml:space="preserve">, con el valor seleccionado en el desplegable (rellenado con el procedimiento </w:t>
      </w:r>
      <w:proofErr w:type="spellStart"/>
      <w:r w:rsidRPr="00530656">
        <w:rPr>
          <w:rFonts w:ascii="Consolas" w:hAnsi="Consolas" w:cs="Consolas"/>
        </w:rPr>
        <w:t>sp_ROP_ConfiguracionConsulta</w:t>
      </w:r>
      <w:proofErr w:type="spellEnd"/>
      <w:r w:rsidRPr="00530656">
        <w:rPr>
          <w:rFonts w:ascii="Consolas" w:hAnsi="Consolas" w:cs="Consolas"/>
        </w:rPr>
        <w:t>).</w:t>
      </w:r>
    </w:p>
    <w:p w14:paraId="18C7AAA1" w14:textId="77777777" w:rsidR="008C24FB" w:rsidRPr="00530656" w:rsidRDefault="008C24FB" w:rsidP="008C24FB">
      <w:pPr>
        <w:ind w:left="1080"/>
        <w:jc w:val="center"/>
        <w:rPr>
          <w:rFonts w:cstheme="minorHAnsi"/>
        </w:rPr>
      </w:pPr>
      <w:r w:rsidRPr="00530656">
        <w:rPr>
          <w:noProof/>
        </w:rPr>
        <w:lastRenderedPageBreak/>
        <w:drawing>
          <wp:inline distT="0" distB="0" distL="0" distR="0" wp14:anchorId="04AD2C5F" wp14:editId="028BECAB">
            <wp:extent cx="3425780" cy="1853079"/>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0629" cy="1855702"/>
                    </a:xfrm>
                    <a:prstGeom prst="rect">
                      <a:avLst/>
                    </a:prstGeom>
                  </pic:spPr>
                </pic:pic>
              </a:graphicData>
            </a:graphic>
          </wp:inline>
        </w:drawing>
      </w:r>
    </w:p>
    <w:p w14:paraId="3EE9B0A4" w14:textId="77777777" w:rsidR="008C24FB" w:rsidRPr="00530656" w:rsidRDefault="008C24FB" w:rsidP="008C24FB">
      <w:pPr>
        <w:ind w:left="1080"/>
        <w:jc w:val="both"/>
        <w:rPr>
          <w:rFonts w:ascii="Consolas" w:hAnsi="Consolas" w:cs="Consolas"/>
          <w:color w:val="000000"/>
        </w:rPr>
      </w:pPr>
      <w:r w:rsidRPr="00530656">
        <w:rPr>
          <w:rFonts w:cstheme="minorHAnsi"/>
        </w:rPr>
        <w:t>Se genera un único fichero Excel que contiene una hoja Datos generales donde se indica el nombre/número de la versión y la fecha desde y hasta que está vigente dicha versión. Estos datos deberán cambiarse para generar el fichero que se subirá para generar la nueva versión. Además se generará una hoja por cada Concepto. Si se ha realizado filtro por concepto sólo se reflejará la información que se ve en pantalla, es decir, con los filtros aplicados.</w:t>
      </w:r>
    </w:p>
    <w:p w14:paraId="262A485D" w14:textId="77777777" w:rsidR="008C24FB" w:rsidRPr="00530656" w:rsidRDefault="008C24FB" w:rsidP="008C24FB">
      <w:pPr>
        <w:ind w:left="1080"/>
        <w:jc w:val="center"/>
        <w:rPr>
          <w:rFonts w:cstheme="minorHAnsi"/>
        </w:rPr>
      </w:pPr>
      <w:r w:rsidRPr="00530656">
        <w:rPr>
          <w:noProof/>
        </w:rPr>
        <w:drawing>
          <wp:inline distT="0" distB="0" distL="0" distR="0" wp14:anchorId="4D0304EA" wp14:editId="07E066B2">
            <wp:extent cx="3380634" cy="181593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9840" cy="1831627"/>
                    </a:xfrm>
                    <a:prstGeom prst="rect">
                      <a:avLst/>
                    </a:prstGeom>
                  </pic:spPr>
                </pic:pic>
              </a:graphicData>
            </a:graphic>
          </wp:inline>
        </w:drawing>
      </w:r>
    </w:p>
    <w:p w14:paraId="3F26E7E2" w14:textId="77777777" w:rsidR="008C24FB" w:rsidRPr="00530656" w:rsidRDefault="008C24FB" w:rsidP="008C24FB">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proofErr w:type="spellStart"/>
      <w:r w:rsidRPr="00530656">
        <w:rPr>
          <w:rFonts w:cstheme="minorHAnsi"/>
        </w:rPr>
        <w:t>btnAbrirExcel_Click</w:t>
      </w:r>
      <w:proofErr w:type="spellEnd"/>
      <w:r w:rsidRPr="00530656">
        <w:rPr>
          <w:rFonts w:cstheme="minorHAnsi"/>
        </w:rPr>
        <w:t>.</w:t>
      </w:r>
    </w:p>
    <w:p w14:paraId="529AA99C" w14:textId="77777777" w:rsidR="008C24FB" w:rsidRPr="00530656" w:rsidRDefault="008C24FB" w:rsidP="008C24FB">
      <w:pPr>
        <w:ind w:left="1080"/>
        <w:jc w:val="both"/>
        <w:rPr>
          <w:rFonts w:cstheme="minorHAnsi"/>
        </w:rPr>
      </w:pPr>
      <w:r w:rsidRPr="00530656">
        <w:rPr>
          <w:rFonts w:cstheme="minorHAnsi"/>
        </w:rPr>
        <w:t xml:space="preserve">Por defecto los ficheros Excel se generan en el directorio del servidor de </w:t>
      </w:r>
      <w:proofErr w:type="spellStart"/>
      <w:r w:rsidRPr="00530656">
        <w:rPr>
          <w:rFonts w:cstheme="minorHAnsi"/>
        </w:rPr>
        <w:t>MANyP</w:t>
      </w:r>
      <w:proofErr w:type="spellEnd"/>
      <w:r w:rsidRPr="00530656">
        <w:rPr>
          <w:rFonts w:cstheme="minorHAnsi"/>
        </w:rPr>
        <w:t xml:space="preserve"> \\192.168.254.120\ROP_WS </w:t>
      </w:r>
      <w:proofErr w:type="spellStart"/>
      <w:r w:rsidRPr="00530656">
        <w:rPr>
          <w:rFonts w:cstheme="minorHAnsi"/>
        </w:rPr>
        <w:t>public</w:t>
      </w:r>
      <w:proofErr w:type="spellEnd"/>
      <w:r w:rsidRPr="00530656">
        <w:rPr>
          <w:rFonts w:cstheme="minorHAnsi"/>
        </w:rPr>
        <w:t>\</w:t>
      </w:r>
      <w:proofErr w:type="spellStart"/>
      <w:r w:rsidRPr="00530656">
        <w:rPr>
          <w:rFonts w:cstheme="minorHAnsi"/>
        </w:rPr>
        <w:t>ROP_Informe</w:t>
      </w:r>
      <w:proofErr w:type="spellEnd"/>
      <w:r w:rsidRPr="00530656">
        <w:rPr>
          <w:rFonts w:cstheme="minorHAnsi"/>
        </w:rPr>
        <w:t xml:space="preserve"> que será accesible a los usuarios, aunque tendrán la opción de guardar el fichero donde consideren.</w:t>
      </w:r>
    </w:p>
    <w:p w14:paraId="12699DB7" w14:textId="77777777" w:rsidR="008C24FB" w:rsidRPr="00530656" w:rsidRDefault="008C24FB" w:rsidP="008C24FB">
      <w:pPr>
        <w:ind w:left="1080"/>
        <w:jc w:val="center"/>
        <w:rPr>
          <w:rFonts w:cstheme="minorHAnsi"/>
        </w:rPr>
      </w:pPr>
      <w:r w:rsidRPr="00530656">
        <w:rPr>
          <w:noProof/>
        </w:rPr>
        <w:drawing>
          <wp:inline distT="0" distB="0" distL="0" distR="0" wp14:anchorId="46D07FF9" wp14:editId="47CA4DF8">
            <wp:extent cx="1333661" cy="176684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51285" cy="1790196"/>
                    </a:xfrm>
                    <a:prstGeom prst="rect">
                      <a:avLst/>
                    </a:prstGeom>
                  </pic:spPr>
                </pic:pic>
              </a:graphicData>
            </a:graphic>
          </wp:inline>
        </w:drawing>
      </w:r>
    </w:p>
    <w:p w14:paraId="45375427" w14:textId="43274FA5" w:rsidR="008C24FB" w:rsidRPr="00530656" w:rsidRDefault="008C24FB" w:rsidP="00BF13BD">
      <w:pPr>
        <w:ind w:left="360"/>
        <w:jc w:val="both"/>
      </w:pPr>
    </w:p>
    <w:p w14:paraId="3946B5B0" w14:textId="5FA853C5" w:rsidR="008C24FB" w:rsidRPr="00530656" w:rsidRDefault="008C24FB" w:rsidP="008C24FB">
      <w:pPr>
        <w:autoSpaceDE w:val="0"/>
        <w:autoSpaceDN w:val="0"/>
        <w:adjustRightInd w:val="0"/>
        <w:spacing w:after="0" w:line="240" w:lineRule="auto"/>
        <w:ind w:left="1080"/>
        <w:jc w:val="both"/>
        <w:rPr>
          <w:rFonts w:cstheme="minorHAnsi"/>
        </w:rPr>
      </w:pPr>
      <w:r w:rsidRPr="00530656">
        <w:rPr>
          <w:rFonts w:cstheme="minorHAnsi"/>
          <w:u w:val="single"/>
        </w:rPr>
        <w:lastRenderedPageBreak/>
        <w:t>Eliminar versión</w:t>
      </w:r>
      <w:r w:rsidRPr="00530656">
        <w:rPr>
          <w:rFonts w:cstheme="minorHAnsi"/>
          <w:u w:val="single"/>
        </w:rPr>
        <w:t>:</w:t>
      </w:r>
      <w:r w:rsidRPr="00530656">
        <w:rPr>
          <w:rFonts w:cstheme="minorHAnsi"/>
        </w:rPr>
        <w:t xml:space="preserve"> permite </w:t>
      </w:r>
      <w:r w:rsidRPr="00530656">
        <w:rPr>
          <w:rFonts w:cstheme="minorHAnsi"/>
        </w:rPr>
        <w:t xml:space="preserve">eliminar versiones a futuro y versiones de prueba, llamando a </w:t>
      </w:r>
      <w:proofErr w:type="spellStart"/>
      <w:r w:rsidRPr="00530656">
        <w:rPr>
          <w:rFonts w:cstheme="minorHAnsi"/>
          <w:color w:val="000000"/>
        </w:rPr>
        <w:t>btnEliminar_Click</w:t>
      </w:r>
      <w:proofErr w:type="spellEnd"/>
      <w:r w:rsidRPr="00530656">
        <w:rPr>
          <w:rFonts w:cstheme="minorHAnsi"/>
          <w:color w:val="000000"/>
        </w:rPr>
        <w:t xml:space="preserve"> y al procedimiento </w:t>
      </w:r>
      <w:r w:rsidRPr="00530656">
        <w:rPr>
          <w:rFonts w:cstheme="minorHAnsi"/>
        </w:rPr>
        <w:t xml:space="preserve">almacenado </w:t>
      </w:r>
      <w:proofErr w:type="spellStart"/>
      <w:r w:rsidRPr="00530656">
        <w:rPr>
          <w:rFonts w:cstheme="minorHAnsi"/>
        </w:rPr>
        <w:t>sp_ROP_ConfiguracionEliminar</w:t>
      </w:r>
      <w:proofErr w:type="spellEnd"/>
      <w:r w:rsidRPr="00530656">
        <w:rPr>
          <w:rFonts w:cstheme="minorHAnsi"/>
        </w:rPr>
        <w:t>, con el valor seleccionado en el desplegable (</w:t>
      </w:r>
      <w:r w:rsidRPr="00530656">
        <w:rPr>
          <w:rFonts w:cstheme="minorHAnsi"/>
        </w:rPr>
        <w:t xml:space="preserve">lleno </w:t>
      </w:r>
      <w:r w:rsidRPr="00530656">
        <w:rPr>
          <w:rFonts w:cstheme="minorHAnsi"/>
        </w:rPr>
        <w:t xml:space="preserve"> con el procedimiento </w:t>
      </w:r>
      <w:proofErr w:type="spellStart"/>
      <w:r w:rsidRPr="00530656">
        <w:rPr>
          <w:rFonts w:cstheme="minorHAnsi"/>
        </w:rPr>
        <w:t>sp_ROP_ConfiguracionVersionEliminarConsulta</w:t>
      </w:r>
      <w:proofErr w:type="spellEnd"/>
      <w:r w:rsidRPr="00530656">
        <w:rPr>
          <w:rFonts w:cstheme="minorHAnsi"/>
        </w:rPr>
        <w:t>).</w:t>
      </w:r>
    </w:p>
    <w:p w14:paraId="6EDE2705" w14:textId="77777777" w:rsidR="008C24FB" w:rsidRPr="00530656" w:rsidRDefault="008C24FB" w:rsidP="008C24FB">
      <w:pPr>
        <w:autoSpaceDE w:val="0"/>
        <w:autoSpaceDN w:val="0"/>
        <w:adjustRightInd w:val="0"/>
        <w:spacing w:after="0" w:line="240" w:lineRule="auto"/>
        <w:ind w:left="1080"/>
        <w:jc w:val="both"/>
        <w:rPr>
          <w:rFonts w:cstheme="minorHAnsi"/>
          <w:u w:val="single"/>
        </w:rPr>
      </w:pPr>
    </w:p>
    <w:p w14:paraId="137239C8" w14:textId="4885FA4C" w:rsidR="008C24FB" w:rsidRPr="00530656" w:rsidRDefault="008C24FB" w:rsidP="008C24FB">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u w:val="single"/>
        </w:rPr>
        <w:t>:</w:t>
      </w:r>
      <w:r w:rsidRPr="00530656">
        <w:rPr>
          <w:rFonts w:cstheme="minorHAnsi"/>
        </w:rPr>
        <w:t xml:space="preserve"> permite </w:t>
      </w:r>
      <w:r w:rsidRPr="00530656">
        <w:rPr>
          <w:rFonts w:cstheme="minorHAnsi"/>
        </w:rPr>
        <w:t>pasar una versión de prueba a una versión operativa</w:t>
      </w:r>
      <w:r w:rsidRPr="00530656">
        <w:rPr>
          <w:rFonts w:cstheme="minorHAnsi"/>
        </w:rPr>
        <w:t xml:space="preserve">, llamando a </w:t>
      </w:r>
      <w:proofErr w:type="spellStart"/>
      <w:r w:rsidRPr="00530656">
        <w:rPr>
          <w:rFonts w:cstheme="minorHAnsi"/>
          <w:color w:val="000000"/>
        </w:rPr>
        <w:t>btn</w:t>
      </w:r>
      <w:r w:rsidRPr="00530656">
        <w:rPr>
          <w:rFonts w:cstheme="minorHAnsi"/>
          <w:color w:val="000000"/>
        </w:rPr>
        <w:t>Real</w:t>
      </w:r>
      <w:r w:rsidRPr="00530656">
        <w:rPr>
          <w:rFonts w:cstheme="minorHAnsi"/>
          <w:color w:val="000000"/>
        </w:rPr>
        <w:t>_Click</w:t>
      </w:r>
      <w:proofErr w:type="spellEnd"/>
      <w:r w:rsidRPr="00530656">
        <w:rPr>
          <w:rFonts w:cstheme="minorHAnsi"/>
          <w:color w:val="000000"/>
        </w:rPr>
        <w:t xml:space="preserve"> </w:t>
      </w:r>
      <w:r w:rsidR="005A19D3" w:rsidRPr="00530656">
        <w:rPr>
          <w:rFonts w:cstheme="minorHAnsi"/>
          <w:color w:val="000000"/>
        </w:rPr>
        <w:t>(</w:t>
      </w:r>
      <w:r w:rsidR="005A19D3" w:rsidRPr="00530656">
        <w:rPr>
          <w:rFonts w:cstheme="minorHAnsi"/>
          <w:color w:val="000000"/>
          <w:highlight w:val="yellow"/>
        </w:rPr>
        <w:t>falta terminar de definir</w:t>
      </w:r>
      <w:r w:rsidRPr="00530656">
        <w:rPr>
          <w:rFonts w:cstheme="minorHAnsi"/>
        </w:rPr>
        <w:t>).</w:t>
      </w:r>
    </w:p>
    <w:p w14:paraId="57A29670" w14:textId="56E01A76" w:rsidR="008C24FB" w:rsidRPr="00530656" w:rsidRDefault="008C24FB" w:rsidP="008C24FB">
      <w:pPr>
        <w:autoSpaceDE w:val="0"/>
        <w:autoSpaceDN w:val="0"/>
        <w:adjustRightInd w:val="0"/>
        <w:spacing w:after="0" w:line="240" w:lineRule="auto"/>
        <w:ind w:left="1080"/>
        <w:jc w:val="both"/>
        <w:rPr>
          <w:rFonts w:cstheme="minorHAnsi"/>
        </w:rPr>
      </w:pPr>
    </w:p>
    <w:p w14:paraId="5FADE4B7" w14:textId="224DABBF" w:rsidR="005A19D3" w:rsidRPr="00530656" w:rsidRDefault="005A19D3" w:rsidP="005A19D3">
      <w:pPr>
        <w:autoSpaceDE w:val="0"/>
        <w:autoSpaceDN w:val="0"/>
        <w:adjustRightInd w:val="0"/>
        <w:spacing w:after="0" w:line="240" w:lineRule="auto"/>
        <w:ind w:left="1080"/>
        <w:jc w:val="both"/>
        <w:rPr>
          <w:rFonts w:cstheme="minorHAnsi"/>
        </w:rPr>
      </w:pPr>
      <w:r w:rsidRPr="00530656">
        <w:rPr>
          <w:rFonts w:cstheme="minorHAnsi"/>
          <w:u w:val="single"/>
        </w:rPr>
        <w:t xml:space="preserve">Importar </w:t>
      </w:r>
      <w:proofErr w:type="spellStart"/>
      <w:r w:rsidRPr="00530656">
        <w:rPr>
          <w:rFonts w:cstheme="minorHAnsi"/>
          <w:u w:val="single"/>
        </w:rPr>
        <w:t>excel</w:t>
      </w:r>
      <w:proofErr w:type="spellEnd"/>
      <w:r w:rsidRPr="00530656">
        <w:rPr>
          <w:rFonts w:cstheme="minorHAnsi"/>
          <w:u w:val="single"/>
        </w:rPr>
        <w:t>:</w:t>
      </w:r>
      <w:r w:rsidRPr="00530656">
        <w:rPr>
          <w:rFonts w:cstheme="minorHAnsi"/>
        </w:rPr>
        <w:t xml:space="preserve"> permite </w:t>
      </w:r>
      <w:r w:rsidRPr="00530656">
        <w:rPr>
          <w:rFonts w:cstheme="minorHAnsi"/>
        </w:rPr>
        <w:t>subir una versión tanto de prueba como real desde un fichero de Excel</w:t>
      </w:r>
      <w:r w:rsidRPr="00530656">
        <w:rPr>
          <w:rFonts w:cstheme="minorHAnsi"/>
        </w:rPr>
        <w:t xml:space="preserve">, llamando a </w:t>
      </w:r>
      <w:proofErr w:type="spellStart"/>
      <w:r w:rsidRPr="00530656">
        <w:rPr>
          <w:rFonts w:cstheme="minorHAnsi"/>
          <w:color w:val="000000"/>
        </w:rPr>
        <w:t>btn</w:t>
      </w:r>
      <w:r w:rsidRPr="00530656">
        <w:rPr>
          <w:rFonts w:cstheme="minorHAnsi"/>
          <w:color w:val="000000"/>
        </w:rPr>
        <w:t>SubirExcel</w:t>
      </w:r>
      <w:r w:rsidRPr="00530656">
        <w:rPr>
          <w:rFonts w:cstheme="minorHAnsi"/>
          <w:color w:val="000000"/>
        </w:rPr>
        <w:t>_Click</w:t>
      </w:r>
      <w:proofErr w:type="spellEnd"/>
      <w:r w:rsidRPr="00530656">
        <w:rPr>
          <w:rFonts w:cstheme="minorHAnsi"/>
          <w:color w:val="000000"/>
        </w:rPr>
        <w:t xml:space="preserve">, seleccionando previamente el fichero mediante el botón Seleccionar </w:t>
      </w:r>
      <w:r w:rsidRPr="00530656">
        <w:rPr>
          <w:rFonts w:cstheme="minorHAnsi"/>
          <w:color w:val="000000"/>
        </w:rPr>
        <w:t>(</w:t>
      </w:r>
      <w:r w:rsidRPr="00530656">
        <w:rPr>
          <w:rFonts w:cstheme="minorHAnsi"/>
          <w:color w:val="000000"/>
          <w:highlight w:val="yellow"/>
        </w:rPr>
        <w:t>falta terminar de definir</w:t>
      </w:r>
      <w:r w:rsidRPr="00530656">
        <w:rPr>
          <w:rFonts w:cstheme="minorHAnsi"/>
        </w:rPr>
        <w:t>).</w:t>
      </w:r>
    </w:p>
    <w:p w14:paraId="6E640D70" w14:textId="2D2C270F" w:rsidR="005A19D3" w:rsidRPr="00530656" w:rsidRDefault="005A19D3" w:rsidP="008C24FB">
      <w:pPr>
        <w:autoSpaceDE w:val="0"/>
        <w:autoSpaceDN w:val="0"/>
        <w:adjustRightInd w:val="0"/>
        <w:spacing w:after="0" w:line="240" w:lineRule="auto"/>
        <w:ind w:left="1080"/>
        <w:jc w:val="both"/>
        <w:rPr>
          <w:rFonts w:cstheme="minorHAnsi"/>
        </w:rPr>
      </w:pPr>
    </w:p>
    <w:p w14:paraId="02606CD9" w14:textId="320B610C" w:rsidR="00937EE9" w:rsidRPr="00530656" w:rsidRDefault="00785F5D" w:rsidP="00CD237F">
      <w:pPr>
        <w:ind w:left="360"/>
        <w:jc w:val="both"/>
      </w:pPr>
      <w:r w:rsidRPr="00530656">
        <w:rPr>
          <w:u w:val="single"/>
        </w:rPr>
        <w:t xml:space="preserve">Pestaña </w:t>
      </w:r>
      <w:r w:rsidR="005A19D3" w:rsidRPr="00530656">
        <w:rPr>
          <w:u w:val="single"/>
        </w:rPr>
        <w:t>GFV</w:t>
      </w:r>
      <w:r w:rsidRPr="00530656">
        <w:rPr>
          <w:u w:val="single"/>
        </w:rPr>
        <w:t>:</w:t>
      </w:r>
      <w:r w:rsidRPr="00530656">
        <w:t xml:space="preserve"> permite definir los parámetros de uso del informe del ROP que no deben definir una nueva versión con el cambio de cualquiera de ellos.</w:t>
      </w:r>
      <w:r w:rsidR="00701B0E" w:rsidRPr="00530656">
        <w:t xml:space="preserve"> La tabla que se utiliza es </w:t>
      </w:r>
      <w:r w:rsidR="00701B0E" w:rsidRPr="00530656">
        <w:rPr>
          <w:rFonts w:cstheme="minorHAnsi"/>
        </w:rPr>
        <w:t>ConfiguracionGeneral</w:t>
      </w:r>
      <w:r w:rsidR="00143559" w:rsidRPr="00530656">
        <w:rPr>
          <w:rFonts w:cstheme="minorHAnsi"/>
        </w:rPr>
        <w:t xml:space="preserve"> y </w:t>
      </w:r>
      <w:r w:rsidR="00143559" w:rsidRPr="00530656">
        <w:t xml:space="preserve">en el código referir al aparato: </w:t>
      </w:r>
      <w:r w:rsidR="00143559" w:rsidRPr="00530656">
        <w:rPr>
          <w:rFonts w:cstheme="minorHAnsi"/>
        </w:rPr>
        <w:t>#region ConfiguracionGeneral.</w:t>
      </w:r>
    </w:p>
    <w:p w14:paraId="79A65012" w14:textId="3D4002BF" w:rsidR="008C22E9" w:rsidRPr="00530656" w:rsidRDefault="005A19D3" w:rsidP="00701B0E">
      <w:pPr>
        <w:jc w:val="center"/>
      </w:pPr>
      <w:r w:rsidRPr="00530656">
        <w:rPr>
          <w:noProof/>
        </w:rPr>
        <w:drawing>
          <wp:inline distT="0" distB="0" distL="0" distR="0" wp14:anchorId="5BB63E9D" wp14:editId="7B5EEF55">
            <wp:extent cx="4972650" cy="284594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2572" cy="2868789"/>
                    </a:xfrm>
                    <a:prstGeom prst="rect">
                      <a:avLst/>
                    </a:prstGeom>
                  </pic:spPr>
                </pic:pic>
              </a:graphicData>
            </a:graphic>
          </wp:inline>
        </w:drawing>
      </w:r>
    </w:p>
    <w:p w14:paraId="203A6867" w14:textId="54557929" w:rsidR="008C22E9" w:rsidRPr="00530656" w:rsidRDefault="008C22E9" w:rsidP="00530656">
      <w:pPr>
        <w:ind w:left="708"/>
        <w:jc w:val="both"/>
      </w:pPr>
      <w:r w:rsidRPr="00530656">
        <w:t xml:space="preserve">Las funcionalidades de </w:t>
      </w:r>
      <w:r w:rsidR="00F22C82" w:rsidRPr="00530656">
        <w:t>est</w:t>
      </w:r>
      <w:r w:rsidRPr="00530656">
        <w:t>a pestaña son:</w:t>
      </w:r>
    </w:p>
    <w:p w14:paraId="167A376E" w14:textId="09EE1959" w:rsidR="008C22E9" w:rsidRPr="00530656" w:rsidRDefault="008C22E9" w:rsidP="008C22E9">
      <w:pPr>
        <w:ind w:left="1080"/>
        <w:jc w:val="both"/>
        <w:rPr>
          <w:rFonts w:cstheme="minorHAnsi"/>
        </w:rPr>
      </w:pPr>
      <w:r w:rsidRPr="00530656">
        <w:rPr>
          <w:u w:val="single"/>
        </w:rPr>
        <w:t>Carga de valores:</w:t>
      </w:r>
      <w:r w:rsidRPr="00530656">
        <w:t xml:space="preserve"> </w:t>
      </w:r>
      <w:r w:rsidR="003E4E9D" w:rsidRPr="00530656">
        <w:t xml:space="preserve">proceso </w:t>
      </w:r>
      <w:r w:rsidR="003E4E9D" w:rsidRPr="00530656">
        <w:rPr>
          <w:rFonts w:cstheme="minorHAnsi"/>
        </w:rPr>
        <w:t>rellenarGridGeneral</w:t>
      </w:r>
      <w:r w:rsidR="003E4E9D" w:rsidRPr="00530656">
        <w:rPr>
          <w:rFonts w:ascii="Consolas" w:hAnsi="Consolas" w:cs="Consolas"/>
          <w:color w:val="000000"/>
        </w:rPr>
        <w:t xml:space="preserve">, </w:t>
      </w:r>
      <w:r w:rsidR="002E597F" w:rsidRPr="00530656">
        <w:t xml:space="preserve">llama </w:t>
      </w:r>
      <w:r w:rsidRPr="00530656">
        <w:t xml:space="preserve">al procedimiento </w:t>
      </w:r>
      <w:r w:rsidRPr="00530656">
        <w:rPr>
          <w:rFonts w:cstheme="minorHAnsi"/>
        </w:rPr>
        <w:t>sp_ROP_ConfiguracionGeneralConsult</w:t>
      </w:r>
      <w:r w:rsidR="00701B0E" w:rsidRPr="00530656">
        <w:rPr>
          <w:rFonts w:cstheme="minorHAnsi"/>
        </w:rPr>
        <w:t>a</w:t>
      </w:r>
      <w:r w:rsidR="00F22C82" w:rsidRPr="00530656">
        <w:rPr>
          <w:rFonts w:cstheme="minorHAnsi"/>
        </w:rPr>
        <w:t>.</w:t>
      </w:r>
    </w:p>
    <w:p w14:paraId="6768B39D" w14:textId="309C5512" w:rsidR="005A19D3" w:rsidRPr="00530656" w:rsidRDefault="005A19D3" w:rsidP="005A19D3">
      <w:pPr>
        <w:ind w:left="1080"/>
        <w:jc w:val="both"/>
        <w:rPr>
          <w:rFonts w:cstheme="minorHAnsi"/>
        </w:rPr>
      </w:pPr>
      <w:r w:rsidRPr="00530656">
        <w:rPr>
          <w:rFonts w:cstheme="minorHAnsi"/>
          <w:u w:val="single"/>
        </w:rPr>
        <w:t xml:space="preserve">Filtro por </w:t>
      </w:r>
      <w:r w:rsidRPr="00530656">
        <w:rPr>
          <w:rFonts w:cstheme="minorHAnsi"/>
          <w:u w:val="single"/>
        </w:rPr>
        <w:t>versión</w:t>
      </w:r>
      <w:r w:rsidRPr="00530656">
        <w:rPr>
          <w:rFonts w:cstheme="minorHAnsi"/>
          <w:u w:val="single"/>
        </w:rPr>
        <w:t>:</w:t>
      </w:r>
      <w:r w:rsidRPr="00530656">
        <w:rPr>
          <w:rFonts w:cstheme="minorHAnsi"/>
        </w:rPr>
        <w:t xml:space="preserve"> proceso </w:t>
      </w:r>
      <w:proofErr w:type="spellStart"/>
      <w:r w:rsidRPr="00530656">
        <w:rPr>
          <w:rFonts w:cstheme="minorHAnsi"/>
        </w:rPr>
        <w:t>rellenarFiltroVersionGeneral</w:t>
      </w:r>
      <w:proofErr w:type="spellEnd"/>
      <w:r w:rsidRPr="00530656">
        <w:rPr>
          <w:rFonts w:cstheme="minorHAnsi"/>
        </w:rPr>
        <w:t xml:space="preserve">, se llena el despegable llamando al procedimiento </w:t>
      </w:r>
      <w:proofErr w:type="spellStart"/>
      <w:r w:rsidRPr="00530656">
        <w:rPr>
          <w:rFonts w:cstheme="minorHAnsi"/>
        </w:rPr>
        <w:t>sp_ROP_ConfiguracionGeneralVersionConsulta</w:t>
      </w:r>
      <w:proofErr w:type="spellEnd"/>
      <w:r w:rsidRPr="00530656">
        <w:rPr>
          <w:rFonts w:cstheme="minorHAnsi"/>
        </w:rPr>
        <w:t xml:space="preserve">. Cuando se selecciona algún valor del desplegable se ejecuta el código del proceso </w:t>
      </w:r>
      <w:proofErr w:type="spellStart"/>
      <w:r w:rsidRPr="00530656">
        <w:rPr>
          <w:rFonts w:cstheme="minorHAnsi"/>
        </w:rPr>
        <w:t>CambioFiltroVersionGeneral</w:t>
      </w:r>
      <w:proofErr w:type="spellEnd"/>
      <w:r w:rsidRPr="00530656">
        <w:rPr>
          <w:rFonts w:cstheme="minorHAnsi"/>
        </w:rPr>
        <w:t>.</w:t>
      </w:r>
    </w:p>
    <w:p w14:paraId="68E98202" w14:textId="421CFBDF" w:rsidR="00F22C82" w:rsidRPr="00530656" w:rsidRDefault="00F22C82" w:rsidP="008C22E9">
      <w:pPr>
        <w:ind w:left="1080"/>
        <w:jc w:val="both"/>
        <w:rPr>
          <w:rFonts w:cstheme="minorHAnsi"/>
          <w:color w:val="000000"/>
        </w:rPr>
      </w:pPr>
      <w:r w:rsidRPr="00530656">
        <w:rPr>
          <w:rFonts w:cstheme="minorHAnsi"/>
          <w:u w:val="single"/>
        </w:rPr>
        <w:t>Filtro por concepto:</w:t>
      </w:r>
      <w:r w:rsidRPr="00530656">
        <w:rPr>
          <w:rFonts w:cstheme="minorHAnsi"/>
        </w:rPr>
        <w:t xml:space="preserve"> </w:t>
      </w:r>
      <w:r w:rsidR="003E4E9D" w:rsidRPr="00530656">
        <w:rPr>
          <w:rFonts w:cstheme="minorHAnsi"/>
        </w:rPr>
        <w:t xml:space="preserve">proceso </w:t>
      </w:r>
      <w:r w:rsidR="003E4E9D" w:rsidRPr="00530656">
        <w:rPr>
          <w:rFonts w:cstheme="minorHAnsi"/>
          <w:color w:val="000000"/>
        </w:rPr>
        <w:t>rellenarFiltroConceptoGeneral</w:t>
      </w:r>
      <w:r w:rsidR="003E4E9D" w:rsidRPr="00530656">
        <w:rPr>
          <w:rFonts w:ascii="Consolas" w:hAnsi="Consolas" w:cs="Consolas"/>
          <w:color w:val="000000"/>
        </w:rPr>
        <w:t xml:space="preserve">, </w:t>
      </w:r>
      <w:r w:rsidRPr="00530656">
        <w:rPr>
          <w:rFonts w:cstheme="minorHAnsi"/>
        </w:rPr>
        <w:t xml:space="preserve">se llena el despegable </w:t>
      </w:r>
      <w:r w:rsidR="008E24E4" w:rsidRPr="00530656">
        <w:rPr>
          <w:rFonts w:cstheme="minorHAnsi"/>
        </w:rPr>
        <w:t>llamando</w:t>
      </w:r>
      <w:r w:rsidRPr="00530656">
        <w:rPr>
          <w:rFonts w:cstheme="minorHAnsi"/>
        </w:rPr>
        <w:t xml:space="preserve"> </w:t>
      </w:r>
      <w:r w:rsidRPr="00530656">
        <w:t xml:space="preserve">al procedimiento </w:t>
      </w:r>
      <w:r w:rsidRPr="00530656">
        <w:rPr>
          <w:rFonts w:cstheme="minorHAnsi"/>
        </w:rPr>
        <w:t>sp_ROP_ConfiguracionGeneralConceptoConsulta.</w:t>
      </w:r>
      <w:r w:rsidR="008E24E4" w:rsidRPr="00530656">
        <w:rPr>
          <w:rFonts w:cstheme="minorHAnsi"/>
        </w:rPr>
        <w:t xml:space="preserve"> Cuando se selecciona algún valor del desplegable se ejecuta el código del proceso </w:t>
      </w:r>
      <w:proofErr w:type="spellStart"/>
      <w:r w:rsidR="008E24E4" w:rsidRPr="00530656">
        <w:rPr>
          <w:rFonts w:cstheme="minorHAnsi"/>
          <w:color w:val="000000"/>
        </w:rPr>
        <w:t>CambioFiltr</w:t>
      </w:r>
      <w:r w:rsidR="00EF1A5E" w:rsidRPr="00530656">
        <w:rPr>
          <w:rFonts w:cstheme="minorHAnsi"/>
          <w:color w:val="000000"/>
        </w:rPr>
        <w:t>o</w:t>
      </w:r>
      <w:r w:rsidR="008E24E4" w:rsidRPr="00530656">
        <w:rPr>
          <w:rFonts w:cstheme="minorHAnsi"/>
          <w:color w:val="000000"/>
        </w:rPr>
        <w:t>ConceptoGeneral</w:t>
      </w:r>
      <w:proofErr w:type="spellEnd"/>
      <w:r w:rsidR="008E24E4" w:rsidRPr="00530656">
        <w:rPr>
          <w:rFonts w:cstheme="minorHAnsi"/>
          <w:color w:val="000000"/>
        </w:rPr>
        <w:t>.</w:t>
      </w:r>
    </w:p>
    <w:p w14:paraId="6A1EDB25" w14:textId="03517766" w:rsidR="005A19D3" w:rsidRPr="00530656" w:rsidRDefault="005A19D3" w:rsidP="005A19D3">
      <w:pPr>
        <w:ind w:left="1080"/>
        <w:jc w:val="both"/>
        <w:rPr>
          <w:rFonts w:cstheme="minorHAnsi"/>
        </w:rPr>
      </w:pPr>
      <w:r w:rsidRPr="00530656">
        <w:rPr>
          <w:rFonts w:cstheme="minorHAnsi"/>
          <w:u w:val="single"/>
        </w:rPr>
        <w:t xml:space="preserve">Filtro por </w:t>
      </w:r>
      <w:r w:rsidRPr="00530656">
        <w:rPr>
          <w:rFonts w:cstheme="minorHAnsi"/>
          <w:u w:val="single"/>
        </w:rPr>
        <w:t>empresa</w:t>
      </w:r>
      <w:r w:rsidRPr="00530656">
        <w:rPr>
          <w:rFonts w:cstheme="minorHAnsi"/>
          <w:u w:val="single"/>
        </w:rPr>
        <w:t>:</w:t>
      </w:r>
      <w:r w:rsidRPr="00530656">
        <w:rPr>
          <w:rFonts w:cstheme="minorHAnsi"/>
        </w:rPr>
        <w:t xml:space="preserve"> proceso </w:t>
      </w:r>
      <w:proofErr w:type="spellStart"/>
      <w:r w:rsidRPr="00530656">
        <w:rPr>
          <w:rFonts w:cstheme="minorHAnsi"/>
        </w:rPr>
        <w:t>rellenarFiltroEmpresaGeneral</w:t>
      </w:r>
      <w:proofErr w:type="spellEnd"/>
      <w:r w:rsidRPr="00530656">
        <w:rPr>
          <w:rFonts w:cstheme="minorHAnsi"/>
        </w:rPr>
        <w:t xml:space="preserve">, se llena el despegable llamando al procedimiento </w:t>
      </w:r>
      <w:proofErr w:type="spellStart"/>
      <w:r w:rsidRPr="00530656">
        <w:rPr>
          <w:rFonts w:cstheme="minorHAnsi"/>
        </w:rPr>
        <w:t>sp_ROP_ConfiguracionGeneralEmpresaConsulta</w:t>
      </w:r>
      <w:proofErr w:type="spellEnd"/>
      <w:r w:rsidRPr="00530656">
        <w:rPr>
          <w:rFonts w:cstheme="minorHAnsi"/>
        </w:rPr>
        <w:t xml:space="preserve">. Cuando se selecciona algún valor del desplegable se ejecuta el código del proceso </w:t>
      </w:r>
      <w:proofErr w:type="spellStart"/>
      <w:r w:rsidRPr="00530656">
        <w:rPr>
          <w:rFonts w:cstheme="minorHAnsi"/>
        </w:rPr>
        <w:t>CambioFiltroEmpresaGeneral</w:t>
      </w:r>
      <w:proofErr w:type="spellEnd"/>
      <w:r w:rsidRPr="00530656">
        <w:rPr>
          <w:rFonts w:cstheme="minorHAnsi"/>
        </w:rPr>
        <w:t>.</w:t>
      </w:r>
    </w:p>
    <w:p w14:paraId="3CBAA4BF" w14:textId="236FA95F" w:rsidR="00B53E12" w:rsidRPr="00530656" w:rsidRDefault="00772A91" w:rsidP="008C22E9">
      <w:pPr>
        <w:ind w:left="1080"/>
        <w:jc w:val="both"/>
        <w:rPr>
          <w:rFonts w:ascii="Consolas" w:hAnsi="Consolas" w:cs="Consolas"/>
          <w:color w:val="000000"/>
        </w:rPr>
      </w:pPr>
      <w:r w:rsidRPr="00530656">
        <w:rPr>
          <w:rFonts w:cstheme="minorHAnsi"/>
          <w:u w:val="single"/>
        </w:rPr>
        <w:lastRenderedPageBreak/>
        <w:t>Exportar a Excel:</w:t>
      </w:r>
      <w:r w:rsidRPr="00530656">
        <w:rPr>
          <w:rFonts w:cstheme="minorHAnsi"/>
        </w:rPr>
        <w:t xml:space="preserve"> permite enviar a un Excel los valores visualizados en </w:t>
      </w:r>
      <w:r w:rsidR="00211FDD" w:rsidRPr="00530656">
        <w:rPr>
          <w:rFonts w:cstheme="minorHAnsi"/>
        </w:rPr>
        <w:t>la</w:t>
      </w:r>
      <w:r w:rsidRPr="00530656">
        <w:rPr>
          <w:rFonts w:cstheme="minorHAnsi"/>
        </w:rPr>
        <w:t xml:space="preserve"> pantalla, llama al proceso btnExportarGeneral_Click y exportarExcelGeneral.</w:t>
      </w:r>
    </w:p>
    <w:p w14:paraId="30E2A96C" w14:textId="4FA5F5C0" w:rsidR="00772A91" w:rsidRPr="00530656" w:rsidRDefault="00772A91" w:rsidP="00772A91">
      <w:pPr>
        <w:ind w:left="1080"/>
        <w:jc w:val="center"/>
        <w:rPr>
          <w:rFonts w:cstheme="minorHAnsi"/>
        </w:rPr>
      </w:pPr>
      <w:r w:rsidRPr="00530656">
        <w:rPr>
          <w:noProof/>
        </w:rPr>
        <w:drawing>
          <wp:inline distT="0" distB="0" distL="0" distR="0" wp14:anchorId="1C7E2164" wp14:editId="70FD615F">
            <wp:extent cx="3552825" cy="2150328"/>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2412" cy="2156131"/>
                    </a:xfrm>
                    <a:prstGeom prst="rect">
                      <a:avLst/>
                    </a:prstGeom>
                  </pic:spPr>
                </pic:pic>
              </a:graphicData>
            </a:graphic>
          </wp:inline>
        </w:drawing>
      </w:r>
    </w:p>
    <w:p w14:paraId="2CD1AED4" w14:textId="78266A5C" w:rsidR="00772A91" w:rsidRPr="00530656" w:rsidRDefault="00105C56" w:rsidP="00772A91">
      <w:pPr>
        <w:ind w:left="1080"/>
        <w:jc w:val="both"/>
        <w:rPr>
          <w:rFonts w:cstheme="minorHAnsi"/>
        </w:rPr>
      </w:pPr>
      <w:r w:rsidRPr="00530656">
        <w:rPr>
          <w:rFonts w:cstheme="minorHAnsi"/>
        </w:rPr>
        <w:t>Cuando se ha realizado la exportación del fichero, se visualiza un nuevo botón que permite guardar dicho fichero en el lugar indicado por el usuario o abrirlo en ese momento, se llama al proceso btnAbrirExcelGeneral_Click.</w:t>
      </w:r>
    </w:p>
    <w:p w14:paraId="74CB3FA2" w14:textId="0B95FA71" w:rsidR="00A021A5" w:rsidRPr="00530656" w:rsidRDefault="00A021A5" w:rsidP="00772A91">
      <w:pPr>
        <w:ind w:left="1080"/>
        <w:jc w:val="both"/>
        <w:rPr>
          <w:rFonts w:cstheme="minorHAnsi"/>
        </w:rPr>
      </w:pPr>
      <w:r w:rsidRPr="00530656">
        <w:rPr>
          <w:rFonts w:cstheme="minorHAnsi"/>
        </w:rPr>
        <w:t>Por defecto los ficheros Excel se generan en el directorio del servidor de MANyP \\192.168.254.120\ROP_WS public\ROP_Informe que será accesible a los usuarios, aunque tendrán la opción de guardar el fichero donde consideren.</w:t>
      </w:r>
    </w:p>
    <w:p w14:paraId="65C8436C" w14:textId="6353F09F" w:rsidR="00A021A5" w:rsidRPr="00530656" w:rsidRDefault="00A021A5" w:rsidP="00A021A5">
      <w:pPr>
        <w:ind w:left="1080"/>
        <w:jc w:val="center"/>
        <w:rPr>
          <w:rFonts w:cstheme="minorHAnsi"/>
        </w:rPr>
      </w:pPr>
      <w:r w:rsidRPr="00530656">
        <w:rPr>
          <w:noProof/>
        </w:rPr>
        <w:drawing>
          <wp:inline distT="0" distB="0" distL="0" distR="0" wp14:anchorId="574D3905" wp14:editId="22EFFD7A">
            <wp:extent cx="1450001" cy="1920974"/>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8178" cy="1945055"/>
                    </a:xfrm>
                    <a:prstGeom prst="rect">
                      <a:avLst/>
                    </a:prstGeom>
                  </pic:spPr>
                </pic:pic>
              </a:graphicData>
            </a:graphic>
          </wp:inline>
        </w:drawing>
      </w:r>
    </w:p>
    <w:p w14:paraId="2642E0AD" w14:textId="31F616BC" w:rsidR="00A021A5" w:rsidRPr="00530656" w:rsidRDefault="00AA3CD4" w:rsidP="00A021A5">
      <w:pPr>
        <w:ind w:left="1080"/>
        <w:jc w:val="both"/>
        <w:rPr>
          <w:rFonts w:cstheme="minorHAnsi"/>
        </w:rPr>
      </w:pPr>
      <w:r w:rsidRPr="00530656">
        <w:rPr>
          <w:rFonts w:cstheme="minorHAnsi"/>
        </w:rPr>
        <w:t>Examinar / Importar Excel: permite seleccionar el fichero Excel que se desea importar a la BD, es el mismo fichero Excel generado en el proceso anterior, con los cambios necesarios en los valores. Llama al proceso btnSubirExcelGeneral_Click que realiza las validaciones necesarias para procesar un fichero válido.</w:t>
      </w:r>
    </w:p>
    <w:p w14:paraId="18A99D07" w14:textId="0EA6AF32" w:rsidR="004031B9" w:rsidRPr="00530656" w:rsidRDefault="004031B9" w:rsidP="004031B9">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proofErr w:type="spellStart"/>
      <w:r w:rsidRPr="00530656">
        <w:rPr>
          <w:rFonts w:cstheme="minorHAnsi"/>
          <w:color w:val="000000"/>
        </w:rPr>
        <w:t>btnEliminar</w:t>
      </w:r>
      <w:r w:rsidRPr="00530656">
        <w:rPr>
          <w:rFonts w:cstheme="minorHAnsi"/>
          <w:color w:val="000000"/>
        </w:rPr>
        <w:t>General</w:t>
      </w:r>
      <w:r w:rsidRPr="00530656">
        <w:rPr>
          <w:rFonts w:cstheme="minorHAnsi"/>
          <w:color w:val="000000"/>
        </w:rPr>
        <w:t>_Click</w:t>
      </w:r>
      <w:proofErr w:type="spellEnd"/>
      <w:r w:rsidRPr="00530656">
        <w:rPr>
          <w:rFonts w:cstheme="minorHAnsi"/>
          <w:color w:val="000000"/>
        </w:rPr>
        <w:t xml:space="preserve"> y al procedimiento </w:t>
      </w:r>
      <w:r w:rsidRPr="00530656">
        <w:rPr>
          <w:rFonts w:cstheme="minorHAnsi"/>
        </w:rPr>
        <w:t xml:space="preserve">almacenado </w:t>
      </w:r>
      <w:proofErr w:type="spellStart"/>
      <w:r w:rsidRPr="00530656">
        <w:rPr>
          <w:rFonts w:cstheme="minorHAnsi"/>
        </w:rPr>
        <w:t>sp_ROP_Configuracion</w:t>
      </w:r>
      <w:r w:rsidRPr="00530656">
        <w:rPr>
          <w:rFonts w:cstheme="minorHAnsi"/>
        </w:rPr>
        <w:t>General</w:t>
      </w:r>
      <w:r w:rsidRPr="00530656">
        <w:rPr>
          <w:rFonts w:cstheme="minorHAnsi"/>
        </w:rPr>
        <w:t>Eliminar</w:t>
      </w:r>
      <w:proofErr w:type="spellEnd"/>
      <w:r w:rsidRPr="00530656">
        <w:rPr>
          <w:rFonts w:cstheme="minorHAnsi"/>
        </w:rPr>
        <w:t xml:space="preserve">, con el valor seleccionado en el desplegable (lleno  con el procedimiento </w:t>
      </w:r>
      <w:proofErr w:type="spellStart"/>
      <w:r w:rsidRPr="00530656">
        <w:rPr>
          <w:rFonts w:cstheme="minorHAnsi"/>
        </w:rPr>
        <w:t>sp_ROP_ConfiguracionGeneralVersionEliminarConsulta</w:t>
      </w:r>
      <w:proofErr w:type="spellEnd"/>
      <w:r w:rsidRPr="00530656">
        <w:rPr>
          <w:rFonts w:cstheme="minorHAnsi"/>
        </w:rPr>
        <w:t>).</w:t>
      </w:r>
    </w:p>
    <w:p w14:paraId="3DF9D4C8" w14:textId="77777777" w:rsidR="004031B9" w:rsidRPr="00530656" w:rsidRDefault="004031B9" w:rsidP="004031B9">
      <w:pPr>
        <w:autoSpaceDE w:val="0"/>
        <w:autoSpaceDN w:val="0"/>
        <w:adjustRightInd w:val="0"/>
        <w:spacing w:after="0" w:line="240" w:lineRule="auto"/>
        <w:ind w:left="1080"/>
        <w:jc w:val="both"/>
        <w:rPr>
          <w:rFonts w:cstheme="minorHAnsi"/>
          <w:u w:val="single"/>
        </w:rPr>
      </w:pPr>
    </w:p>
    <w:p w14:paraId="3464E22F" w14:textId="60F4B341" w:rsidR="004031B9" w:rsidRPr="00530656" w:rsidRDefault="004031B9" w:rsidP="004031B9">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proofErr w:type="spellStart"/>
      <w:r w:rsidRPr="00530656">
        <w:rPr>
          <w:rFonts w:cstheme="minorHAnsi"/>
          <w:color w:val="000000"/>
        </w:rPr>
        <w:t>btnReal</w:t>
      </w:r>
      <w:r w:rsidRPr="00530656">
        <w:rPr>
          <w:rFonts w:cstheme="minorHAnsi"/>
          <w:color w:val="000000"/>
        </w:rPr>
        <w:t>General</w:t>
      </w:r>
      <w:r w:rsidRPr="00530656">
        <w:rPr>
          <w:rFonts w:cstheme="minorHAnsi"/>
          <w:color w:val="000000"/>
        </w:rPr>
        <w:t>_Click</w:t>
      </w:r>
      <w:proofErr w:type="spellEnd"/>
      <w:r w:rsidRPr="00530656">
        <w:rPr>
          <w:rFonts w:cstheme="minorHAnsi"/>
          <w:color w:val="000000"/>
        </w:rPr>
        <w:t xml:space="preserve"> (</w:t>
      </w:r>
      <w:r w:rsidRPr="00530656">
        <w:rPr>
          <w:rFonts w:cstheme="minorHAnsi"/>
          <w:color w:val="000000"/>
          <w:highlight w:val="yellow"/>
        </w:rPr>
        <w:t>falta terminar de definir</w:t>
      </w:r>
      <w:r w:rsidRPr="00530656">
        <w:rPr>
          <w:rFonts w:cstheme="minorHAnsi"/>
        </w:rPr>
        <w:t>).</w:t>
      </w:r>
    </w:p>
    <w:p w14:paraId="1D4603A3" w14:textId="77777777" w:rsidR="004031B9" w:rsidRPr="00530656" w:rsidRDefault="004031B9" w:rsidP="004031B9">
      <w:pPr>
        <w:autoSpaceDE w:val="0"/>
        <w:autoSpaceDN w:val="0"/>
        <w:adjustRightInd w:val="0"/>
        <w:spacing w:after="0" w:line="240" w:lineRule="auto"/>
        <w:ind w:left="1080"/>
        <w:jc w:val="both"/>
        <w:rPr>
          <w:rFonts w:cstheme="minorHAnsi"/>
        </w:rPr>
      </w:pPr>
    </w:p>
    <w:p w14:paraId="22064089" w14:textId="57D35D40" w:rsidR="004031B9" w:rsidRPr="00530656" w:rsidRDefault="004031B9" w:rsidP="004031B9">
      <w:pPr>
        <w:autoSpaceDE w:val="0"/>
        <w:autoSpaceDN w:val="0"/>
        <w:adjustRightInd w:val="0"/>
        <w:spacing w:after="0" w:line="240" w:lineRule="auto"/>
        <w:ind w:left="1080"/>
        <w:jc w:val="both"/>
        <w:rPr>
          <w:rFonts w:cstheme="minorHAnsi"/>
        </w:rPr>
      </w:pPr>
      <w:r w:rsidRPr="00530656">
        <w:rPr>
          <w:rFonts w:cstheme="minorHAnsi"/>
          <w:u w:val="single"/>
        </w:rPr>
        <w:lastRenderedPageBreak/>
        <w:t xml:space="preserve">Importar </w:t>
      </w:r>
      <w:proofErr w:type="spellStart"/>
      <w:r w:rsidRPr="00530656">
        <w:rPr>
          <w:rFonts w:cstheme="minorHAnsi"/>
          <w:u w:val="single"/>
        </w:rPr>
        <w:t>excel</w:t>
      </w:r>
      <w:proofErr w:type="spellEnd"/>
      <w:r w:rsidRPr="00530656">
        <w:rPr>
          <w:rFonts w:cstheme="minorHAnsi"/>
          <w:u w:val="single"/>
        </w:rPr>
        <w:t>:</w:t>
      </w:r>
      <w:r w:rsidRPr="00530656">
        <w:rPr>
          <w:rFonts w:cstheme="minorHAnsi"/>
        </w:rPr>
        <w:t xml:space="preserve"> permite subir una versión tanto de prueba como real desde un fichero de Excel, llamando a </w:t>
      </w:r>
      <w:proofErr w:type="spellStart"/>
      <w:r w:rsidRPr="00530656">
        <w:rPr>
          <w:rFonts w:cstheme="minorHAnsi"/>
          <w:color w:val="000000"/>
        </w:rPr>
        <w:t>btnSubirExcel</w:t>
      </w:r>
      <w:r w:rsidRPr="00530656">
        <w:rPr>
          <w:rFonts w:cstheme="minorHAnsi"/>
          <w:color w:val="000000"/>
        </w:rPr>
        <w:t>General</w:t>
      </w:r>
      <w:r w:rsidRPr="00530656">
        <w:rPr>
          <w:rFonts w:cstheme="minorHAnsi"/>
          <w:color w:val="000000"/>
        </w:rPr>
        <w:t>_Click</w:t>
      </w:r>
      <w:proofErr w:type="spellEnd"/>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48D3002A" w14:textId="77777777" w:rsidR="009E3C3A" w:rsidRPr="00772A91" w:rsidRDefault="009E3C3A" w:rsidP="00A021A5">
      <w:pPr>
        <w:ind w:left="1080"/>
        <w:jc w:val="both"/>
        <w:rPr>
          <w:rFonts w:cstheme="minorHAnsi"/>
          <w:sz w:val="24"/>
          <w:szCs w:val="24"/>
        </w:rPr>
      </w:pPr>
    </w:p>
    <w:p w14:paraId="039423B2" w14:textId="43C5417D" w:rsidR="00530656" w:rsidRPr="00530656" w:rsidRDefault="00530656" w:rsidP="00530656">
      <w:pPr>
        <w:ind w:left="708"/>
        <w:jc w:val="both"/>
      </w:pPr>
      <w:proofErr w:type="gramStart"/>
      <w:r>
        <w:rPr>
          <w:u w:val="single"/>
        </w:rPr>
        <w:t>Pestaña variables</w:t>
      </w:r>
      <w:proofErr w:type="gramEnd"/>
      <w:r>
        <w:rPr>
          <w:u w:val="single"/>
        </w:rPr>
        <w:t xml:space="preserve"> fijas: </w:t>
      </w:r>
      <w:r>
        <w:t>permite definir valores que no dependen de versiones, ni otros conceptos diferenciadores.</w:t>
      </w:r>
    </w:p>
    <w:p w14:paraId="0170A385" w14:textId="016E25E4" w:rsidR="00530656" w:rsidRDefault="00530656" w:rsidP="00530656">
      <w:pPr>
        <w:ind w:left="708"/>
        <w:jc w:val="both"/>
        <w:rPr>
          <w:u w:val="single"/>
        </w:rPr>
      </w:pPr>
      <w:r>
        <w:rPr>
          <w:noProof/>
        </w:rPr>
        <w:drawing>
          <wp:inline distT="0" distB="0" distL="0" distR="0" wp14:anchorId="79228EE2" wp14:editId="69F5DC99">
            <wp:extent cx="5400040" cy="17418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741805"/>
                    </a:xfrm>
                    <a:prstGeom prst="rect">
                      <a:avLst/>
                    </a:prstGeom>
                  </pic:spPr>
                </pic:pic>
              </a:graphicData>
            </a:graphic>
          </wp:inline>
        </w:drawing>
      </w:r>
    </w:p>
    <w:p w14:paraId="79B04842" w14:textId="1AAAC105" w:rsidR="00530656" w:rsidRDefault="00530656" w:rsidP="00530656">
      <w:pPr>
        <w:ind w:left="708"/>
        <w:jc w:val="both"/>
        <w:rPr>
          <w:u w:val="single"/>
        </w:rPr>
      </w:pPr>
      <w:r>
        <w:rPr>
          <w:noProof/>
        </w:rPr>
        <w:drawing>
          <wp:inline distT="0" distB="0" distL="0" distR="0" wp14:anchorId="6AF7E8B0" wp14:editId="6EED24D4">
            <wp:extent cx="5400040" cy="179133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791335"/>
                    </a:xfrm>
                    <a:prstGeom prst="rect">
                      <a:avLst/>
                    </a:prstGeom>
                  </pic:spPr>
                </pic:pic>
              </a:graphicData>
            </a:graphic>
          </wp:inline>
        </w:drawing>
      </w:r>
    </w:p>
    <w:p w14:paraId="23BB94CA" w14:textId="069B0A82" w:rsidR="00530656" w:rsidRDefault="00530656" w:rsidP="00530656">
      <w:pPr>
        <w:ind w:left="708"/>
        <w:jc w:val="both"/>
      </w:pPr>
      <w:r w:rsidRPr="00530656">
        <w:t>Funcionalidades:</w:t>
      </w:r>
    </w:p>
    <w:p w14:paraId="158B67F9" w14:textId="1367D57D" w:rsidR="00566DFD" w:rsidRPr="00566DFD" w:rsidRDefault="00566DFD" w:rsidP="00566DFD">
      <w:pPr>
        <w:ind w:left="1416"/>
        <w:jc w:val="both"/>
        <w:rPr>
          <w:rFonts w:cstheme="minorHAnsi"/>
        </w:rPr>
      </w:pPr>
      <w:r w:rsidRPr="00566DFD">
        <w:rPr>
          <w:rFonts w:cstheme="minorHAnsi"/>
          <w:u w:val="single"/>
        </w:rPr>
        <w:t>Carga de valores:</w:t>
      </w:r>
      <w:r w:rsidRPr="00566DFD">
        <w:rPr>
          <w:rFonts w:cstheme="minorHAnsi"/>
        </w:rPr>
        <w:t xml:space="preserve"> proceso </w:t>
      </w:r>
      <w:proofErr w:type="spellStart"/>
      <w:r w:rsidRPr="00566DFD">
        <w:rPr>
          <w:rFonts w:cstheme="minorHAnsi"/>
        </w:rPr>
        <w:t>rellenarDatosFijos</w:t>
      </w:r>
      <w:proofErr w:type="spellEnd"/>
      <w:r w:rsidRPr="00566DFD">
        <w:rPr>
          <w:rFonts w:cstheme="minorHAnsi"/>
        </w:rPr>
        <w:t xml:space="preserve">, llama al procedimiento </w:t>
      </w:r>
      <w:proofErr w:type="spellStart"/>
      <w:r w:rsidRPr="00566DFD">
        <w:rPr>
          <w:rFonts w:cstheme="minorHAnsi"/>
        </w:rPr>
        <w:t>sp_ROP_ConfiguracionFijaConsulta</w:t>
      </w:r>
      <w:proofErr w:type="spellEnd"/>
      <w:r w:rsidRPr="00566DFD">
        <w:rPr>
          <w:rFonts w:cstheme="minorHAnsi"/>
        </w:rPr>
        <w:t>.</w:t>
      </w:r>
    </w:p>
    <w:p w14:paraId="04EED8A6" w14:textId="2D7EF6C9" w:rsidR="00530656" w:rsidRPr="00566DFD" w:rsidRDefault="00530656" w:rsidP="00530656">
      <w:pPr>
        <w:ind w:left="1416"/>
        <w:jc w:val="both"/>
        <w:rPr>
          <w:rFonts w:cstheme="minorHAnsi"/>
        </w:rPr>
      </w:pPr>
      <w:r w:rsidRPr="00566DFD">
        <w:rPr>
          <w:rFonts w:cstheme="minorHAnsi"/>
          <w:u w:val="single"/>
        </w:rPr>
        <w:t>Editar:</w:t>
      </w:r>
      <w:r w:rsidRPr="00566DFD">
        <w:rPr>
          <w:rFonts w:cstheme="minorHAnsi"/>
        </w:rPr>
        <w:t xml:space="preserve"> </w:t>
      </w:r>
      <w:r w:rsidR="00566DFD" w:rsidRPr="00566DFD">
        <w:rPr>
          <w:rFonts w:cstheme="minorHAnsi"/>
        </w:rPr>
        <w:t>establece la pantalla en modo edición para poder modificar los datos mostrados en la misma (</w:t>
      </w:r>
      <w:proofErr w:type="spellStart"/>
      <w:r w:rsidR="00566DFD" w:rsidRPr="00566DFD">
        <w:rPr>
          <w:rFonts w:cstheme="minorHAnsi"/>
        </w:rPr>
        <w:t>btnEditarFijo_Click</w:t>
      </w:r>
      <w:proofErr w:type="spellEnd"/>
      <w:r w:rsidR="00566DFD" w:rsidRPr="00566DFD">
        <w:rPr>
          <w:rFonts w:cstheme="minorHAnsi"/>
        </w:rPr>
        <w:t>).</w:t>
      </w:r>
    </w:p>
    <w:p w14:paraId="166B482D" w14:textId="5DF54EBB" w:rsidR="00566DFD" w:rsidRPr="00566DFD" w:rsidRDefault="00566DFD" w:rsidP="00530656">
      <w:pPr>
        <w:ind w:left="1416"/>
        <w:jc w:val="both"/>
        <w:rPr>
          <w:rFonts w:cstheme="minorHAnsi"/>
        </w:rPr>
      </w:pPr>
      <w:r w:rsidRPr="00566DFD">
        <w:rPr>
          <w:rFonts w:cstheme="minorHAnsi"/>
          <w:u w:val="single"/>
        </w:rPr>
        <w:t>Guardar:</w:t>
      </w:r>
      <w:r w:rsidRPr="00566DFD">
        <w:rPr>
          <w:rFonts w:cstheme="minorHAnsi"/>
        </w:rPr>
        <w:t xml:space="preserve"> ejecuta la funcionalidad </w:t>
      </w:r>
      <w:proofErr w:type="spellStart"/>
      <w:r w:rsidRPr="00566DFD">
        <w:rPr>
          <w:rFonts w:cstheme="minorHAnsi"/>
        </w:rPr>
        <w:t>btnGuardarFijo_Click</w:t>
      </w:r>
      <w:proofErr w:type="spellEnd"/>
      <w:r w:rsidRPr="00566DFD">
        <w:rPr>
          <w:rFonts w:cstheme="minorHAnsi"/>
        </w:rPr>
        <w:t xml:space="preserve"> llamando al procedimiento almacenado </w:t>
      </w:r>
      <w:proofErr w:type="spellStart"/>
      <w:r w:rsidRPr="00566DFD">
        <w:rPr>
          <w:rFonts w:cstheme="minorHAnsi"/>
        </w:rPr>
        <w:t>sp_ROP_ConfiguracionFijaActualizar</w:t>
      </w:r>
      <w:proofErr w:type="spellEnd"/>
      <w:r w:rsidRPr="00566DFD">
        <w:rPr>
          <w:rFonts w:cstheme="minorHAnsi"/>
        </w:rPr>
        <w:t>.</w:t>
      </w:r>
    </w:p>
    <w:p w14:paraId="26DA3F25" w14:textId="0C0F9AFA" w:rsidR="00566DFD" w:rsidRPr="00566DFD" w:rsidRDefault="00566DFD" w:rsidP="00530656">
      <w:pPr>
        <w:ind w:left="1416"/>
        <w:jc w:val="both"/>
        <w:rPr>
          <w:rFonts w:cstheme="minorHAnsi"/>
        </w:rPr>
      </w:pPr>
      <w:r w:rsidRPr="00566DFD">
        <w:rPr>
          <w:rFonts w:cstheme="minorHAnsi"/>
          <w:u w:val="single"/>
        </w:rPr>
        <w:t>Cancelar:</w:t>
      </w:r>
      <w:r w:rsidRPr="00566DFD">
        <w:rPr>
          <w:rFonts w:cstheme="minorHAnsi"/>
        </w:rPr>
        <w:t xml:space="preserve"> establece la pantalla en modo no edición, sin guardar cualquier cambio realizado y volviendo a mostrar los datos originales (</w:t>
      </w:r>
      <w:proofErr w:type="spellStart"/>
      <w:r w:rsidRPr="00566DFD">
        <w:rPr>
          <w:rFonts w:cstheme="minorHAnsi"/>
        </w:rPr>
        <w:t>btnCancelarFijo_Click</w:t>
      </w:r>
      <w:proofErr w:type="spellEnd"/>
      <w:r w:rsidRPr="00566DFD">
        <w:rPr>
          <w:rFonts w:cstheme="minorHAnsi"/>
        </w:rPr>
        <w:t>).</w:t>
      </w:r>
    </w:p>
    <w:p w14:paraId="7790BC77" w14:textId="77777777" w:rsidR="00530656" w:rsidRDefault="00530656" w:rsidP="00530656">
      <w:pPr>
        <w:ind w:left="708"/>
        <w:jc w:val="both"/>
        <w:rPr>
          <w:u w:val="single"/>
        </w:rPr>
      </w:pPr>
    </w:p>
    <w:p w14:paraId="50E31CD4" w14:textId="7B96E407" w:rsidR="00C70918" w:rsidRDefault="008C22E9" w:rsidP="00530656">
      <w:pPr>
        <w:ind w:left="708"/>
        <w:jc w:val="both"/>
      </w:pPr>
      <w:r w:rsidRPr="00530656">
        <w:rPr>
          <w:u w:val="single"/>
        </w:rPr>
        <w:t>Pestaña usuarios:</w:t>
      </w:r>
      <w:r>
        <w:t xml:space="preserve"> permite definir los usuarios con acceso al apartado de configuración, y definir qué usuarios tiene</w:t>
      </w:r>
      <w:r w:rsidR="00F01BEF">
        <w:t>n</w:t>
      </w:r>
      <w:r>
        <w:t xml:space="preserve"> permisos de sólo lectura o de lectura-escritura.</w:t>
      </w:r>
      <w:r w:rsidR="00C70918">
        <w:t xml:space="preserve"> La tabla que se utiliza es: C</w:t>
      </w:r>
      <w:r w:rsidR="00C70918" w:rsidRPr="008C24FB">
        <w:rPr>
          <w:rFonts w:cstheme="minorHAnsi"/>
        </w:rPr>
        <w:t xml:space="preserve">onfiguraciónUsuarios, </w:t>
      </w:r>
      <w:r w:rsidR="00C70918">
        <w:t xml:space="preserve">en el código referir al aparato: </w:t>
      </w:r>
      <w:r w:rsidR="00C70918" w:rsidRPr="008C24FB">
        <w:rPr>
          <w:rFonts w:cstheme="minorHAnsi"/>
        </w:rPr>
        <w:t>#region Usuarios.</w:t>
      </w:r>
    </w:p>
    <w:p w14:paraId="623562C6" w14:textId="6F5BF660" w:rsidR="008C22E9" w:rsidRDefault="00A3449B" w:rsidP="00A3449B">
      <w:pPr>
        <w:pStyle w:val="Prrafodelista"/>
        <w:ind w:left="708"/>
      </w:pPr>
      <w:r>
        <w:rPr>
          <w:noProof/>
        </w:rPr>
        <w:lastRenderedPageBreak/>
        <w:drawing>
          <wp:inline distT="0" distB="0" distL="0" distR="0" wp14:anchorId="3607BA7C" wp14:editId="464A36B8">
            <wp:extent cx="5142935" cy="1808252"/>
            <wp:effectExtent l="0" t="0" r="635" b="190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9643" cy="1810611"/>
                    </a:xfrm>
                    <a:prstGeom prst="rect">
                      <a:avLst/>
                    </a:prstGeom>
                  </pic:spPr>
                </pic:pic>
              </a:graphicData>
            </a:graphic>
          </wp:inline>
        </w:drawing>
      </w:r>
    </w:p>
    <w:p w14:paraId="1C2525B8" w14:textId="77777777" w:rsidR="00C70918" w:rsidRDefault="00C70918" w:rsidP="00530656">
      <w:pPr>
        <w:ind w:left="708"/>
        <w:jc w:val="both"/>
      </w:pPr>
      <w:r>
        <w:t>Las funcionalidades de esta pestaña son:</w:t>
      </w:r>
    </w:p>
    <w:p w14:paraId="5824C10F" w14:textId="23381142" w:rsidR="00C70918" w:rsidRDefault="00C70918" w:rsidP="00C70918">
      <w:pPr>
        <w:ind w:left="1080"/>
        <w:jc w:val="both"/>
        <w:rPr>
          <w:rFonts w:cstheme="minorHAnsi"/>
        </w:rPr>
      </w:pPr>
      <w:r w:rsidRPr="00C5720B">
        <w:rPr>
          <w:u w:val="single"/>
        </w:rPr>
        <w:t>Carga de valores:</w:t>
      </w:r>
      <w:r>
        <w:t xml:space="preserve"> proceso </w:t>
      </w:r>
      <w:r w:rsidRPr="003E4E9D">
        <w:rPr>
          <w:rFonts w:cstheme="minorHAnsi"/>
        </w:rPr>
        <w:t>rellenarGrid</w:t>
      </w:r>
      <w:r>
        <w:rPr>
          <w:rFonts w:cstheme="minorHAnsi"/>
        </w:rPr>
        <w:t>Usuarios</w:t>
      </w:r>
      <w:r>
        <w:rPr>
          <w:rFonts w:ascii="Consolas" w:hAnsi="Consolas" w:cs="Consolas"/>
          <w:color w:val="000000"/>
          <w:sz w:val="19"/>
          <w:szCs w:val="19"/>
        </w:rPr>
        <w:t xml:space="preserve">, </w:t>
      </w:r>
      <w:r>
        <w:t xml:space="preserve">llama al procedimiento </w:t>
      </w:r>
      <w:r w:rsidRPr="00EF1A5E">
        <w:rPr>
          <w:rFonts w:cstheme="minorHAnsi"/>
        </w:rPr>
        <w:t>sp_ROP_Configuracion</w:t>
      </w:r>
      <w:r>
        <w:rPr>
          <w:rFonts w:cstheme="minorHAnsi"/>
        </w:rPr>
        <w:t>Usuario</w:t>
      </w:r>
      <w:r w:rsidRPr="00EF1A5E">
        <w:rPr>
          <w:rFonts w:cstheme="minorHAnsi"/>
        </w:rPr>
        <w:t>Consulta.</w:t>
      </w:r>
    </w:p>
    <w:p w14:paraId="38FACAF9" w14:textId="32A953DC" w:rsidR="00BF5A5C" w:rsidRDefault="00BF5A5C" w:rsidP="00C70918">
      <w:pPr>
        <w:ind w:left="1080"/>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 txtUsuarioRed y chkLecturaEscritura.</w:t>
      </w:r>
      <w:r>
        <w:rPr>
          <w:rFonts w:cstheme="minorHAnsi"/>
        </w:rPr>
        <w:t xml:space="preserve"> Llama el proceso </w:t>
      </w:r>
      <w:r w:rsidRPr="00BF5A5C">
        <w:rPr>
          <w:rFonts w:cstheme="minorHAnsi"/>
          <w:color w:val="000000"/>
        </w:rPr>
        <w:t>btnLimpiarUsuario_Click</w:t>
      </w:r>
      <w:r>
        <w:rPr>
          <w:rFonts w:cstheme="minorHAnsi"/>
          <w:color w:val="000000"/>
        </w:rPr>
        <w:t>.</w:t>
      </w:r>
    </w:p>
    <w:p w14:paraId="2BECF2C4" w14:textId="77777777" w:rsidR="00605E46" w:rsidRDefault="00BF5A5C" w:rsidP="00C70918">
      <w:pPr>
        <w:ind w:left="1080"/>
        <w:jc w:val="both"/>
        <w:rPr>
          <w:rFonts w:cstheme="minorHAnsi"/>
        </w:rPr>
      </w:pPr>
      <w:r>
        <w:rPr>
          <w:rFonts w:cstheme="minorHAnsi"/>
          <w:u w:val="single"/>
        </w:rPr>
        <w:t>Agregar usuario:</w:t>
      </w:r>
      <w:r>
        <w:rPr>
          <w:rFonts w:cstheme="minorHAnsi"/>
        </w:rPr>
        <w:t xml:space="preserve"> permite dar de alta un nuevo usuario. Se llama al proceso </w:t>
      </w:r>
      <w:r w:rsidRPr="00BF5A5C">
        <w:rPr>
          <w:rFonts w:cstheme="minorHAnsi"/>
          <w:color w:val="000000"/>
        </w:rPr>
        <w:t>btnAgregarUsuario_Click</w:t>
      </w:r>
      <w:r>
        <w:rPr>
          <w:rFonts w:cstheme="minorHAnsi"/>
          <w:color w:val="000000"/>
        </w:rPr>
        <w:t xml:space="preserve"> y este al procedimiento almacenado </w:t>
      </w:r>
      <w:r w:rsidRPr="00BF5A5C">
        <w:rPr>
          <w:rFonts w:cstheme="minorHAnsi"/>
        </w:rPr>
        <w:t>sp_ROP_ConfiguracionUsuarioAgregar</w:t>
      </w:r>
      <w:r>
        <w:rPr>
          <w:rFonts w:cstheme="minorHAnsi"/>
        </w:rPr>
        <w:t xml:space="preserve">. El proceso valida que se haya incluido un valor en el campo usuario (no valida que ese valor sea correcto), en caso contrario muestra un mensaje por pantalla indicando que no se salvarán los datos. </w:t>
      </w:r>
    </w:p>
    <w:p w14:paraId="36E2B66E" w14:textId="5E13E613" w:rsidR="00605E46" w:rsidRDefault="00BF5A5C" w:rsidP="00C70918">
      <w:pPr>
        <w:ind w:left="1080"/>
        <w:jc w:val="both"/>
        <w:rPr>
          <w:rFonts w:cstheme="minorHAnsi"/>
        </w:rPr>
      </w:pPr>
      <w:r>
        <w:rPr>
          <w:rFonts w:cstheme="minorHAnsi"/>
        </w:rPr>
        <w:t xml:space="preserve">Si el check de </w:t>
      </w:r>
      <w:r w:rsidR="00A3449B">
        <w:rPr>
          <w:rFonts w:cstheme="minorHAnsi"/>
        </w:rPr>
        <w:t>Visualizar</w:t>
      </w:r>
      <w:r>
        <w:rPr>
          <w:rFonts w:cstheme="minorHAnsi"/>
        </w:rPr>
        <w:t xml:space="preserve"> está marcado el usuario </w:t>
      </w:r>
      <w:r w:rsidR="00A3449B">
        <w:rPr>
          <w:rFonts w:cstheme="minorHAnsi"/>
        </w:rPr>
        <w:t xml:space="preserve">solo </w:t>
      </w:r>
      <w:r>
        <w:rPr>
          <w:rFonts w:cstheme="minorHAnsi"/>
        </w:rPr>
        <w:t xml:space="preserve">podrá visualizar los datos de configuración, si no está marcado y se da de alta el usuario este visualizar </w:t>
      </w:r>
      <w:r w:rsidR="00A3449B">
        <w:rPr>
          <w:rFonts w:cstheme="minorHAnsi"/>
        </w:rPr>
        <w:t xml:space="preserve">y editar </w:t>
      </w:r>
      <w:r>
        <w:rPr>
          <w:rFonts w:cstheme="minorHAnsi"/>
        </w:rPr>
        <w:t xml:space="preserve">los datos de configuración. </w:t>
      </w:r>
      <w:r w:rsidR="00605E46">
        <w:rPr>
          <w:rFonts w:cstheme="minorHAnsi"/>
        </w:rPr>
        <w:t xml:space="preserve">Esta comprobación se realiza al entra en el apartado de Configuración en el proceso </w:t>
      </w:r>
      <w:r w:rsidR="00605E46" w:rsidRPr="00605E46">
        <w:rPr>
          <w:rFonts w:cstheme="minorHAnsi"/>
        </w:rPr>
        <w:t xml:space="preserve">validarAccionUsuario que llama al procedimiento </w:t>
      </w:r>
      <w:proofErr w:type="spellStart"/>
      <w:r w:rsidR="00605E46" w:rsidRPr="00605E46">
        <w:rPr>
          <w:rFonts w:cstheme="minorHAnsi"/>
        </w:rPr>
        <w:t>sp_ROP_ConfiguracionUsuarioConsulta</w:t>
      </w:r>
      <w:proofErr w:type="spellEnd"/>
      <w:r w:rsidR="00605E46" w:rsidRPr="00605E46">
        <w:rPr>
          <w:rFonts w:cstheme="minorHAnsi"/>
        </w:rPr>
        <w:t>.</w:t>
      </w:r>
      <w:r w:rsidR="00A3449B">
        <w:rPr>
          <w:rFonts w:cstheme="minorHAnsi"/>
        </w:rPr>
        <w:t xml:space="preserve"> El resto de los </w:t>
      </w:r>
      <w:proofErr w:type="spellStart"/>
      <w:r w:rsidR="00A3449B">
        <w:rPr>
          <w:rFonts w:cstheme="minorHAnsi"/>
        </w:rPr>
        <w:t>checks</w:t>
      </w:r>
      <w:proofErr w:type="spellEnd"/>
      <w:r w:rsidR="00A3449B">
        <w:rPr>
          <w:rFonts w:cstheme="minorHAnsi"/>
        </w:rPr>
        <w:t xml:space="preserve"> maneja las acciones que se permitirán en el apartado de Configuración.</w:t>
      </w:r>
    </w:p>
    <w:p w14:paraId="44FDCD8E" w14:textId="03563850" w:rsidR="00C83DFA" w:rsidRDefault="00BF5A5C" w:rsidP="00C83DFA">
      <w:pPr>
        <w:ind w:left="1080"/>
        <w:jc w:val="both"/>
        <w:rPr>
          <w:rFonts w:cstheme="minorHAnsi"/>
        </w:rPr>
      </w:pPr>
      <w:r>
        <w:rPr>
          <w:rFonts w:cstheme="minorHAnsi"/>
        </w:rPr>
        <w:t xml:space="preserve">Usuarios que no estén </w:t>
      </w:r>
      <w:r w:rsidR="00605E46">
        <w:rPr>
          <w:rFonts w:cstheme="minorHAnsi"/>
        </w:rPr>
        <w:t xml:space="preserve">presentes en este apartado tendrán acceso al informe ROP pero no al apartado de Configuración (ni siquiera aparecerá la opción en el menú). </w:t>
      </w:r>
      <w:r w:rsidR="00C83DFA">
        <w:rPr>
          <w:rFonts w:cstheme="minorHAnsi"/>
        </w:rPr>
        <w:t xml:space="preserve">Esta comprobación se realiza en el Site.Master en el proceso </w:t>
      </w:r>
      <w:r w:rsidR="00C83DFA" w:rsidRPr="00C83DFA">
        <w:rPr>
          <w:rFonts w:cstheme="minorHAnsi"/>
          <w:color w:val="000000"/>
        </w:rPr>
        <w:t>validarUsuario</w:t>
      </w:r>
      <w:r w:rsidR="00C83DFA" w:rsidRPr="00C83DFA">
        <w:rPr>
          <w:rFonts w:cstheme="minorHAnsi"/>
          <w:sz w:val="28"/>
          <w:szCs w:val="28"/>
        </w:rPr>
        <w:t xml:space="preserve"> </w:t>
      </w:r>
      <w:r w:rsidR="00C83DFA" w:rsidRPr="00605E46">
        <w:rPr>
          <w:rFonts w:cstheme="minorHAnsi"/>
        </w:rPr>
        <w:t>que llama al procedimiento sp_ROP_ConfiguracionUsuarioConsulta.</w:t>
      </w:r>
    </w:p>
    <w:p w14:paraId="72B4D5BF" w14:textId="7E8C8F13" w:rsidR="00BF5A5C" w:rsidRPr="00F22C82" w:rsidRDefault="00BF5A5C" w:rsidP="00BF5A5C">
      <w:pPr>
        <w:ind w:left="1080"/>
        <w:jc w:val="both"/>
        <w:rPr>
          <w:rFonts w:cstheme="minorHAnsi"/>
          <w:sz w:val="28"/>
          <w:szCs w:val="28"/>
        </w:rPr>
      </w:pPr>
      <w:r w:rsidRPr="00C5720B">
        <w:rPr>
          <w:rFonts w:cstheme="minorHAnsi"/>
          <w:u w:val="single"/>
        </w:rPr>
        <w:t>Editar:</w:t>
      </w:r>
      <w:r>
        <w:rPr>
          <w:rFonts w:cstheme="minorHAnsi"/>
        </w:rPr>
        <w:t xml:space="preserve"> permite editar los campo</w:t>
      </w:r>
      <w:r w:rsidR="00A3449B">
        <w:rPr>
          <w:rFonts w:cstheme="minorHAnsi"/>
        </w:rPr>
        <w:t>s Visualizar, Exportar, Importar y Eliminar</w:t>
      </w:r>
      <w:r>
        <w:rPr>
          <w:rFonts w:cstheme="minorHAnsi"/>
        </w:rPr>
        <w:t xml:space="preserve">, en caso de aceptar los cambios </w:t>
      </w:r>
      <w:r w:rsidRPr="008704FB">
        <w:rPr>
          <w:rFonts w:cstheme="minorHAnsi"/>
        </w:rPr>
        <w:t>realizados en la edición, se realizará la llamada al proceso grv</w:t>
      </w:r>
      <w:r w:rsidR="00B54E48">
        <w:rPr>
          <w:rFonts w:cstheme="minorHAnsi"/>
        </w:rPr>
        <w:t>Usuarios</w:t>
      </w:r>
      <w:r w:rsidRPr="008704FB">
        <w:rPr>
          <w:rFonts w:cstheme="minorHAnsi"/>
        </w:rPr>
        <w:t>_RowUpdating que usa el procedimiento almacenado sp_ROP_Configuracion</w:t>
      </w:r>
      <w:r w:rsidR="00B54E48">
        <w:rPr>
          <w:rFonts w:cstheme="minorHAnsi"/>
        </w:rPr>
        <w:t>Usuario</w:t>
      </w:r>
      <w:r w:rsidRPr="008704FB">
        <w:rPr>
          <w:rFonts w:cstheme="minorHAnsi"/>
        </w:rPr>
        <w:t>Actualizar.</w:t>
      </w:r>
    </w:p>
    <w:p w14:paraId="1E79016A" w14:textId="69B12058" w:rsidR="00BF5A5C" w:rsidRDefault="00BF5A5C" w:rsidP="00BF5A5C">
      <w:pPr>
        <w:ind w:left="1080"/>
        <w:jc w:val="both"/>
        <w:rPr>
          <w:rFonts w:cstheme="minorHAnsi"/>
        </w:rPr>
      </w:pPr>
      <w:r w:rsidRPr="00C5720B">
        <w:rPr>
          <w:rFonts w:cstheme="minorHAnsi"/>
          <w:u w:val="single"/>
        </w:rPr>
        <w:t>Eliminar valores:</w:t>
      </w:r>
      <w:r>
        <w:rPr>
          <w:rFonts w:cstheme="minorHAnsi"/>
        </w:rPr>
        <w:t xml:space="preserve"> permite eliminar entradas de la tabla Configuracion</w:t>
      </w:r>
      <w:r w:rsidR="00B54E48">
        <w:rPr>
          <w:rFonts w:cstheme="minorHAnsi"/>
        </w:rPr>
        <w:t>Usuarios</w:t>
      </w:r>
      <w:r>
        <w:rPr>
          <w:rFonts w:cstheme="minorHAnsi"/>
        </w:rPr>
        <w:t>, mediante llam</w:t>
      </w:r>
      <w:r w:rsidRPr="007F29E3">
        <w:rPr>
          <w:rFonts w:cstheme="minorHAnsi"/>
        </w:rPr>
        <w:t>ada al proceso grv</w:t>
      </w:r>
      <w:r w:rsidR="00B54E48">
        <w:rPr>
          <w:rFonts w:cstheme="minorHAnsi"/>
        </w:rPr>
        <w:t>Usuarios</w:t>
      </w:r>
      <w:r w:rsidRPr="007F29E3">
        <w:rPr>
          <w:rFonts w:cstheme="minorHAnsi"/>
        </w:rPr>
        <w:t>_RowDeleting que usa el procedimiento almacenado sp_ROP_Configuracion</w:t>
      </w:r>
      <w:r w:rsidR="00B54E48">
        <w:rPr>
          <w:rFonts w:cstheme="minorHAnsi"/>
        </w:rPr>
        <w:t>Usuario</w:t>
      </w:r>
      <w:r w:rsidRPr="007F29E3">
        <w:rPr>
          <w:rFonts w:cstheme="minorHAnsi"/>
        </w:rPr>
        <w:t>Eliminar.</w:t>
      </w:r>
    </w:p>
    <w:p w14:paraId="4B32BB31" w14:textId="1DDB76AC" w:rsidR="00C91197" w:rsidRDefault="00BB3C8A" w:rsidP="00BB3C8A">
      <w:pPr>
        <w:ind w:left="720"/>
        <w:jc w:val="both"/>
        <w:rPr>
          <w:rFonts w:cstheme="minorHAnsi"/>
        </w:rPr>
      </w:pPr>
      <w:r>
        <w:rPr>
          <w:rFonts w:cstheme="minorHAnsi"/>
          <w:u w:val="single"/>
        </w:rPr>
        <w:t>Pestaña Histórico:</w:t>
      </w:r>
      <w:r>
        <w:rPr>
          <w:rFonts w:cstheme="minorHAnsi"/>
        </w:rPr>
        <w:t xml:space="preserve"> permite visualizar las distintas versiones existentes tanto de parámetros como GFV, indicando el tipo, versión, fechas desde-hasta, fecha-hora y usuario que realizó el registro de la versión y observaciones que generalmente indicarán cuando una versión de prueba se pasó a una versión real.</w:t>
      </w:r>
    </w:p>
    <w:p w14:paraId="076455DE" w14:textId="2A909BAF" w:rsidR="00DC5F04" w:rsidRPr="00DC5F04" w:rsidRDefault="00DC5F04" w:rsidP="00BB3C8A">
      <w:pPr>
        <w:ind w:left="720"/>
        <w:jc w:val="both"/>
        <w:rPr>
          <w:rFonts w:cstheme="minorHAnsi"/>
        </w:rPr>
      </w:pPr>
      <w:r w:rsidRPr="00DC5F04">
        <w:rPr>
          <w:rFonts w:cstheme="minorHAnsi"/>
        </w:rPr>
        <w:lastRenderedPageBreak/>
        <w:t xml:space="preserve">En el caso de los parámetros el </w:t>
      </w:r>
      <w:proofErr w:type="spellStart"/>
      <w:r w:rsidRPr="00DC5F04">
        <w:rPr>
          <w:rFonts w:cstheme="minorHAnsi"/>
        </w:rPr>
        <w:t>grid</w:t>
      </w:r>
      <w:proofErr w:type="spellEnd"/>
      <w:r w:rsidRPr="00DC5F04">
        <w:rPr>
          <w:rFonts w:cstheme="minorHAnsi"/>
        </w:rPr>
        <w:t xml:space="preserve"> se rellena haciendo una llamada al procedimiento </w:t>
      </w:r>
      <w:proofErr w:type="spellStart"/>
      <w:r w:rsidRPr="00DC5F04">
        <w:rPr>
          <w:rFonts w:cstheme="minorHAnsi"/>
        </w:rPr>
        <w:t>sp_ROP_ConfiguracionHistorico</w:t>
      </w:r>
      <w:proofErr w:type="spellEnd"/>
      <w:r w:rsidRPr="00DC5F04">
        <w:rPr>
          <w:rFonts w:cstheme="minorHAnsi"/>
        </w:rPr>
        <w:t xml:space="preserve">, en caso de GFV haciendo una llamada al procedimiento </w:t>
      </w:r>
      <w:proofErr w:type="spellStart"/>
      <w:r w:rsidRPr="00DC5F04">
        <w:rPr>
          <w:rFonts w:cstheme="minorHAnsi"/>
        </w:rPr>
        <w:t>sp_ROP_ConfiguracionGeneralHistorico</w:t>
      </w:r>
      <w:proofErr w:type="spellEnd"/>
      <w:r w:rsidRPr="00DC5F04">
        <w:rPr>
          <w:rFonts w:cstheme="minorHAnsi"/>
        </w:rPr>
        <w:t>.</w:t>
      </w:r>
    </w:p>
    <w:p w14:paraId="158C00F5" w14:textId="4A6E10EA" w:rsidR="00BB3C8A" w:rsidRDefault="00BB3C8A" w:rsidP="00BB3C8A">
      <w:pPr>
        <w:ind w:left="720"/>
        <w:jc w:val="both"/>
        <w:rPr>
          <w:rFonts w:cstheme="minorHAnsi"/>
        </w:rPr>
      </w:pPr>
      <w:r>
        <w:rPr>
          <w:noProof/>
        </w:rPr>
        <w:drawing>
          <wp:inline distT="0" distB="0" distL="0" distR="0" wp14:anchorId="3DCFBE21" wp14:editId="5DB02AFD">
            <wp:extent cx="5400040" cy="157797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1577975"/>
                    </a:xfrm>
                    <a:prstGeom prst="rect">
                      <a:avLst/>
                    </a:prstGeom>
                  </pic:spPr>
                </pic:pic>
              </a:graphicData>
            </a:graphic>
          </wp:inline>
        </w:drawing>
      </w:r>
    </w:p>
    <w:p w14:paraId="7B8BB526" w14:textId="45FF3729" w:rsidR="0055504C" w:rsidRDefault="0055504C">
      <w:pPr>
        <w:rPr>
          <w:rFonts w:cstheme="minorHAnsi"/>
        </w:rPr>
      </w:pPr>
      <w:r>
        <w:rPr>
          <w:rFonts w:cstheme="minorHAnsi"/>
        </w:rPr>
        <w:br w:type="page"/>
      </w:r>
    </w:p>
    <w:p w14:paraId="73A564E1" w14:textId="45DC967D" w:rsidR="00C91197" w:rsidRDefault="00C91197" w:rsidP="00C91197">
      <w:pPr>
        <w:pStyle w:val="Prrafodelista"/>
        <w:numPr>
          <w:ilvl w:val="0"/>
          <w:numId w:val="1"/>
        </w:numPr>
        <w:jc w:val="both"/>
        <w:rPr>
          <w:b/>
          <w:bCs/>
        </w:rPr>
      </w:pPr>
      <w:r w:rsidRPr="00560254">
        <w:rPr>
          <w:b/>
          <w:bCs/>
        </w:rPr>
        <w:lastRenderedPageBreak/>
        <w:t xml:space="preserve">Página </w:t>
      </w:r>
      <w:r>
        <w:rPr>
          <w:b/>
          <w:bCs/>
        </w:rPr>
        <w:t>Informe ROP (default.aspx)</w:t>
      </w:r>
    </w:p>
    <w:p w14:paraId="2B1C1289" w14:textId="45266F6B" w:rsidR="00C91197" w:rsidRDefault="00C91197" w:rsidP="00C0466A">
      <w:pPr>
        <w:ind w:left="360"/>
        <w:jc w:val="both"/>
      </w:pPr>
      <w:r>
        <w:t xml:space="preserve">Los procedimientos utilizados en esta sección se realizan mediante conexión al servidor de BD de </w:t>
      </w:r>
      <w:r w:rsidRPr="001127DC">
        <w:rPr>
          <w:rFonts w:cstheme="minorHAnsi"/>
        </w:rPr>
        <w:t>ax2012-bi.alsina.red</w:t>
      </w:r>
      <w:r w:rsidR="00FA7F36">
        <w:t xml:space="preserve"> y </w:t>
      </w:r>
      <w:r w:rsidR="00C0466A">
        <w:t xml:space="preserve">se utilizan </w:t>
      </w:r>
      <w:r w:rsidR="00211FDD">
        <w:t xml:space="preserve">los diversos </w:t>
      </w:r>
      <w:r w:rsidR="00211FDD" w:rsidRPr="00C0466A">
        <w:rPr>
          <w:i/>
          <w:iCs/>
        </w:rPr>
        <w:t>webs</w:t>
      </w:r>
      <w:r w:rsidR="00C0466A">
        <w:rPr>
          <w:i/>
          <w:iCs/>
        </w:rPr>
        <w:t xml:space="preserve"> </w:t>
      </w:r>
      <w:r w:rsidR="00C0466A" w:rsidRPr="00C0466A">
        <w:rPr>
          <w:i/>
          <w:iCs/>
        </w:rPr>
        <w:t>services</w:t>
      </w:r>
      <w:r w:rsidR="00C0466A">
        <w:t xml:space="preserve"> programados desde Axapta.</w:t>
      </w:r>
    </w:p>
    <w:p w14:paraId="76D69940" w14:textId="161427AE" w:rsidR="008B10CB" w:rsidRDefault="00211FDD" w:rsidP="00C0466A">
      <w:pPr>
        <w:ind w:left="360"/>
        <w:jc w:val="both"/>
      </w:pPr>
      <w:r>
        <w:t xml:space="preserve">Los </w:t>
      </w:r>
      <w:r w:rsidRPr="008B10CB">
        <w:rPr>
          <w:i/>
          <w:iCs/>
        </w:rPr>
        <w:t>webs</w:t>
      </w:r>
      <w:r w:rsidR="008B10CB" w:rsidRPr="008B10CB">
        <w:rPr>
          <w:i/>
          <w:iCs/>
        </w:rPr>
        <w:t xml:space="preserve"> services</w:t>
      </w:r>
      <w:r w:rsidR="008B10CB">
        <w:t xml:space="preserve"> se incluyen mediante la opción de Agregar referencia de servicio, se debe estar conectado a la red de Alsina para poder incluirlo, se coloca el </w:t>
      </w:r>
      <w:r w:rsidR="008B10CB" w:rsidRPr="008B10CB">
        <w:rPr>
          <w:i/>
          <w:iCs/>
        </w:rPr>
        <w:t>path</w:t>
      </w:r>
      <w:r w:rsidR="008B10CB">
        <w:t xml:space="preserve"> del </w:t>
      </w:r>
      <w:r w:rsidR="008B10CB" w:rsidRPr="008B10CB">
        <w:rPr>
          <w:i/>
          <w:iCs/>
        </w:rPr>
        <w:t>web service</w:t>
      </w:r>
      <w:r w:rsidR="008B10CB">
        <w:t xml:space="preserve"> que hayan proporcionado desde Axapta y se coloca un nombre de referencia que sea explicativo de lo que contiene dicho </w:t>
      </w:r>
      <w:r w:rsidR="008B10CB" w:rsidRPr="008B10CB">
        <w:rPr>
          <w:i/>
          <w:iCs/>
        </w:rPr>
        <w:t>web service</w:t>
      </w:r>
      <w:r w:rsidR="008B10CB">
        <w:t>.</w:t>
      </w:r>
    </w:p>
    <w:p w14:paraId="69637078" w14:textId="01F3D610" w:rsidR="008B10CB" w:rsidRDefault="008B10CB" w:rsidP="008B10CB">
      <w:pPr>
        <w:ind w:left="360"/>
        <w:jc w:val="center"/>
      </w:pPr>
      <w:r>
        <w:rPr>
          <w:noProof/>
        </w:rPr>
        <w:drawing>
          <wp:inline distT="0" distB="0" distL="0" distR="0" wp14:anchorId="0267C8D5" wp14:editId="474AEEED">
            <wp:extent cx="3217522" cy="2627290"/>
            <wp:effectExtent l="0" t="0" r="254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8498" cy="2628087"/>
                    </a:xfrm>
                    <a:prstGeom prst="rect">
                      <a:avLst/>
                    </a:prstGeom>
                  </pic:spPr>
                </pic:pic>
              </a:graphicData>
            </a:graphic>
          </wp:inline>
        </w:drawing>
      </w:r>
    </w:p>
    <w:p w14:paraId="3C116B18" w14:textId="408AE84D" w:rsidR="008B10CB" w:rsidRDefault="008B10CB" w:rsidP="00C0466A">
      <w:pPr>
        <w:ind w:left="360"/>
        <w:jc w:val="both"/>
        <w:rPr>
          <w:rFonts w:cstheme="minorHAnsi"/>
        </w:rPr>
      </w:pPr>
      <w:r>
        <w:t xml:space="preserve">Una vez </w:t>
      </w:r>
      <w:r w:rsidR="00211FDD">
        <w:t>incluida</w:t>
      </w:r>
      <w:r>
        <w:t xml:space="preserve"> la referencia, se debe acceder al fichero web.config al apartado de </w:t>
      </w:r>
      <w:r>
        <w:rPr>
          <w:rFonts w:ascii="Consolas" w:hAnsi="Consolas" w:cs="Consolas"/>
          <w:color w:val="0000FF"/>
          <w:sz w:val="19"/>
          <w:szCs w:val="19"/>
        </w:rPr>
        <w:t xml:space="preserve">  </w:t>
      </w:r>
      <w:r w:rsidRPr="008B10CB">
        <w:rPr>
          <w:rFonts w:cstheme="minorHAnsi"/>
        </w:rPr>
        <w:t>&lt;system.serviceModel&gt;</w:t>
      </w:r>
      <w:r>
        <w:rPr>
          <w:rFonts w:cstheme="minorHAnsi"/>
        </w:rPr>
        <w:t xml:space="preserve"> e incluir la etiqueta </w:t>
      </w:r>
      <w:r w:rsidRPr="008B10CB">
        <w:rPr>
          <w:rFonts w:cstheme="minorHAnsi"/>
        </w:rPr>
        <w:t>maxReceivedMessageSize="2147483647" en el servicio recién incorporado.</w:t>
      </w:r>
    </w:p>
    <w:p w14:paraId="246D8ED1" w14:textId="602DADF1" w:rsidR="008B10CB" w:rsidRDefault="008B10CB" w:rsidP="008B10CB">
      <w:pPr>
        <w:ind w:left="360"/>
        <w:jc w:val="center"/>
        <w:rPr>
          <w:rFonts w:cstheme="minorHAnsi"/>
          <w:sz w:val="28"/>
          <w:szCs w:val="28"/>
        </w:rPr>
      </w:pPr>
      <w:r>
        <w:rPr>
          <w:noProof/>
        </w:rPr>
        <w:drawing>
          <wp:inline distT="0" distB="0" distL="0" distR="0" wp14:anchorId="4EBA9FB6" wp14:editId="6E8645E5">
            <wp:extent cx="2906281" cy="1040801"/>
            <wp:effectExtent l="0" t="0" r="8890" b="698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4651" cy="1050961"/>
                    </a:xfrm>
                    <a:prstGeom prst="rect">
                      <a:avLst/>
                    </a:prstGeom>
                  </pic:spPr>
                </pic:pic>
              </a:graphicData>
            </a:graphic>
          </wp:inline>
        </w:drawing>
      </w:r>
    </w:p>
    <w:p w14:paraId="07482C54" w14:textId="77777777" w:rsidR="00941B18" w:rsidRDefault="00941B18" w:rsidP="002E795D">
      <w:pPr>
        <w:ind w:left="360"/>
        <w:jc w:val="both"/>
        <w:rPr>
          <w:rFonts w:cstheme="minorHAnsi"/>
          <w:b/>
          <w:bCs/>
          <w:u w:val="single"/>
        </w:rPr>
      </w:pPr>
    </w:p>
    <w:p w14:paraId="5376DA5B" w14:textId="2531EC6F" w:rsidR="002E795D" w:rsidRPr="002E795D" w:rsidRDefault="00CC3C4E" w:rsidP="002E795D">
      <w:pPr>
        <w:ind w:left="360"/>
        <w:jc w:val="both"/>
        <w:rPr>
          <w:rFonts w:cstheme="minorHAnsi"/>
        </w:rPr>
      </w:pPr>
      <w:r w:rsidRPr="00CC3C4E">
        <w:rPr>
          <w:rFonts w:cstheme="minorHAnsi"/>
          <w:b/>
          <w:bCs/>
          <w:u w:val="single"/>
        </w:rPr>
        <w:t>IMPORTANTE:</w:t>
      </w:r>
      <w:r>
        <w:rPr>
          <w:rFonts w:cstheme="minorHAnsi"/>
        </w:rPr>
        <w:t xml:space="preserve"> </w:t>
      </w:r>
      <w:r w:rsidR="002E795D">
        <w:rPr>
          <w:rFonts w:cstheme="minorHAnsi"/>
        </w:rPr>
        <w:t xml:space="preserve">Para efectos del desarrollo </w:t>
      </w:r>
      <w:r w:rsidR="00211FDD">
        <w:rPr>
          <w:rFonts w:cstheme="minorHAnsi"/>
        </w:rPr>
        <w:t xml:space="preserve">todos los </w:t>
      </w:r>
      <w:r w:rsidR="00211FDD" w:rsidRPr="002E795D">
        <w:rPr>
          <w:rFonts w:cstheme="minorHAnsi"/>
          <w:i/>
          <w:iCs/>
        </w:rPr>
        <w:t>webs</w:t>
      </w:r>
      <w:r w:rsidR="002E795D" w:rsidRPr="002E795D">
        <w:rPr>
          <w:rFonts w:cstheme="minorHAnsi"/>
          <w:i/>
          <w:iCs/>
        </w:rPr>
        <w:t xml:space="preserve"> services</w:t>
      </w:r>
      <w:r w:rsidR="002E795D">
        <w:rPr>
          <w:rFonts w:cstheme="minorHAnsi"/>
        </w:rPr>
        <w:t xml:space="preserve"> apuntan hacia la plataforma de pruebas, en el momento en que se pase a entorno real, se deberán actualizar todos para apuntar al espacio de datos reales.</w:t>
      </w:r>
    </w:p>
    <w:p w14:paraId="6EFFE2EA" w14:textId="3368209F" w:rsidR="00C91197" w:rsidRDefault="00C91197" w:rsidP="00C0466A">
      <w:pPr>
        <w:autoSpaceDE w:val="0"/>
        <w:autoSpaceDN w:val="0"/>
        <w:adjustRightInd w:val="0"/>
        <w:spacing w:after="0" w:line="240" w:lineRule="auto"/>
        <w:ind w:left="360"/>
        <w:jc w:val="both"/>
        <w:rPr>
          <w:rFonts w:cstheme="minorHAnsi"/>
        </w:rPr>
      </w:pPr>
      <w:r>
        <w:t>Todos los usuarios de la red Alsina tendrán acceso a este apartado</w:t>
      </w:r>
      <w:r w:rsidRPr="002E597F">
        <w:rPr>
          <w:rFonts w:cstheme="minorHAnsi"/>
        </w:rPr>
        <w:t>.</w:t>
      </w:r>
    </w:p>
    <w:p w14:paraId="3CB83759" w14:textId="02302508" w:rsidR="00C0466A" w:rsidRDefault="00C0466A" w:rsidP="00C0466A">
      <w:pPr>
        <w:autoSpaceDE w:val="0"/>
        <w:autoSpaceDN w:val="0"/>
        <w:adjustRightInd w:val="0"/>
        <w:spacing w:after="0" w:line="240" w:lineRule="auto"/>
        <w:ind w:left="360"/>
        <w:jc w:val="both"/>
        <w:rPr>
          <w:rFonts w:cstheme="minorHAnsi"/>
        </w:rPr>
      </w:pPr>
    </w:p>
    <w:p w14:paraId="27F4ABCC" w14:textId="4C066B05" w:rsidR="00C0466A" w:rsidRDefault="00C0466A" w:rsidP="00C0466A">
      <w:pPr>
        <w:pStyle w:val="Prrafodelista"/>
        <w:ind w:left="360"/>
        <w:jc w:val="both"/>
      </w:pPr>
      <w:r>
        <w:t>Al iniciar la página muestra el aspecto de la imagen. Se rellenan los desplegables de Concepto y de Empresa (por ahora desde código).</w:t>
      </w:r>
      <w:r w:rsidR="00534785">
        <w:t xml:space="preserve"> Se inicializan los valores por defecto de la pantalla (todo en blanco, y el informe mostrando los conceptos por defecto).</w:t>
      </w:r>
    </w:p>
    <w:p w14:paraId="1B2D1193" w14:textId="77777777" w:rsidR="00C0466A" w:rsidRDefault="00C0466A" w:rsidP="00C0466A">
      <w:pPr>
        <w:pStyle w:val="Prrafodelista"/>
        <w:ind w:left="360"/>
        <w:jc w:val="both"/>
      </w:pPr>
    </w:p>
    <w:p w14:paraId="55C22069" w14:textId="5A753E39" w:rsidR="00C0466A" w:rsidRDefault="00941B18" w:rsidP="00CC3C4E">
      <w:pPr>
        <w:pStyle w:val="Prrafodelista"/>
        <w:ind w:left="360"/>
        <w:jc w:val="center"/>
      </w:pPr>
      <w:r>
        <w:rPr>
          <w:noProof/>
        </w:rPr>
        <w:lastRenderedPageBreak/>
        <w:drawing>
          <wp:inline distT="0" distB="0" distL="0" distR="0" wp14:anchorId="5EE0F004" wp14:editId="23723B21">
            <wp:extent cx="5198724" cy="2608532"/>
            <wp:effectExtent l="0" t="0" r="254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04611" cy="2611486"/>
                    </a:xfrm>
                    <a:prstGeom prst="rect">
                      <a:avLst/>
                    </a:prstGeom>
                  </pic:spPr>
                </pic:pic>
              </a:graphicData>
            </a:graphic>
          </wp:inline>
        </w:drawing>
      </w:r>
    </w:p>
    <w:p w14:paraId="7F94EAA7" w14:textId="0EFAFEB0" w:rsidR="00FA6013" w:rsidRDefault="00FA6013" w:rsidP="00C0466A">
      <w:pPr>
        <w:pStyle w:val="Prrafodelista"/>
        <w:ind w:left="360"/>
        <w:jc w:val="both"/>
      </w:pPr>
    </w:p>
    <w:p w14:paraId="4E094D46" w14:textId="7B921425" w:rsidR="00FA6013" w:rsidRDefault="00FA6013" w:rsidP="00C0466A">
      <w:pPr>
        <w:pStyle w:val="Prrafodelista"/>
        <w:ind w:left="360"/>
        <w:jc w:val="both"/>
        <w:rPr>
          <w:rFonts w:cstheme="minorHAnsi"/>
        </w:rPr>
      </w:pPr>
      <w:r>
        <w:t xml:space="preserve">La tabla se visualiza mediante una estructura json para hacer más fácil su armado por código, se ha creado una estructura básica y las estructuras de hijos posibles que se concatenarán en cada caso según sea necesario, además se ha creado dicha estructura inicial con unos valores base que serán reemplazados en cada caso por los valores reales. El proceso </w:t>
      </w:r>
      <w:r w:rsidRPr="00FA6013">
        <w:rPr>
          <w:rFonts w:cstheme="minorHAnsi"/>
          <w:color w:val="000000"/>
        </w:rPr>
        <w:t>armarJson realiza el armado final de la estructura con los valores que se han creado en el proceso pintarDatos.</w:t>
      </w:r>
      <w:r w:rsidR="005E3D23">
        <w:rPr>
          <w:rFonts w:cstheme="minorHAnsi"/>
          <w:color w:val="000000"/>
        </w:rPr>
        <w:t xml:space="preserve"> Los colores de cada apartado se definen en la estructura base </w:t>
      </w:r>
      <w:r w:rsidR="00D75FD4">
        <w:rPr>
          <w:rFonts w:cstheme="minorHAnsi"/>
          <w:color w:val="000000"/>
        </w:rPr>
        <w:t xml:space="preserve">indicando el valor adecuado en la etiqueta: </w:t>
      </w:r>
      <w:r w:rsidR="00D75FD4" w:rsidRPr="00D75FD4">
        <w:rPr>
          <w:rFonts w:cstheme="minorHAnsi"/>
        </w:rPr>
        <w:t>colorEncabezado.</w:t>
      </w:r>
    </w:p>
    <w:p w14:paraId="2E1BC3A8" w14:textId="77777777" w:rsidR="0016058D" w:rsidRDefault="0016058D" w:rsidP="00C0466A">
      <w:pPr>
        <w:pStyle w:val="Prrafodelista"/>
        <w:ind w:left="360"/>
        <w:jc w:val="both"/>
        <w:rPr>
          <w:rFonts w:cstheme="minorHAnsi"/>
        </w:rPr>
      </w:pPr>
    </w:p>
    <w:p w14:paraId="4D0F0F2E" w14:textId="4649CC77" w:rsidR="0016058D" w:rsidRDefault="0016058D" w:rsidP="00C0466A">
      <w:pPr>
        <w:pStyle w:val="Prrafodelista"/>
        <w:ind w:left="360"/>
        <w:jc w:val="both"/>
        <w:rPr>
          <w:rFonts w:cstheme="minorHAnsi"/>
        </w:rPr>
      </w:pPr>
      <w:r w:rsidRPr="0016058D">
        <w:rPr>
          <w:rFonts w:cstheme="minorHAnsi"/>
          <w:u w:val="single"/>
        </w:rPr>
        <w:t>Botón Obtener datos (</w:t>
      </w:r>
      <w:r w:rsidRPr="0016058D">
        <w:rPr>
          <w:rFonts w:cstheme="minorHAnsi"/>
          <w:color w:val="000000"/>
          <w:u w:val="single"/>
        </w:rPr>
        <w:t>btnBuscarInformacion_Click</w:t>
      </w:r>
      <w:r w:rsidRPr="0016058D">
        <w:rPr>
          <w:rFonts w:ascii="Consolas" w:hAnsi="Consolas" w:cs="Consolas"/>
          <w:color w:val="000000"/>
          <w:sz w:val="19"/>
          <w:szCs w:val="19"/>
          <w:u w:val="single"/>
        </w:rPr>
        <w:t>)</w:t>
      </w:r>
      <w:r w:rsidRPr="0016058D">
        <w:rPr>
          <w:rFonts w:cstheme="minorHAnsi"/>
          <w:u w:val="single"/>
        </w:rPr>
        <w:t>:</w:t>
      </w:r>
      <w:r>
        <w:rPr>
          <w:rFonts w:cstheme="minorHAnsi"/>
        </w:rPr>
        <w:t xml:space="preserve"> dependiendo del concepto definido en el desplegable llamará al proceso adecuado para atender el cálculo deseado.</w:t>
      </w:r>
    </w:p>
    <w:p w14:paraId="4B1317CA" w14:textId="36847B6C" w:rsidR="0016058D" w:rsidRDefault="0016058D" w:rsidP="00C0466A">
      <w:pPr>
        <w:pStyle w:val="Prrafodelista"/>
        <w:ind w:left="360"/>
        <w:jc w:val="both"/>
        <w:rPr>
          <w:rFonts w:cstheme="minorHAnsi"/>
        </w:rPr>
      </w:pPr>
    </w:p>
    <w:p w14:paraId="7DC0EB9D" w14:textId="58303A81" w:rsidR="00B717CD" w:rsidRPr="006E749D" w:rsidRDefault="0016058D" w:rsidP="00B717CD">
      <w:pPr>
        <w:pStyle w:val="Prrafodelista"/>
        <w:numPr>
          <w:ilvl w:val="1"/>
          <w:numId w:val="1"/>
        </w:numPr>
        <w:ind w:left="1080"/>
        <w:jc w:val="both"/>
        <w:rPr>
          <w:rFonts w:cstheme="minorHAnsi"/>
          <w:i/>
          <w:iCs/>
        </w:rPr>
      </w:pPr>
      <w:r w:rsidRPr="006E749D">
        <w:rPr>
          <w:rFonts w:cstheme="minorHAnsi"/>
        </w:rPr>
        <w:t xml:space="preserve">Cálculo de ofertas: </w:t>
      </w:r>
      <w:r w:rsidR="006E749D">
        <w:rPr>
          <w:rFonts w:cstheme="minorHAnsi"/>
        </w:rPr>
        <w:t>u</w:t>
      </w:r>
      <w:r w:rsidR="00B717CD" w:rsidRPr="006E749D">
        <w:rPr>
          <w:rFonts w:cstheme="minorHAnsi"/>
        </w:rPr>
        <w:t xml:space="preserve">tiliza el </w:t>
      </w:r>
      <w:r w:rsidR="00B717CD" w:rsidRPr="006E749D">
        <w:rPr>
          <w:rFonts w:cstheme="minorHAnsi"/>
          <w:i/>
          <w:iCs/>
        </w:rPr>
        <w:t>web service:</w:t>
      </w:r>
    </w:p>
    <w:p w14:paraId="137FAC50" w14:textId="47551BE6" w:rsidR="0016058D" w:rsidRPr="002E795D" w:rsidRDefault="00B717CD" w:rsidP="00B717CD">
      <w:pPr>
        <w:ind w:left="1080"/>
        <w:jc w:val="both"/>
        <w:rPr>
          <w:rFonts w:cstheme="minorHAnsi"/>
        </w:rPr>
      </w:pPr>
      <w:r w:rsidRPr="002E795D">
        <w:rPr>
          <w:rFonts w:cstheme="minorHAnsi"/>
        </w:rPr>
        <w:t xml:space="preserve"> </w:t>
      </w:r>
      <w:hyperlink r:id="rId20" w:history="1">
        <w:r w:rsidRPr="002E795D">
          <w:rPr>
            <w:rStyle w:val="Hipervnculo"/>
            <w:rFonts w:cstheme="minorHAnsi"/>
            <w:color w:val="auto"/>
          </w:rPr>
          <w:t>http://AXAOS2012TEST:8101/DynamicsAx/Services/SalesQuotations</w:t>
        </w:r>
      </w:hyperlink>
    </w:p>
    <w:p w14:paraId="13F7E5CD" w14:textId="77777777" w:rsidR="00B717CD" w:rsidRDefault="00B717CD" w:rsidP="00B717CD">
      <w:pPr>
        <w:ind w:left="1080"/>
        <w:jc w:val="both"/>
        <w:rPr>
          <w:rFonts w:cstheme="minorHAnsi"/>
        </w:rPr>
      </w:pPr>
      <w:r>
        <w:rPr>
          <w:rFonts w:cstheme="minorHAnsi"/>
        </w:rPr>
        <w:t>Y se siguen los siguientes pasos:</w:t>
      </w:r>
    </w:p>
    <w:p w14:paraId="12EE5EF7" w14:textId="4D9CE3E5" w:rsidR="00BC3E62" w:rsidRDefault="00BC3E62" w:rsidP="006E749D">
      <w:pPr>
        <w:pStyle w:val="Prrafodelista"/>
        <w:numPr>
          <w:ilvl w:val="2"/>
          <w:numId w:val="1"/>
        </w:numPr>
        <w:jc w:val="both"/>
        <w:rPr>
          <w:rFonts w:cstheme="minorHAnsi"/>
        </w:rPr>
      </w:pPr>
      <w:r>
        <w:rPr>
          <w:rFonts w:cstheme="minorHAnsi"/>
        </w:rPr>
        <w:t xml:space="preserve">Se recuperan los datos de configuración </w:t>
      </w:r>
      <w:proofErr w:type="spellStart"/>
      <w:r>
        <w:rPr>
          <w:rFonts w:cstheme="minorHAnsi"/>
        </w:rPr>
        <w:t>diasDiferencia</w:t>
      </w:r>
      <w:proofErr w:type="spellEnd"/>
      <w:r>
        <w:rPr>
          <w:rFonts w:cstheme="minorHAnsi"/>
        </w:rPr>
        <w:t xml:space="preserve"> y </w:t>
      </w:r>
      <w:proofErr w:type="spellStart"/>
      <w:r>
        <w:rPr>
          <w:rFonts w:cstheme="minorHAnsi"/>
        </w:rPr>
        <w:t>diasRestar</w:t>
      </w:r>
      <w:proofErr w:type="spellEnd"/>
      <w:r>
        <w:rPr>
          <w:rFonts w:cstheme="minorHAnsi"/>
        </w:rPr>
        <w:t xml:space="preserve"> que se utilizarán para calcular la fecha base para obtener el PS, mediante el procedimiento </w:t>
      </w:r>
      <w:proofErr w:type="spellStart"/>
      <w:r w:rsidRPr="00BC3E62">
        <w:rPr>
          <w:rFonts w:cstheme="minorHAnsi"/>
        </w:rPr>
        <w:t>sp_ROP_ConfiguracionFijaConsulta</w:t>
      </w:r>
      <w:proofErr w:type="spellEnd"/>
      <w:r>
        <w:rPr>
          <w:rFonts w:cstheme="minorHAnsi"/>
        </w:rPr>
        <w:t>.</w:t>
      </w:r>
    </w:p>
    <w:p w14:paraId="16DFBA03" w14:textId="5A254F29" w:rsidR="00BC3E62" w:rsidRDefault="00BC3E62" w:rsidP="006E749D">
      <w:pPr>
        <w:pStyle w:val="Prrafodelista"/>
        <w:numPr>
          <w:ilvl w:val="2"/>
          <w:numId w:val="1"/>
        </w:numPr>
        <w:jc w:val="both"/>
        <w:rPr>
          <w:rFonts w:cstheme="minorHAnsi"/>
        </w:rPr>
      </w:pPr>
      <w:r>
        <w:rPr>
          <w:rFonts w:cstheme="minorHAnsi"/>
        </w:rPr>
        <w:t>Se inicializan todas las variables necesari</w:t>
      </w:r>
      <w:r w:rsidR="008B1F2F">
        <w:rPr>
          <w:rFonts w:cstheme="minorHAnsi"/>
        </w:rPr>
        <w:t>a</w:t>
      </w:r>
      <w:r>
        <w:rPr>
          <w:rFonts w:cstheme="minorHAnsi"/>
        </w:rPr>
        <w:t>s para realizar los cálculos y armar el árbol del informe.</w:t>
      </w:r>
    </w:p>
    <w:p w14:paraId="5C671D79" w14:textId="0601ED04" w:rsidR="00B717CD" w:rsidRPr="006E749D" w:rsidRDefault="00B717CD" w:rsidP="006E749D">
      <w:pPr>
        <w:pStyle w:val="Prrafodelista"/>
        <w:numPr>
          <w:ilvl w:val="2"/>
          <w:numId w:val="1"/>
        </w:numPr>
        <w:jc w:val="both"/>
        <w:rPr>
          <w:rFonts w:cstheme="minorHAnsi"/>
        </w:rPr>
      </w:pPr>
      <w:r w:rsidRPr="006E749D">
        <w:rPr>
          <w:rFonts w:cstheme="minorHAnsi"/>
        </w:rPr>
        <w:t xml:space="preserve">Se conecta con el web service indicando las credenciales: dominio, usuario y contraseña (por ahora, está utilizando los datos de cromlec3). </w:t>
      </w:r>
    </w:p>
    <w:p w14:paraId="5F2948D7" w14:textId="4D41560E" w:rsidR="00B717CD" w:rsidRDefault="00B717CD" w:rsidP="006E749D">
      <w:pPr>
        <w:pStyle w:val="Prrafodelista"/>
        <w:numPr>
          <w:ilvl w:val="2"/>
          <w:numId w:val="1"/>
        </w:numPr>
        <w:jc w:val="both"/>
        <w:rPr>
          <w:rFonts w:cstheme="minorHAnsi"/>
        </w:rPr>
      </w:pPr>
      <w:r w:rsidRPr="006E749D">
        <w:rPr>
          <w:rFonts w:cstheme="minorHAnsi"/>
        </w:rPr>
        <w:t>Se filtra por la empresa y el número de oferta indicados en pantalla.</w:t>
      </w:r>
    </w:p>
    <w:p w14:paraId="5E8F4634" w14:textId="6F2F6BED" w:rsidR="006E749D" w:rsidRPr="00BC3E62" w:rsidRDefault="006E749D" w:rsidP="006E749D">
      <w:pPr>
        <w:pStyle w:val="Prrafodelista"/>
        <w:numPr>
          <w:ilvl w:val="2"/>
          <w:numId w:val="1"/>
        </w:numPr>
        <w:jc w:val="both"/>
        <w:rPr>
          <w:rFonts w:cstheme="minorHAnsi"/>
          <w:sz w:val="28"/>
          <w:szCs w:val="28"/>
        </w:rPr>
      </w:pPr>
      <w:r w:rsidRPr="006E749D">
        <w:rPr>
          <w:rFonts w:cstheme="minorHAnsi"/>
          <w:color w:val="000000"/>
        </w:rPr>
        <w:t>Accede al apartado SalesQuotationMasterTable para recuperar los datos generales de la oferta, en este caso se accede al identifiador (QuotationId), el nombre (QuotationName), la moneda (CurrencyCode) y la delegación (</w:t>
      </w:r>
      <w:proofErr w:type="spellStart"/>
      <w:r w:rsidRPr="006E749D">
        <w:rPr>
          <w:rFonts w:cstheme="minorHAnsi"/>
          <w:color w:val="000000"/>
        </w:rPr>
        <w:t>Delegation</w:t>
      </w:r>
      <w:proofErr w:type="spellEnd"/>
      <w:r w:rsidRPr="006E749D">
        <w:rPr>
          <w:rFonts w:cstheme="minorHAnsi"/>
          <w:color w:val="000000"/>
        </w:rPr>
        <w:t>).</w:t>
      </w:r>
    </w:p>
    <w:p w14:paraId="094C65ED" w14:textId="603D91CF" w:rsidR="00BC3E62" w:rsidRPr="004F0C69" w:rsidRDefault="00BC3E62" w:rsidP="006E749D">
      <w:pPr>
        <w:pStyle w:val="Prrafodelista"/>
        <w:numPr>
          <w:ilvl w:val="2"/>
          <w:numId w:val="1"/>
        </w:numPr>
        <w:jc w:val="both"/>
        <w:rPr>
          <w:rFonts w:cstheme="minorHAnsi"/>
          <w:sz w:val="28"/>
          <w:szCs w:val="28"/>
        </w:rPr>
      </w:pPr>
      <w:r>
        <w:rPr>
          <w:rFonts w:cstheme="minorHAnsi"/>
          <w:color w:val="000000"/>
        </w:rPr>
        <w:t xml:space="preserve">Obtenido el dato de la delegación se ejecuta el procedimiento </w:t>
      </w:r>
      <w:r w:rsidRPr="00BC3E62">
        <w:rPr>
          <w:rFonts w:cstheme="minorHAnsi"/>
        </w:rPr>
        <w:t xml:space="preserve">almacenado </w:t>
      </w:r>
      <w:proofErr w:type="spellStart"/>
      <w:r w:rsidRPr="00BC3E62">
        <w:rPr>
          <w:rFonts w:cstheme="minorHAnsi"/>
        </w:rPr>
        <w:t>ROP_DatosConfiguracionGeneral</w:t>
      </w:r>
      <w:proofErr w:type="spellEnd"/>
      <w:r>
        <w:rPr>
          <w:rFonts w:cstheme="minorHAnsi"/>
        </w:rPr>
        <w:t>, y se recuperan los datos de la configuración relativos a los gastos fijos y variables.</w:t>
      </w:r>
    </w:p>
    <w:p w14:paraId="62E38F95" w14:textId="350F970E" w:rsidR="004F0C69" w:rsidRPr="00BC3E62" w:rsidRDefault="004F0C69" w:rsidP="006E749D">
      <w:pPr>
        <w:pStyle w:val="Prrafodelista"/>
        <w:numPr>
          <w:ilvl w:val="2"/>
          <w:numId w:val="1"/>
        </w:numPr>
        <w:jc w:val="both"/>
        <w:rPr>
          <w:rFonts w:cstheme="minorHAnsi"/>
          <w:sz w:val="28"/>
          <w:szCs w:val="28"/>
        </w:rPr>
      </w:pPr>
      <w:r>
        <w:rPr>
          <w:rFonts w:cstheme="minorHAnsi"/>
          <w:color w:val="000000"/>
        </w:rPr>
        <w:lastRenderedPageBreak/>
        <w:t>Se accede al apa</w:t>
      </w:r>
      <w:r w:rsidRPr="004F0C69">
        <w:rPr>
          <w:rFonts w:cstheme="minorHAnsi"/>
          <w:color w:val="000000"/>
        </w:rPr>
        <w:t>rtado SalesQuotationTable que permitirá recorrer los capítulos.</w:t>
      </w:r>
    </w:p>
    <w:p w14:paraId="22526509" w14:textId="4111494F" w:rsidR="004F0C69" w:rsidRPr="00BC3E62" w:rsidRDefault="004F0C69" w:rsidP="006E749D">
      <w:pPr>
        <w:pStyle w:val="Prrafodelista"/>
        <w:numPr>
          <w:ilvl w:val="2"/>
          <w:numId w:val="1"/>
        </w:numPr>
        <w:jc w:val="both"/>
        <w:rPr>
          <w:rFonts w:cstheme="minorHAnsi"/>
          <w:sz w:val="28"/>
          <w:szCs w:val="28"/>
        </w:rPr>
      </w:pPr>
      <w:r>
        <w:rPr>
          <w:rFonts w:cstheme="minorHAnsi"/>
          <w:color w:val="000000"/>
        </w:rPr>
        <w:t xml:space="preserve">Para cada </w:t>
      </w:r>
      <w:r w:rsidRPr="004F0C69">
        <w:rPr>
          <w:rFonts w:cstheme="minorHAnsi"/>
          <w:color w:val="000000"/>
        </w:rPr>
        <w:t>capítulo se accede al apartado SalesQuotationLine que permite recorrer todos los artículos de cada uno de los capítulos.</w:t>
      </w:r>
    </w:p>
    <w:p w14:paraId="5C70FE08" w14:textId="223919B7" w:rsidR="004F0C69" w:rsidRPr="00A748E1" w:rsidRDefault="00BC3E62" w:rsidP="00F370AC">
      <w:pPr>
        <w:pStyle w:val="Prrafodelista"/>
        <w:numPr>
          <w:ilvl w:val="2"/>
          <w:numId w:val="1"/>
        </w:numPr>
        <w:jc w:val="both"/>
        <w:rPr>
          <w:rFonts w:cstheme="minorHAnsi"/>
          <w:sz w:val="28"/>
          <w:szCs w:val="28"/>
        </w:rPr>
      </w:pPr>
      <w:r>
        <w:rPr>
          <w:rFonts w:cstheme="minorHAnsi"/>
          <w:color w:val="000000"/>
        </w:rPr>
        <w:t>Se recorren los capítulos-líneas para recuperar todos los productos que contiene la oferta para realizar el cálculo de la fecha base para el PS (ver apartado Cálculo fecha base)</w:t>
      </w:r>
      <w:r w:rsidR="00F370AC">
        <w:rPr>
          <w:rFonts w:cstheme="minorHAnsi"/>
          <w:color w:val="000000"/>
        </w:rPr>
        <w:t xml:space="preserve"> y </w:t>
      </w:r>
      <w:r w:rsidR="00A749A5">
        <w:rPr>
          <w:rFonts w:cstheme="minorHAnsi"/>
          <w:color w:val="000000"/>
        </w:rPr>
        <w:t>llama</w:t>
      </w:r>
      <w:r w:rsidR="00F370AC">
        <w:rPr>
          <w:rFonts w:cstheme="minorHAnsi"/>
          <w:color w:val="000000"/>
        </w:rPr>
        <w:t>r</w:t>
      </w:r>
      <w:r w:rsidR="00A749A5">
        <w:rPr>
          <w:rFonts w:cstheme="minorHAnsi"/>
          <w:color w:val="000000"/>
        </w:rPr>
        <w:t xml:space="preserve"> al proceso localizarPrecios (ver abajo) con los datos de la empresa, la delegación, la</w:t>
      </w:r>
      <w:r w:rsidR="00F370AC">
        <w:rPr>
          <w:rFonts w:cstheme="minorHAnsi"/>
          <w:color w:val="000000"/>
        </w:rPr>
        <w:t>s</w:t>
      </w:r>
      <w:r w:rsidR="00A749A5">
        <w:rPr>
          <w:rFonts w:cstheme="minorHAnsi"/>
          <w:color w:val="000000"/>
        </w:rPr>
        <w:t xml:space="preserve"> fecha</w:t>
      </w:r>
      <w:r w:rsidR="00F370AC">
        <w:rPr>
          <w:rFonts w:cstheme="minorHAnsi"/>
          <w:color w:val="000000"/>
        </w:rPr>
        <w:t>s</w:t>
      </w:r>
      <w:r w:rsidR="00A749A5">
        <w:rPr>
          <w:rFonts w:cstheme="minorHAnsi"/>
          <w:color w:val="000000"/>
        </w:rPr>
        <w:t xml:space="preserve"> </w:t>
      </w:r>
      <w:r>
        <w:rPr>
          <w:rFonts w:cstheme="minorHAnsi"/>
          <w:color w:val="000000"/>
        </w:rPr>
        <w:t>base calculada</w:t>
      </w:r>
      <w:r w:rsidR="00F370AC">
        <w:rPr>
          <w:rFonts w:cstheme="minorHAnsi"/>
          <w:color w:val="000000"/>
        </w:rPr>
        <w:t>s</w:t>
      </w:r>
      <w:r w:rsidR="00A749A5">
        <w:rPr>
          <w:rFonts w:cstheme="minorHAnsi"/>
          <w:color w:val="000000"/>
        </w:rPr>
        <w:t xml:space="preserve"> y la lista de los artículos. Esta información se guarda en un dataTable que permitirá hacer búsquedas, se realiza de esta manera para minimizar el número de consultas hacia el SQL para recuperar el precio de cada artículo.</w:t>
      </w:r>
    </w:p>
    <w:p w14:paraId="1CFE51C7" w14:textId="1B712F8F" w:rsidR="00F370AC" w:rsidRPr="00F370AC" w:rsidRDefault="00A748E1" w:rsidP="006E749D">
      <w:pPr>
        <w:pStyle w:val="Prrafodelista"/>
        <w:numPr>
          <w:ilvl w:val="2"/>
          <w:numId w:val="1"/>
        </w:numPr>
        <w:jc w:val="both"/>
        <w:rPr>
          <w:rFonts w:cstheme="minorHAnsi"/>
          <w:sz w:val="36"/>
          <w:szCs w:val="36"/>
        </w:rPr>
      </w:pPr>
      <w:r>
        <w:rPr>
          <w:rFonts w:cstheme="minorHAnsi"/>
          <w:color w:val="000000"/>
        </w:rPr>
        <w:t xml:space="preserve">Por cada capítulo se </w:t>
      </w:r>
      <w:r w:rsidR="005E0933">
        <w:rPr>
          <w:rFonts w:cstheme="minorHAnsi"/>
          <w:color w:val="000000"/>
        </w:rPr>
        <w:t xml:space="preserve">recupera el precioCoste para cada artículo del dataTable creado en el punto anterior, </w:t>
      </w:r>
      <w:r w:rsidR="00F370AC">
        <w:rPr>
          <w:rFonts w:cstheme="minorHAnsi"/>
          <w:color w:val="000000"/>
        </w:rPr>
        <w:t xml:space="preserve">y se recuperan los datos de configuración para taxímetros y coste superficie mediante la llamada al procedimiento almacenado </w:t>
      </w:r>
      <w:proofErr w:type="spellStart"/>
      <w:r w:rsidR="00F370AC" w:rsidRPr="00F370AC">
        <w:rPr>
          <w:rFonts w:cstheme="minorHAnsi"/>
        </w:rPr>
        <w:t>ROP_DatosConfiguracion</w:t>
      </w:r>
      <w:proofErr w:type="spellEnd"/>
      <w:r w:rsidR="00370788">
        <w:rPr>
          <w:rFonts w:cstheme="minorHAnsi"/>
        </w:rPr>
        <w:t>. Para aplicar el cálculo del taxímetro ver apartado Calculo taxímetro más abajo.</w:t>
      </w:r>
    </w:p>
    <w:p w14:paraId="15EEAF7C" w14:textId="0F7633CF" w:rsidR="00A748E1" w:rsidRPr="00F370AC" w:rsidRDefault="00F370AC" w:rsidP="00F370AC">
      <w:pPr>
        <w:ind w:left="2124"/>
        <w:jc w:val="both"/>
        <w:rPr>
          <w:rFonts w:cstheme="minorHAnsi"/>
          <w:sz w:val="28"/>
          <w:szCs w:val="28"/>
        </w:rPr>
      </w:pPr>
      <w:r>
        <w:rPr>
          <w:rFonts w:cstheme="minorHAnsi"/>
          <w:color w:val="000000"/>
        </w:rPr>
        <w:t>S</w:t>
      </w:r>
      <w:r w:rsidR="005E0933" w:rsidRPr="00F370AC">
        <w:rPr>
          <w:rFonts w:cstheme="minorHAnsi"/>
          <w:color w:val="000000"/>
        </w:rPr>
        <w:t xml:space="preserve">e </w:t>
      </w:r>
      <w:r w:rsidR="00A748E1" w:rsidRPr="00F370AC">
        <w:rPr>
          <w:rFonts w:cstheme="minorHAnsi"/>
          <w:color w:val="000000"/>
        </w:rPr>
        <w:t>realizan los siguientes cálculos (y se realizan totales por apartado y total general), discriminando por Venta o Alquiler según el campo SalesQuotationTable.SalesRental:</w:t>
      </w:r>
    </w:p>
    <w:p w14:paraId="3C910EE2" w14:textId="0DDADA31" w:rsidR="00A748E1" w:rsidRPr="00424984" w:rsidRDefault="00A748E1" w:rsidP="00A748E1">
      <w:pPr>
        <w:pStyle w:val="Prrafodelista"/>
        <w:numPr>
          <w:ilvl w:val="3"/>
          <w:numId w:val="1"/>
        </w:numPr>
        <w:jc w:val="both"/>
        <w:rPr>
          <w:rFonts w:cstheme="minorHAnsi"/>
        </w:rPr>
      </w:pPr>
      <w:r w:rsidRPr="00A748E1">
        <w:rPr>
          <w:rFonts w:cstheme="minorHAnsi"/>
        </w:rPr>
        <w:t xml:space="preserve">Importe venta: </w:t>
      </w:r>
      <w:r w:rsidR="00B45002">
        <w:rPr>
          <w:rFonts w:cstheme="minorHAnsi"/>
        </w:rPr>
        <w:t xml:space="preserve">se discrimina por tipo de producto (Producto o Servicio) </w:t>
      </w:r>
      <w:r w:rsidRPr="00A748E1">
        <w:rPr>
          <w:rFonts w:cstheme="minorHAnsi"/>
          <w:color w:val="000000"/>
        </w:rPr>
        <w:t>SalesQuotationLine.LineAmount</w:t>
      </w:r>
    </w:p>
    <w:p w14:paraId="1FF13928" w14:textId="1CE5C19D" w:rsidR="00424984" w:rsidRPr="00424984" w:rsidRDefault="00424984" w:rsidP="00A748E1">
      <w:pPr>
        <w:pStyle w:val="Prrafodelista"/>
        <w:numPr>
          <w:ilvl w:val="3"/>
          <w:numId w:val="1"/>
        </w:numPr>
        <w:jc w:val="both"/>
        <w:rPr>
          <w:rFonts w:cstheme="minorHAnsi"/>
        </w:rPr>
      </w:pPr>
      <w:r>
        <w:rPr>
          <w:rFonts w:cstheme="minorHAnsi"/>
          <w:color w:val="000000"/>
        </w:rPr>
        <w:t xml:space="preserve">Gastos variables: </w:t>
      </w:r>
      <w:r w:rsidRPr="00424984">
        <w:rPr>
          <w:rFonts w:cstheme="minorHAnsi"/>
          <w:color w:val="000000"/>
        </w:rPr>
        <w:t>SalesQuotationLine.LineAmount</w:t>
      </w:r>
      <w:r w:rsidRPr="00424984">
        <w:rPr>
          <w:rFonts w:cstheme="minorHAnsi"/>
          <w:color w:val="000000"/>
        </w:rPr>
        <w:t xml:space="preserve"> * </w:t>
      </w:r>
      <w:proofErr w:type="spellStart"/>
      <w:r w:rsidRPr="00424984">
        <w:rPr>
          <w:rFonts w:cstheme="minorHAnsi"/>
          <w:color w:val="000000"/>
        </w:rPr>
        <w:t>gastosVariablesVenta</w:t>
      </w:r>
      <w:proofErr w:type="spellEnd"/>
    </w:p>
    <w:p w14:paraId="0170A882" w14:textId="0A2D5C24" w:rsidR="00424984" w:rsidRPr="00424984" w:rsidRDefault="00424984" w:rsidP="00424984">
      <w:pPr>
        <w:pStyle w:val="Prrafodelista"/>
        <w:numPr>
          <w:ilvl w:val="3"/>
          <w:numId w:val="1"/>
        </w:numPr>
        <w:jc w:val="both"/>
        <w:rPr>
          <w:rFonts w:cstheme="minorHAnsi"/>
        </w:rPr>
      </w:pPr>
      <w:r w:rsidRPr="00424984">
        <w:rPr>
          <w:rFonts w:cstheme="minorHAnsi"/>
          <w:color w:val="000000"/>
        </w:rPr>
        <w:t xml:space="preserve">Gastos fijos BU: </w:t>
      </w:r>
      <w:r w:rsidRPr="00424984">
        <w:rPr>
          <w:rFonts w:cstheme="minorHAnsi"/>
          <w:color w:val="000000"/>
        </w:rPr>
        <w:t xml:space="preserve">SalesQuotationLine.LineAmount * </w:t>
      </w:r>
      <w:proofErr w:type="spellStart"/>
      <w:r w:rsidRPr="00424984">
        <w:rPr>
          <w:rFonts w:cstheme="minorHAnsi"/>
          <w:color w:val="000000"/>
        </w:rPr>
        <w:t>gastosFijosBUVenta</w:t>
      </w:r>
      <w:proofErr w:type="spellEnd"/>
    </w:p>
    <w:p w14:paraId="7FF0D37A" w14:textId="6646149D" w:rsidR="00424984" w:rsidRPr="00424984" w:rsidRDefault="00424984" w:rsidP="00424984">
      <w:pPr>
        <w:pStyle w:val="Prrafodelista"/>
        <w:numPr>
          <w:ilvl w:val="3"/>
          <w:numId w:val="1"/>
        </w:numPr>
        <w:jc w:val="both"/>
        <w:rPr>
          <w:rFonts w:cstheme="minorHAnsi"/>
        </w:rPr>
      </w:pPr>
      <w:r w:rsidRPr="00424984">
        <w:rPr>
          <w:rFonts w:cstheme="minorHAnsi"/>
          <w:color w:val="000000"/>
        </w:rPr>
        <w:t xml:space="preserve">Gastos fijos centrales: </w:t>
      </w:r>
      <w:r w:rsidRPr="00424984">
        <w:rPr>
          <w:rFonts w:cstheme="minorHAnsi"/>
          <w:color w:val="000000"/>
        </w:rPr>
        <w:t xml:space="preserve">SalesQuotationLine.LineAmount * </w:t>
      </w:r>
      <w:proofErr w:type="spellStart"/>
      <w:r w:rsidRPr="00424984">
        <w:rPr>
          <w:rFonts w:cstheme="minorHAnsi"/>
          <w:color w:val="000000"/>
        </w:rPr>
        <w:t>gastosFijosCentralesVenta</w:t>
      </w:r>
      <w:proofErr w:type="spellEnd"/>
    </w:p>
    <w:p w14:paraId="489BDA1F" w14:textId="38D85B52" w:rsidR="005E0933" w:rsidRPr="00771D06" w:rsidRDefault="005E0933" w:rsidP="00A748E1">
      <w:pPr>
        <w:pStyle w:val="Prrafodelista"/>
        <w:numPr>
          <w:ilvl w:val="3"/>
          <w:numId w:val="1"/>
        </w:numPr>
        <w:jc w:val="both"/>
        <w:rPr>
          <w:rFonts w:cstheme="minorHAnsi"/>
          <w:sz w:val="28"/>
          <w:szCs w:val="28"/>
        </w:rPr>
      </w:pPr>
      <w:r>
        <w:rPr>
          <w:rFonts w:cstheme="minorHAnsi"/>
          <w:color w:val="000000"/>
        </w:rPr>
        <w:t xml:space="preserve">Coste venta: </w:t>
      </w:r>
      <w:r w:rsidRPr="005E0933">
        <w:rPr>
          <w:rFonts w:cstheme="minorHAnsi"/>
          <w:color w:val="000000"/>
        </w:rPr>
        <w:t>SalesQuotationLine.QtyOrdered * precioCoste</w:t>
      </w:r>
    </w:p>
    <w:p w14:paraId="5F3431F4" w14:textId="0E523218" w:rsidR="00771D06" w:rsidRPr="008B1F2F" w:rsidRDefault="00771D06" w:rsidP="00A748E1">
      <w:pPr>
        <w:pStyle w:val="Prrafodelista"/>
        <w:numPr>
          <w:ilvl w:val="3"/>
          <w:numId w:val="1"/>
        </w:numPr>
        <w:jc w:val="both"/>
        <w:rPr>
          <w:rFonts w:cstheme="minorHAnsi"/>
          <w:sz w:val="28"/>
          <w:szCs w:val="28"/>
        </w:rPr>
      </w:pPr>
      <w:r>
        <w:rPr>
          <w:rFonts w:cstheme="minorHAnsi"/>
          <w:color w:val="000000"/>
        </w:rPr>
        <w:t>Margen venta = Importe venta – Coste venta</w:t>
      </w:r>
    </w:p>
    <w:p w14:paraId="02586C4F" w14:textId="77777777" w:rsidR="008B1F2F" w:rsidRPr="008B1F2F" w:rsidRDefault="008B1F2F" w:rsidP="008B1F2F">
      <w:pPr>
        <w:ind w:left="2520"/>
        <w:jc w:val="both"/>
        <w:rPr>
          <w:rFonts w:cstheme="minorHAnsi"/>
          <w:sz w:val="28"/>
          <w:szCs w:val="28"/>
        </w:rPr>
      </w:pPr>
    </w:p>
    <w:p w14:paraId="1987C625" w14:textId="18877A79" w:rsidR="00A748E1" w:rsidRPr="00424984" w:rsidRDefault="00A748E1" w:rsidP="00A748E1">
      <w:pPr>
        <w:pStyle w:val="Prrafodelista"/>
        <w:numPr>
          <w:ilvl w:val="3"/>
          <w:numId w:val="1"/>
        </w:numPr>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proofErr w:type="spellStart"/>
      <w:r w:rsidRPr="00A748E1">
        <w:rPr>
          <w:rFonts w:cstheme="minorHAnsi"/>
          <w:color w:val="000000"/>
        </w:rPr>
        <w:t>SalesQuotationLine.SalesQty</w:t>
      </w:r>
      <w:proofErr w:type="spellEnd"/>
      <w:r w:rsidRPr="00A748E1">
        <w:rPr>
          <w:rFonts w:cstheme="minorHAnsi"/>
          <w:color w:val="000000"/>
        </w:rPr>
        <w:t xml:space="preserve"> * </w:t>
      </w:r>
      <w:proofErr w:type="spellStart"/>
      <w:r w:rsidRPr="00A748E1">
        <w:rPr>
          <w:rFonts w:cstheme="minorHAnsi"/>
          <w:color w:val="000000"/>
        </w:rPr>
        <w:t>SalesQuotationLine.EurDia</w:t>
      </w:r>
      <w:proofErr w:type="spellEnd"/>
      <w:r w:rsidRPr="00A748E1">
        <w:rPr>
          <w:rFonts w:cstheme="minorHAnsi"/>
          <w:color w:val="000000"/>
        </w:rPr>
        <w:t xml:space="preserve"> * </w:t>
      </w:r>
      <w:proofErr w:type="spellStart"/>
      <w:r w:rsidRPr="00A748E1">
        <w:rPr>
          <w:rFonts w:cstheme="minorHAnsi"/>
          <w:color w:val="000000"/>
        </w:rPr>
        <w:t>SalesQuotationLine.DuracionEstimada</w:t>
      </w:r>
      <w:proofErr w:type="spellEnd"/>
    </w:p>
    <w:p w14:paraId="58BE23B5" w14:textId="0768A911" w:rsidR="00424984" w:rsidRPr="008B1F2F" w:rsidRDefault="00424984" w:rsidP="0065131B">
      <w:pPr>
        <w:pStyle w:val="Prrafodelista"/>
        <w:numPr>
          <w:ilvl w:val="3"/>
          <w:numId w:val="1"/>
        </w:numPr>
        <w:jc w:val="both"/>
        <w:rPr>
          <w:rFonts w:cstheme="minorHAnsi"/>
        </w:rPr>
      </w:pPr>
      <w:r w:rsidRPr="008B1F2F">
        <w:rPr>
          <w:rFonts w:cstheme="minorHAnsi"/>
          <w:color w:val="000000"/>
        </w:rPr>
        <w:t>Gastos variables</w:t>
      </w:r>
      <w:bookmarkStart w:id="0" w:name="_Hlk68087527"/>
      <w:r w:rsidRPr="008B1F2F">
        <w:rPr>
          <w:rFonts w:cstheme="minorHAnsi"/>
          <w:color w:val="000000"/>
        </w:rPr>
        <w:t xml:space="preserve"> alquiler</w:t>
      </w:r>
      <w:bookmarkEnd w:id="0"/>
      <w:r w:rsidRPr="008B1F2F">
        <w:rPr>
          <w:rFonts w:cstheme="minorHAnsi"/>
          <w:color w:val="000000"/>
        </w:rPr>
        <w:t xml:space="preserve">: </w:t>
      </w:r>
      <w:proofErr w:type="spellStart"/>
      <w:r w:rsidRPr="008B1F2F">
        <w:rPr>
          <w:rFonts w:cstheme="minorHAnsi"/>
          <w:color w:val="000000"/>
        </w:rPr>
        <w:t>SalesQuotationLine.SalesQty</w:t>
      </w:r>
      <w:proofErr w:type="spellEnd"/>
      <w:r w:rsidRPr="008B1F2F">
        <w:rPr>
          <w:rFonts w:cstheme="minorHAnsi"/>
          <w:color w:val="000000"/>
        </w:rPr>
        <w:t xml:space="preserve"> * </w:t>
      </w:r>
      <w:proofErr w:type="spellStart"/>
      <w:r w:rsidRPr="008B1F2F">
        <w:rPr>
          <w:rFonts w:cstheme="minorHAnsi"/>
          <w:color w:val="000000"/>
        </w:rPr>
        <w:t>SalesQuotationLine.EurDia</w:t>
      </w:r>
      <w:proofErr w:type="spellEnd"/>
      <w:r w:rsidRPr="008B1F2F">
        <w:rPr>
          <w:rFonts w:cstheme="minorHAnsi"/>
          <w:color w:val="000000"/>
        </w:rPr>
        <w:t xml:space="preserve"> * </w:t>
      </w:r>
      <w:proofErr w:type="spellStart"/>
      <w:r w:rsidRPr="008B1F2F">
        <w:rPr>
          <w:rFonts w:cstheme="minorHAnsi"/>
          <w:color w:val="000000"/>
        </w:rPr>
        <w:t>SalesQuotationLine.DuracionEstimada</w:t>
      </w:r>
      <w:proofErr w:type="spellEnd"/>
      <w:r w:rsidRPr="008B1F2F">
        <w:rPr>
          <w:rFonts w:cstheme="minorHAnsi"/>
          <w:color w:val="000000"/>
        </w:rPr>
        <w:t xml:space="preserve"> </w:t>
      </w:r>
      <w:r w:rsidRPr="008B1F2F">
        <w:rPr>
          <w:rFonts w:cstheme="minorHAnsi"/>
          <w:color w:val="000000"/>
        </w:rPr>
        <w:t xml:space="preserve">* </w:t>
      </w:r>
      <w:proofErr w:type="spellStart"/>
      <w:r w:rsidRPr="008B1F2F">
        <w:rPr>
          <w:rFonts w:cstheme="minorHAnsi"/>
          <w:color w:val="000000"/>
        </w:rPr>
        <w:t>gastosVariablesVenta</w:t>
      </w:r>
      <w:proofErr w:type="spellEnd"/>
    </w:p>
    <w:p w14:paraId="116CBCF6" w14:textId="5AC9D16F" w:rsidR="00424984" w:rsidRPr="008B1F2F" w:rsidRDefault="00424984" w:rsidP="00E022AD">
      <w:pPr>
        <w:pStyle w:val="Prrafodelista"/>
        <w:numPr>
          <w:ilvl w:val="3"/>
          <w:numId w:val="1"/>
        </w:numPr>
        <w:jc w:val="both"/>
        <w:rPr>
          <w:rFonts w:cstheme="minorHAnsi"/>
        </w:rPr>
      </w:pPr>
      <w:r w:rsidRPr="008B1F2F">
        <w:rPr>
          <w:rFonts w:cstheme="minorHAnsi"/>
          <w:color w:val="000000"/>
        </w:rPr>
        <w:t xml:space="preserve">Gastos fijos BU alquiler: </w:t>
      </w:r>
      <w:proofErr w:type="spellStart"/>
      <w:r w:rsidRPr="008B1F2F">
        <w:rPr>
          <w:rFonts w:cstheme="minorHAnsi"/>
          <w:color w:val="000000"/>
        </w:rPr>
        <w:t>SalesQuotationLine.SalesQty</w:t>
      </w:r>
      <w:proofErr w:type="spellEnd"/>
      <w:r w:rsidRPr="008B1F2F">
        <w:rPr>
          <w:rFonts w:cstheme="minorHAnsi"/>
          <w:color w:val="000000"/>
        </w:rPr>
        <w:t xml:space="preserve"> * </w:t>
      </w:r>
      <w:proofErr w:type="spellStart"/>
      <w:r w:rsidRPr="008B1F2F">
        <w:rPr>
          <w:rFonts w:cstheme="minorHAnsi"/>
          <w:color w:val="000000"/>
        </w:rPr>
        <w:t>SalesQuotationLine.EurDia</w:t>
      </w:r>
      <w:proofErr w:type="spellEnd"/>
      <w:r w:rsidRPr="008B1F2F">
        <w:rPr>
          <w:rFonts w:cstheme="minorHAnsi"/>
          <w:color w:val="000000"/>
        </w:rPr>
        <w:t xml:space="preserve"> * </w:t>
      </w:r>
      <w:proofErr w:type="spellStart"/>
      <w:r w:rsidRPr="008B1F2F">
        <w:rPr>
          <w:rFonts w:cstheme="minorHAnsi"/>
          <w:color w:val="000000"/>
        </w:rPr>
        <w:t>SalesQuotationLine.DuracionEstimada</w:t>
      </w:r>
      <w:proofErr w:type="spellEnd"/>
      <w:r w:rsidRPr="008B1F2F">
        <w:rPr>
          <w:rFonts w:cstheme="minorHAnsi"/>
          <w:color w:val="000000"/>
        </w:rPr>
        <w:t xml:space="preserve"> * </w:t>
      </w:r>
      <w:proofErr w:type="spellStart"/>
      <w:r w:rsidRPr="008B1F2F">
        <w:rPr>
          <w:rFonts w:cstheme="minorHAnsi"/>
          <w:color w:val="000000"/>
        </w:rPr>
        <w:t>gastosFijosBUVenta</w:t>
      </w:r>
      <w:proofErr w:type="spellEnd"/>
    </w:p>
    <w:p w14:paraId="1399D38E" w14:textId="56080FC7" w:rsidR="00424984" w:rsidRPr="008B1F2F" w:rsidRDefault="00424984" w:rsidP="0010612B">
      <w:pPr>
        <w:pStyle w:val="Prrafodelista"/>
        <w:numPr>
          <w:ilvl w:val="3"/>
          <w:numId w:val="1"/>
        </w:numPr>
        <w:jc w:val="both"/>
        <w:rPr>
          <w:rFonts w:cstheme="minorHAnsi"/>
        </w:rPr>
      </w:pPr>
      <w:r w:rsidRPr="008B1F2F">
        <w:rPr>
          <w:rFonts w:cstheme="minorHAnsi"/>
          <w:color w:val="000000"/>
        </w:rPr>
        <w:t xml:space="preserve">Gastos fijos centrales alquiler: </w:t>
      </w:r>
      <w:proofErr w:type="spellStart"/>
      <w:r w:rsidRPr="008B1F2F">
        <w:rPr>
          <w:rFonts w:cstheme="minorHAnsi"/>
          <w:color w:val="000000"/>
        </w:rPr>
        <w:t>SalesQuotationLine.SalesQty</w:t>
      </w:r>
      <w:proofErr w:type="spellEnd"/>
      <w:r w:rsidRPr="008B1F2F">
        <w:rPr>
          <w:rFonts w:cstheme="minorHAnsi"/>
          <w:color w:val="000000"/>
        </w:rPr>
        <w:t xml:space="preserve"> * </w:t>
      </w:r>
      <w:proofErr w:type="spellStart"/>
      <w:r w:rsidRPr="008B1F2F">
        <w:rPr>
          <w:rFonts w:cstheme="minorHAnsi"/>
          <w:color w:val="000000"/>
        </w:rPr>
        <w:t>SalesQuotationLine.EurDia</w:t>
      </w:r>
      <w:proofErr w:type="spellEnd"/>
      <w:r w:rsidRPr="008B1F2F">
        <w:rPr>
          <w:rFonts w:cstheme="minorHAnsi"/>
          <w:color w:val="000000"/>
        </w:rPr>
        <w:t xml:space="preserve"> * </w:t>
      </w:r>
      <w:proofErr w:type="spellStart"/>
      <w:r w:rsidRPr="008B1F2F">
        <w:rPr>
          <w:rFonts w:cstheme="minorHAnsi"/>
          <w:color w:val="000000"/>
        </w:rPr>
        <w:t>SalesQuotationLine.DuracionEstimada</w:t>
      </w:r>
      <w:proofErr w:type="spellEnd"/>
      <w:r w:rsidR="008B1F2F">
        <w:rPr>
          <w:rFonts w:cstheme="minorHAnsi"/>
          <w:color w:val="000000"/>
        </w:rPr>
        <w:t xml:space="preserve"> </w:t>
      </w:r>
      <w:r w:rsidRPr="008B1F2F">
        <w:rPr>
          <w:rFonts w:cstheme="minorHAnsi"/>
          <w:color w:val="000000"/>
        </w:rPr>
        <w:t xml:space="preserve">* </w:t>
      </w:r>
      <w:proofErr w:type="spellStart"/>
      <w:r w:rsidRPr="008B1F2F">
        <w:rPr>
          <w:rFonts w:cstheme="minorHAnsi"/>
          <w:color w:val="000000"/>
        </w:rPr>
        <w:t>gastosFijosCentralesVenta</w:t>
      </w:r>
      <w:proofErr w:type="spellEnd"/>
    </w:p>
    <w:p w14:paraId="3857F65D" w14:textId="1235C82E" w:rsidR="005E0933" w:rsidRPr="008648A8" w:rsidRDefault="008648A8" w:rsidP="00A748E1">
      <w:pPr>
        <w:pStyle w:val="Prrafodelista"/>
        <w:numPr>
          <w:ilvl w:val="3"/>
          <w:numId w:val="1"/>
        </w:numPr>
        <w:jc w:val="both"/>
        <w:rPr>
          <w:rFonts w:cstheme="minorHAnsi"/>
          <w:sz w:val="28"/>
          <w:szCs w:val="28"/>
        </w:rPr>
      </w:pPr>
      <w:r>
        <w:rPr>
          <w:rFonts w:cstheme="minorHAnsi"/>
        </w:rPr>
        <w:lastRenderedPageBreak/>
        <w:t>Importe coste</w:t>
      </w:r>
      <w:r w:rsidR="005E0933">
        <w:rPr>
          <w:rFonts w:cstheme="minorHAnsi"/>
        </w:rPr>
        <w:t xml:space="preserve"> </w:t>
      </w:r>
      <w:r>
        <w:rPr>
          <w:rFonts w:cstheme="minorHAnsi"/>
        </w:rPr>
        <w:t>taxímetro consumible</w:t>
      </w:r>
      <w:r w:rsidR="005E0933">
        <w:rPr>
          <w:rFonts w:cstheme="minorHAnsi"/>
        </w:rPr>
        <w:t xml:space="preserve">: </w:t>
      </w:r>
      <w:r w:rsidR="005E0933" w:rsidRPr="005E0933">
        <w:rPr>
          <w:rFonts w:cstheme="minorHAnsi"/>
        </w:rPr>
        <w:t>(</w:t>
      </w:r>
      <w:proofErr w:type="spellStart"/>
      <w:r w:rsidR="005E0933" w:rsidRPr="005E0933">
        <w:rPr>
          <w:rFonts w:cstheme="minorHAnsi"/>
          <w:color w:val="000000"/>
        </w:rPr>
        <w:t>SalesQuotationLine.SalesQty</w:t>
      </w:r>
      <w:proofErr w:type="spellEnd"/>
      <w:r w:rsidR="005E0933" w:rsidRPr="005E0933">
        <w:rPr>
          <w:rFonts w:cstheme="minorHAnsi"/>
          <w:color w:val="000000"/>
        </w:rPr>
        <w:t xml:space="preserve"> * </w:t>
      </w:r>
      <w:proofErr w:type="spellStart"/>
      <w:r>
        <w:rPr>
          <w:rFonts w:ascii="Consolas" w:hAnsi="Consolas" w:cs="Consolas"/>
          <w:color w:val="000000"/>
          <w:sz w:val="19"/>
          <w:szCs w:val="19"/>
        </w:rPr>
        <w:t>precioTaximetroConsumible</w:t>
      </w:r>
      <w:proofErr w:type="spellEnd"/>
      <w:r>
        <w:rPr>
          <w:rFonts w:ascii="Consolas" w:hAnsi="Consolas" w:cs="Consolas"/>
          <w:color w:val="000000"/>
          <w:sz w:val="19"/>
          <w:szCs w:val="19"/>
        </w:rPr>
        <w:t xml:space="preserve"> </w:t>
      </w:r>
      <w:r w:rsidR="005E0933" w:rsidRPr="005E0933">
        <w:rPr>
          <w:rFonts w:cstheme="minorHAnsi"/>
          <w:color w:val="000000"/>
        </w:rPr>
        <w:t xml:space="preserve">* </w:t>
      </w:r>
      <w:proofErr w:type="spellStart"/>
      <w:r>
        <w:rPr>
          <w:rFonts w:ascii="Consolas" w:hAnsi="Consolas" w:cs="Consolas"/>
          <w:color w:val="000000"/>
          <w:sz w:val="19"/>
          <w:szCs w:val="19"/>
        </w:rPr>
        <w:t>taximetroConsumible</w:t>
      </w:r>
      <w:proofErr w:type="spellEnd"/>
      <w:r>
        <w:rPr>
          <w:rFonts w:ascii="Consolas" w:hAnsi="Consolas" w:cs="Consolas"/>
          <w:color w:val="000000"/>
          <w:sz w:val="19"/>
          <w:szCs w:val="19"/>
        </w:rPr>
        <w:t xml:space="preserve"> </w:t>
      </w:r>
      <w:r w:rsidR="005E0933" w:rsidRPr="005E0933">
        <w:rPr>
          <w:rFonts w:cstheme="minorHAnsi"/>
          <w:color w:val="000000"/>
        </w:rPr>
        <w:t xml:space="preserve">* </w:t>
      </w:r>
      <w:proofErr w:type="spellStart"/>
      <w:r w:rsidR="005E0933" w:rsidRPr="005E0933">
        <w:rPr>
          <w:rFonts w:cstheme="minorHAnsi"/>
          <w:color w:val="000000"/>
        </w:rPr>
        <w:t>SalesQuotationLine.DuracionEstimada</w:t>
      </w:r>
      <w:proofErr w:type="spellEnd"/>
      <w:r w:rsidR="005E0933" w:rsidRPr="005E0933">
        <w:rPr>
          <w:rFonts w:cstheme="minorHAnsi"/>
          <w:color w:val="000000"/>
        </w:rPr>
        <w:t>) / 30</w:t>
      </w:r>
    </w:p>
    <w:p w14:paraId="43DEDD41" w14:textId="34F0EAD2" w:rsidR="008648A8" w:rsidRPr="008648A8" w:rsidRDefault="008648A8" w:rsidP="008648A8">
      <w:pPr>
        <w:pStyle w:val="Prrafodelista"/>
        <w:numPr>
          <w:ilvl w:val="3"/>
          <w:numId w:val="1"/>
        </w:numPr>
        <w:jc w:val="both"/>
        <w:rPr>
          <w:rFonts w:cstheme="minorHAnsi"/>
          <w:sz w:val="28"/>
          <w:szCs w:val="28"/>
        </w:rPr>
      </w:pPr>
      <w:r>
        <w:rPr>
          <w:rFonts w:cstheme="minorHAnsi"/>
        </w:rPr>
        <w:t xml:space="preserve">Importe coste taxímetro </w:t>
      </w:r>
      <w:r>
        <w:rPr>
          <w:rFonts w:cstheme="minorHAnsi"/>
        </w:rPr>
        <w:t xml:space="preserve">no </w:t>
      </w:r>
      <w:r>
        <w:rPr>
          <w:rFonts w:cstheme="minorHAnsi"/>
        </w:rPr>
        <w:t xml:space="preserve">consumible: </w:t>
      </w:r>
      <w:r w:rsidRPr="005E0933">
        <w:rPr>
          <w:rFonts w:cstheme="minorHAnsi"/>
        </w:rPr>
        <w:t>(</w:t>
      </w:r>
      <w:proofErr w:type="spellStart"/>
      <w:r w:rsidRPr="005E0933">
        <w:rPr>
          <w:rFonts w:cstheme="minorHAnsi"/>
          <w:color w:val="000000"/>
        </w:rPr>
        <w:t>SalesQuotationLine.SalesQty</w:t>
      </w:r>
      <w:proofErr w:type="spellEnd"/>
      <w:r w:rsidRPr="005E0933">
        <w:rPr>
          <w:rFonts w:cstheme="minorHAnsi"/>
          <w:color w:val="000000"/>
        </w:rPr>
        <w:t xml:space="preserve"> * </w:t>
      </w:r>
      <w:proofErr w:type="spellStart"/>
      <w:r>
        <w:rPr>
          <w:rFonts w:ascii="Consolas" w:hAnsi="Consolas" w:cs="Consolas"/>
          <w:color w:val="000000"/>
          <w:sz w:val="19"/>
          <w:szCs w:val="19"/>
        </w:rPr>
        <w:t>precioTaximetro</w:t>
      </w:r>
      <w:r>
        <w:rPr>
          <w:rFonts w:ascii="Consolas" w:hAnsi="Consolas" w:cs="Consolas"/>
          <w:color w:val="000000"/>
          <w:sz w:val="19"/>
          <w:szCs w:val="19"/>
        </w:rPr>
        <w:t>No</w:t>
      </w:r>
      <w:r>
        <w:rPr>
          <w:rFonts w:ascii="Consolas" w:hAnsi="Consolas" w:cs="Consolas"/>
          <w:color w:val="000000"/>
          <w:sz w:val="19"/>
          <w:szCs w:val="19"/>
        </w:rPr>
        <w:t>Consumible</w:t>
      </w:r>
      <w:proofErr w:type="spellEnd"/>
      <w:r>
        <w:rPr>
          <w:rFonts w:ascii="Consolas" w:hAnsi="Consolas" w:cs="Consolas"/>
          <w:color w:val="000000"/>
          <w:sz w:val="19"/>
          <w:szCs w:val="19"/>
        </w:rPr>
        <w:t xml:space="preserve"> </w:t>
      </w:r>
      <w:r w:rsidRPr="005E0933">
        <w:rPr>
          <w:rFonts w:cstheme="minorHAnsi"/>
          <w:color w:val="000000"/>
        </w:rPr>
        <w:t xml:space="preserve">* </w:t>
      </w:r>
      <w:proofErr w:type="spellStart"/>
      <w:r>
        <w:rPr>
          <w:rFonts w:ascii="Consolas" w:hAnsi="Consolas" w:cs="Consolas"/>
          <w:color w:val="000000"/>
          <w:sz w:val="19"/>
          <w:szCs w:val="19"/>
        </w:rPr>
        <w:t>taximetro</w:t>
      </w:r>
      <w:r>
        <w:rPr>
          <w:rFonts w:ascii="Consolas" w:hAnsi="Consolas" w:cs="Consolas"/>
          <w:color w:val="000000"/>
          <w:sz w:val="19"/>
          <w:szCs w:val="19"/>
        </w:rPr>
        <w:t>No</w:t>
      </w:r>
      <w:r>
        <w:rPr>
          <w:rFonts w:ascii="Consolas" w:hAnsi="Consolas" w:cs="Consolas"/>
          <w:color w:val="000000"/>
          <w:sz w:val="19"/>
          <w:szCs w:val="19"/>
        </w:rPr>
        <w:t>Consumible</w:t>
      </w:r>
      <w:proofErr w:type="spellEnd"/>
      <w:r>
        <w:rPr>
          <w:rFonts w:ascii="Consolas" w:hAnsi="Consolas" w:cs="Consolas"/>
          <w:color w:val="000000"/>
          <w:sz w:val="19"/>
          <w:szCs w:val="19"/>
        </w:rPr>
        <w:t xml:space="preserve"> </w:t>
      </w:r>
      <w:r w:rsidRPr="005E0933">
        <w:rPr>
          <w:rFonts w:cstheme="minorHAnsi"/>
          <w:color w:val="000000"/>
        </w:rPr>
        <w:t xml:space="preserve">* </w:t>
      </w:r>
      <w:proofErr w:type="spellStart"/>
      <w:r w:rsidRPr="005E0933">
        <w:rPr>
          <w:rFonts w:cstheme="minorHAnsi"/>
          <w:color w:val="000000"/>
        </w:rPr>
        <w:t>SalesQuotationLine.DuracionEstimada</w:t>
      </w:r>
      <w:proofErr w:type="spellEnd"/>
      <w:r w:rsidRPr="005E0933">
        <w:rPr>
          <w:rFonts w:cstheme="minorHAnsi"/>
          <w:color w:val="000000"/>
        </w:rPr>
        <w:t>) / 30</w:t>
      </w:r>
    </w:p>
    <w:p w14:paraId="7FED6DF5" w14:textId="264FF020" w:rsidR="00771D06" w:rsidRPr="00771D06" w:rsidRDefault="00771D06" w:rsidP="00A748E1">
      <w:pPr>
        <w:pStyle w:val="Prrafodelista"/>
        <w:numPr>
          <w:ilvl w:val="3"/>
          <w:numId w:val="1"/>
        </w:numPr>
        <w:jc w:val="both"/>
        <w:rPr>
          <w:rFonts w:cstheme="minorHAnsi"/>
        </w:rPr>
      </w:pPr>
      <w:r w:rsidRPr="00771D06">
        <w:rPr>
          <w:rFonts w:cstheme="minorHAnsi"/>
        </w:rPr>
        <w:t xml:space="preserve">Margen alquiler = Importe alquiler – </w:t>
      </w:r>
      <w:r w:rsidR="008648A8">
        <w:rPr>
          <w:rFonts w:cstheme="minorHAnsi"/>
        </w:rPr>
        <w:t>Importe coste taxímetro consumible</w:t>
      </w:r>
      <w:r w:rsidR="008648A8">
        <w:rPr>
          <w:rFonts w:cstheme="minorHAnsi"/>
        </w:rPr>
        <w:t xml:space="preserve"> - </w:t>
      </w:r>
      <w:r w:rsidR="008648A8">
        <w:rPr>
          <w:rFonts w:cstheme="minorHAnsi"/>
        </w:rPr>
        <w:t>Importe coste taxímetro no consumible</w:t>
      </w:r>
    </w:p>
    <w:p w14:paraId="57D04080" w14:textId="77777777" w:rsidR="00516F6B" w:rsidRDefault="00516F6B" w:rsidP="0016058D">
      <w:pPr>
        <w:pStyle w:val="Prrafodelista"/>
        <w:ind w:left="360"/>
        <w:jc w:val="center"/>
        <w:rPr>
          <w:rFonts w:cstheme="minorHAnsi"/>
        </w:rPr>
      </w:pPr>
    </w:p>
    <w:p w14:paraId="4AA3706A" w14:textId="26A6607C" w:rsidR="0016058D" w:rsidRDefault="00941B18" w:rsidP="0016058D">
      <w:pPr>
        <w:pStyle w:val="Prrafodelista"/>
        <w:ind w:left="360"/>
        <w:jc w:val="center"/>
        <w:rPr>
          <w:rFonts w:cstheme="minorHAnsi"/>
        </w:rPr>
      </w:pPr>
      <w:r>
        <w:rPr>
          <w:noProof/>
        </w:rPr>
        <w:drawing>
          <wp:inline distT="0" distB="0" distL="0" distR="0" wp14:anchorId="64959E98" wp14:editId="58837F06">
            <wp:extent cx="5178910" cy="4552862"/>
            <wp:effectExtent l="0" t="0" r="3175" b="63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3212" cy="4565436"/>
                    </a:xfrm>
                    <a:prstGeom prst="rect">
                      <a:avLst/>
                    </a:prstGeom>
                  </pic:spPr>
                </pic:pic>
              </a:graphicData>
            </a:graphic>
          </wp:inline>
        </w:drawing>
      </w:r>
    </w:p>
    <w:p w14:paraId="77971F20" w14:textId="77777777" w:rsidR="0016058D" w:rsidRPr="0016058D" w:rsidRDefault="0016058D" w:rsidP="00C0466A">
      <w:pPr>
        <w:pStyle w:val="Prrafodelista"/>
        <w:ind w:left="360"/>
        <w:jc w:val="both"/>
        <w:rPr>
          <w:rFonts w:cstheme="minorHAnsi"/>
        </w:rPr>
      </w:pPr>
    </w:p>
    <w:p w14:paraId="3A866E7C" w14:textId="2C91C54C" w:rsidR="00FA6013" w:rsidRDefault="00FA6013" w:rsidP="00C0466A">
      <w:pPr>
        <w:pStyle w:val="Prrafodelista"/>
        <w:ind w:left="360"/>
        <w:jc w:val="both"/>
        <w:rPr>
          <w:rFonts w:cstheme="minorHAnsi"/>
          <w:color w:val="000000"/>
        </w:rPr>
      </w:pPr>
    </w:p>
    <w:p w14:paraId="23AB25C7" w14:textId="7823BB2D" w:rsidR="002E795D" w:rsidRPr="006E749D" w:rsidRDefault="002E795D" w:rsidP="002E795D">
      <w:pPr>
        <w:pStyle w:val="Prrafodelista"/>
        <w:numPr>
          <w:ilvl w:val="1"/>
          <w:numId w:val="1"/>
        </w:numPr>
        <w:ind w:left="1080"/>
        <w:jc w:val="both"/>
        <w:rPr>
          <w:rFonts w:cstheme="minorHAnsi"/>
          <w:i/>
          <w:iCs/>
        </w:rPr>
      </w:pPr>
      <w:r w:rsidRPr="006E749D">
        <w:rPr>
          <w:rFonts w:cstheme="minorHAnsi"/>
        </w:rPr>
        <w:t xml:space="preserve">Cálculo de </w:t>
      </w:r>
      <w:r>
        <w:rPr>
          <w:rFonts w:cstheme="minorHAnsi"/>
        </w:rPr>
        <w:t>pedidos</w:t>
      </w:r>
      <w:r w:rsidRPr="006E749D">
        <w:rPr>
          <w:rFonts w:cstheme="minorHAnsi"/>
        </w:rPr>
        <w:t xml:space="preserve">: </w:t>
      </w:r>
      <w:r>
        <w:rPr>
          <w:rFonts w:cstheme="minorHAnsi"/>
        </w:rPr>
        <w:t>u</w:t>
      </w:r>
      <w:r w:rsidRPr="006E749D">
        <w:rPr>
          <w:rFonts w:cstheme="minorHAnsi"/>
        </w:rPr>
        <w:t xml:space="preserve">tiliza el </w:t>
      </w:r>
      <w:r w:rsidRPr="006E749D">
        <w:rPr>
          <w:rFonts w:cstheme="minorHAnsi"/>
          <w:i/>
          <w:iCs/>
        </w:rPr>
        <w:t>web service:</w:t>
      </w:r>
    </w:p>
    <w:p w14:paraId="77C995AA" w14:textId="4A1AAD73" w:rsidR="002E795D" w:rsidRPr="002E795D" w:rsidRDefault="00C60681" w:rsidP="002E795D">
      <w:pPr>
        <w:ind w:left="1080"/>
        <w:jc w:val="both"/>
        <w:rPr>
          <w:rFonts w:cstheme="minorHAnsi"/>
        </w:rPr>
      </w:pPr>
      <w:hyperlink r:id="rId22" w:history="1">
        <w:r w:rsidR="002E795D" w:rsidRPr="002E795D">
          <w:rPr>
            <w:rStyle w:val="Hipervnculo"/>
            <w:rFonts w:cstheme="minorHAnsi"/>
            <w:color w:val="auto"/>
          </w:rPr>
          <w:t>http://AXAOS2012TEST:8101/DynamicsAx/Services/SalesOrders</w:t>
        </w:r>
      </w:hyperlink>
    </w:p>
    <w:p w14:paraId="45587832" w14:textId="669B8852" w:rsidR="002E795D" w:rsidRDefault="002E795D" w:rsidP="002E795D">
      <w:pPr>
        <w:ind w:left="1080"/>
        <w:jc w:val="both"/>
        <w:rPr>
          <w:rFonts w:cstheme="minorHAnsi"/>
        </w:rPr>
      </w:pPr>
      <w:r>
        <w:rPr>
          <w:rFonts w:cstheme="minorHAnsi"/>
        </w:rPr>
        <w:t>Y se siguen los siguientes pasos:</w:t>
      </w:r>
    </w:p>
    <w:p w14:paraId="368C9FAA" w14:textId="77777777" w:rsidR="008B1F2F" w:rsidRDefault="008B1F2F" w:rsidP="008B1F2F">
      <w:pPr>
        <w:pStyle w:val="Prrafodelista"/>
        <w:numPr>
          <w:ilvl w:val="2"/>
          <w:numId w:val="1"/>
        </w:numPr>
        <w:jc w:val="both"/>
        <w:rPr>
          <w:rFonts w:cstheme="minorHAnsi"/>
        </w:rPr>
      </w:pPr>
      <w:r>
        <w:rPr>
          <w:rFonts w:cstheme="minorHAnsi"/>
        </w:rPr>
        <w:t xml:space="preserve">Se recuperan los datos de configuración </w:t>
      </w:r>
      <w:proofErr w:type="spellStart"/>
      <w:r>
        <w:rPr>
          <w:rFonts w:cstheme="minorHAnsi"/>
        </w:rPr>
        <w:t>diasDiferencia</w:t>
      </w:r>
      <w:proofErr w:type="spellEnd"/>
      <w:r>
        <w:rPr>
          <w:rFonts w:cstheme="minorHAnsi"/>
        </w:rPr>
        <w:t xml:space="preserve"> y </w:t>
      </w:r>
      <w:proofErr w:type="spellStart"/>
      <w:r>
        <w:rPr>
          <w:rFonts w:cstheme="minorHAnsi"/>
        </w:rPr>
        <w:t>diasRestar</w:t>
      </w:r>
      <w:proofErr w:type="spellEnd"/>
      <w:r>
        <w:rPr>
          <w:rFonts w:cstheme="minorHAnsi"/>
        </w:rPr>
        <w:t xml:space="preserve"> que se utilizarán para calcular la fecha base para obtener el PS, mediante el procedimiento </w:t>
      </w:r>
      <w:proofErr w:type="spellStart"/>
      <w:r w:rsidRPr="00BC3E62">
        <w:rPr>
          <w:rFonts w:cstheme="minorHAnsi"/>
        </w:rPr>
        <w:t>sp_ROP_ConfiguracionFijaConsulta</w:t>
      </w:r>
      <w:proofErr w:type="spellEnd"/>
      <w:r>
        <w:rPr>
          <w:rFonts w:cstheme="minorHAnsi"/>
        </w:rPr>
        <w:t>.</w:t>
      </w:r>
    </w:p>
    <w:p w14:paraId="4BD61626" w14:textId="77777777" w:rsidR="008B1F2F" w:rsidRDefault="008B1F2F" w:rsidP="008B1F2F">
      <w:pPr>
        <w:pStyle w:val="Prrafodelista"/>
        <w:numPr>
          <w:ilvl w:val="2"/>
          <w:numId w:val="1"/>
        </w:numPr>
        <w:jc w:val="both"/>
        <w:rPr>
          <w:rFonts w:cstheme="minorHAnsi"/>
        </w:rPr>
      </w:pPr>
      <w:r>
        <w:rPr>
          <w:rFonts w:cstheme="minorHAnsi"/>
        </w:rPr>
        <w:t>Se inicializan todas las variables necesarias para realizar los cálculos y armar el árbol del informe.</w:t>
      </w:r>
    </w:p>
    <w:p w14:paraId="6E07FB17" w14:textId="6F1C7E07" w:rsidR="002E795D" w:rsidRPr="008B1F2F" w:rsidRDefault="002E795D" w:rsidP="008B1F2F">
      <w:pPr>
        <w:pStyle w:val="Prrafodelista"/>
        <w:numPr>
          <w:ilvl w:val="2"/>
          <w:numId w:val="1"/>
        </w:numPr>
        <w:jc w:val="both"/>
        <w:rPr>
          <w:rFonts w:cstheme="minorHAnsi"/>
        </w:rPr>
      </w:pPr>
      <w:r w:rsidRPr="008B1F2F">
        <w:rPr>
          <w:rFonts w:cstheme="minorHAnsi"/>
        </w:rPr>
        <w:lastRenderedPageBreak/>
        <w:t xml:space="preserve">Se conecta con el web service indicando las credenciales: dominio, usuario y contraseña (por ahora, está utilizando los datos de cromlec3). </w:t>
      </w:r>
    </w:p>
    <w:p w14:paraId="433894E5" w14:textId="0D3E8DB2" w:rsidR="002E795D" w:rsidRDefault="002E795D" w:rsidP="002E795D">
      <w:pPr>
        <w:pStyle w:val="Prrafodelista"/>
        <w:numPr>
          <w:ilvl w:val="2"/>
          <w:numId w:val="1"/>
        </w:numPr>
        <w:jc w:val="both"/>
        <w:rPr>
          <w:rFonts w:cstheme="minorHAnsi"/>
        </w:rPr>
      </w:pPr>
      <w:r w:rsidRPr="006E749D">
        <w:rPr>
          <w:rFonts w:cstheme="minorHAnsi"/>
        </w:rPr>
        <w:t xml:space="preserve">Se filtra por la empresa y el número de </w:t>
      </w:r>
      <w:r w:rsidR="00CC3C4E">
        <w:rPr>
          <w:rFonts w:cstheme="minorHAnsi"/>
        </w:rPr>
        <w:t>pedido</w:t>
      </w:r>
      <w:r w:rsidRPr="006E749D">
        <w:rPr>
          <w:rFonts w:cstheme="minorHAnsi"/>
        </w:rPr>
        <w:t xml:space="preserve"> indicados en pantalla.</w:t>
      </w:r>
    </w:p>
    <w:p w14:paraId="6CB4F2A0" w14:textId="769F7AE2" w:rsidR="002E795D" w:rsidRPr="008B1F2F" w:rsidRDefault="002E795D" w:rsidP="002E795D">
      <w:pPr>
        <w:pStyle w:val="Prrafodelista"/>
        <w:numPr>
          <w:ilvl w:val="2"/>
          <w:numId w:val="1"/>
        </w:numPr>
        <w:jc w:val="both"/>
        <w:rPr>
          <w:rFonts w:cstheme="minorHAnsi"/>
          <w:sz w:val="28"/>
          <w:szCs w:val="28"/>
        </w:rPr>
      </w:pPr>
      <w:r w:rsidRPr="006E749D">
        <w:rPr>
          <w:rFonts w:cstheme="minorHAnsi"/>
          <w:color w:val="000000"/>
        </w:rPr>
        <w:t xml:space="preserve">Accede al apartado </w:t>
      </w:r>
      <w:r w:rsidR="00CC3C4E" w:rsidRPr="00CC3C4E">
        <w:rPr>
          <w:rFonts w:cstheme="minorHAnsi"/>
          <w:color w:val="000000"/>
        </w:rPr>
        <w:t>SalesOrdersServiceClient</w:t>
      </w:r>
      <w:r w:rsidR="00CC3C4E" w:rsidRPr="00CC3C4E">
        <w:rPr>
          <w:rFonts w:ascii="Consolas" w:hAnsi="Consolas" w:cs="Consolas"/>
          <w:color w:val="000000"/>
        </w:rPr>
        <w:t xml:space="preserve"> </w:t>
      </w:r>
      <w:r w:rsidRPr="006E749D">
        <w:rPr>
          <w:rFonts w:cstheme="minorHAnsi"/>
          <w:color w:val="000000"/>
        </w:rPr>
        <w:t xml:space="preserve">para recuperar los datos generales de la oferta, en este caso se accede al </w:t>
      </w:r>
      <w:r w:rsidRPr="00CC3C4E">
        <w:rPr>
          <w:rFonts w:cstheme="minorHAnsi"/>
          <w:color w:val="000000"/>
        </w:rPr>
        <w:t>identifiador (</w:t>
      </w:r>
      <w:r w:rsidR="00CC3C4E" w:rsidRPr="00CC3C4E">
        <w:rPr>
          <w:rFonts w:cstheme="minorHAnsi"/>
          <w:color w:val="000000"/>
        </w:rPr>
        <w:t>SalesId</w:t>
      </w:r>
      <w:r w:rsidRPr="00CC3C4E">
        <w:rPr>
          <w:rFonts w:cstheme="minorHAnsi"/>
          <w:color w:val="000000"/>
        </w:rPr>
        <w:t>), el nombre (</w:t>
      </w:r>
      <w:r w:rsidR="00CC3C4E" w:rsidRPr="00CC3C4E">
        <w:rPr>
          <w:rFonts w:cstheme="minorHAnsi"/>
          <w:color w:val="000000"/>
        </w:rPr>
        <w:t>SalesName</w:t>
      </w:r>
      <w:r w:rsidRPr="00CC3C4E">
        <w:rPr>
          <w:rFonts w:cstheme="minorHAnsi"/>
          <w:color w:val="000000"/>
        </w:rPr>
        <w:t>),</w:t>
      </w:r>
      <w:r w:rsidRPr="00CC3C4E">
        <w:rPr>
          <w:rFonts w:cstheme="minorHAnsi"/>
          <w:color w:val="000000"/>
          <w:sz w:val="24"/>
          <w:szCs w:val="24"/>
        </w:rPr>
        <w:t xml:space="preserve"> </w:t>
      </w:r>
      <w:r w:rsidRPr="006E749D">
        <w:rPr>
          <w:rFonts w:cstheme="minorHAnsi"/>
          <w:color w:val="000000"/>
        </w:rPr>
        <w:t>la moneda (CurrencyCode) y la delegación (</w:t>
      </w:r>
      <w:proofErr w:type="spellStart"/>
      <w:r w:rsidRPr="006E749D">
        <w:rPr>
          <w:rFonts w:cstheme="minorHAnsi"/>
          <w:color w:val="000000"/>
        </w:rPr>
        <w:t>Delegation</w:t>
      </w:r>
      <w:proofErr w:type="spellEnd"/>
      <w:r w:rsidRPr="006E749D">
        <w:rPr>
          <w:rFonts w:cstheme="minorHAnsi"/>
          <w:color w:val="000000"/>
        </w:rPr>
        <w:t>).</w:t>
      </w:r>
    </w:p>
    <w:p w14:paraId="57A3A357" w14:textId="77777777" w:rsidR="008B1F2F" w:rsidRPr="004F0C69" w:rsidRDefault="008B1F2F" w:rsidP="008B1F2F">
      <w:pPr>
        <w:pStyle w:val="Prrafodelista"/>
        <w:numPr>
          <w:ilvl w:val="2"/>
          <w:numId w:val="1"/>
        </w:numPr>
        <w:jc w:val="both"/>
        <w:rPr>
          <w:rFonts w:cstheme="minorHAnsi"/>
          <w:sz w:val="28"/>
          <w:szCs w:val="28"/>
        </w:rPr>
      </w:pPr>
      <w:r>
        <w:rPr>
          <w:rFonts w:cstheme="minorHAnsi"/>
          <w:color w:val="000000"/>
        </w:rPr>
        <w:t xml:space="preserve">Obtenido el dato de la delegación se ejecuta el procedimiento </w:t>
      </w:r>
      <w:r w:rsidRPr="00BC3E62">
        <w:rPr>
          <w:rFonts w:cstheme="minorHAnsi"/>
        </w:rPr>
        <w:t xml:space="preserve">almacenado </w:t>
      </w:r>
      <w:proofErr w:type="spellStart"/>
      <w:r w:rsidRPr="00BC3E62">
        <w:rPr>
          <w:rFonts w:cstheme="minorHAnsi"/>
        </w:rPr>
        <w:t>ROP_DatosConfiguracionGeneral</w:t>
      </w:r>
      <w:proofErr w:type="spellEnd"/>
      <w:r>
        <w:rPr>
          <w:rFonts w:cstheme="minorHAnsi"/>
        </w:rPr>
        <w:t>, y se recuperan los datos de la configuración relativos a los gastos fijos y variables.</w:t>
      </w:r>
    </w:p>
    <w:p w14:paraId="74CCD15E" w14:textId="06993E22" w:rsidR="002E795D" w:rsidRPr="008B1F2F" w:rsidRDefault="002E795D" w:rsidP="002E795D">
      <w:pPr>
        <w:pStyle w:val="Prrafodelista"/>
        <w:numPr>
          <w:ilvl w:val="2"/>
          <w:numId w:val="1"/>
        </w:numPr>
        <w:jc w:val="both"/>
        <w:rPr>
          <w:rFonts w:cstheme="minorHAnsi"/>
          <w:sz w:val="28"/>
          <w:szCs w:val="28"/>
        </w:rPr>
      </w:pPr>
      <w:r>
        <w:rPr>
          <w:rFonts w:cstheme="minorHAnsi"/>
          <w:color w:val="000000"/>
        </w:rPr>
        <w:t>Se accede al apa</w:t>
      </w:r>
      <w:r w:rsidRPr="004F0C69">
        <w:rPr>
          <w:rFonts w:cstheme="minorHAnsi"/>
          <w:color w:val="000000"/>
        </w:rPr>
        <w:t xml:space="preserve">rtado </w:t>
      </w:r>
      <w:r w:rsidR="00CC3C4E" w:rsidRPr="00CC3C4E">
        <w:rPr>
          <w:rFonts w:cstheme="minorHAnsi"/>
          <w:color w:val="000000"/>
        </w:rPr>
        <w:t>SalesLine</w:t>
      </w:r>
      <w:r w:rsidR="00CC3C4E" w:rsidRPr="00CC3C4E">
        <w:rPr>
          <w:rFonts w:ascii="Consolas" w:hAnsi="Consolas" w:cs="Consolas"/>
          <w:color w:val="000000"/>
        </w:rPr>
        <w:t xml:space="preserve"> </w:t>
      </w:r>
      <w:r w:rsidRPr="004F0C69">
        <w:rPr>
          <w:rFonts w:cstheme="minorHAnsi"/>
          <w:color w:val="000000"/>
        </w:rPr>
        <w:t>que permitirá recorrer l</w:t>
      </w:r>
      <w:r w:rsidR="00CC3C4E">
        <w:rPr>
          <w:rFonts w:cstheme="minorHAnsi"/>
          <w:color w:val="000000"/>
        </w:rPr>
        <w:t>a</w:t>
      </w:r>
      <w:r w:rsidRPr="004F0C69">
        <w:rPr>
          <w:rFonts w:cstheme="minorHAnsi"/>
          <w:color w:val="000000"/>
        </w:rPr>
        <w:t xml:space="preserve">s </w:t>
      </w:r>
      <w:r w:rsidR="00CC3C4E">
        <w:rPr>
          <w:rFonts w:cstheme="minorHAnsi"/>
          <w:color w:val="000000"/>
        </w:rPr>
        <w:t>líneas</w:t>
      </w:r>
      <w:r w:rsidRPr="004F0C69">
        <w:rPr>
          <w:rFonts w:cstheme="minorHAnsi"/>
          <w:color w:val="000000"/>
        </w:rPr>
        <w:t>.</w:t>
      </w:r>
    </w:p>
    <w:p w14:paraId="28E297EC" w14:textId="58E1C60A" w:rsidR="008B1F2F" w:rsidRPr="008B1F2F" w:rsidRDefault="008B1F2F" w:rsidP="008B1F2F">
      <w:pPr>
        <w:pStyle w:val="Prrafodelista"/>
        <w:numPr>
          <w:ilvl w:val="2"/>
          <w:numId w:val="1"/>
        </w:numPr>
        <w:jc w:val="both"/>
        <w:rPr>
          <w:rFonts w:cstheme="minorHAnsi"/>
          <w:sz w:val="28"/>
          <w:szCs w:val="28"/>
        </w:rPr>
      </w:pPr>
      <w:r>
        <w:rPr>
          <w:rFonts w:cstheme="minorHAnsi"/>
          <w:color w:val="000000"/>
        </w:rPr>
        <w:t xml:space="preserve">Se recorren los capítulos-líneas para recuperar todos los productos que contiene la oferta para realizar el cálculo de la fecha base para el PS (ver apartado Cálculo fecha base) y llamar al proceso </w:t>
      </w:r>
      <w:proofErr w:type="spellStart"/>
      <w:r>
        <w:rPr>
          <w:rFonts w:cstheme="minorHAnsi"/>
          <w:color w:val="000000"/>
        </w:rPr>
        <w:t>localizarPrecios</w:t>
      </w:r>
      <w:proofErr w:type="spellEnd"/>
      <w:r>
        <w:rPr>
          <w:rFonts w:cstheme="minorHAnsi"/>
          <w:color w:val="000000"/>
        </w:rPr>
        <w:t xml:space="preserve"> (ver abajo) con los datos de la empresa, la delegación, las fechas base calculadas y la lista de los artículos. Esta información se guarda en un </w:t>
      </w:r>
      <w:proofErr w:type="spellStart"/>
      <w:r>
        <w:rPr>
          <w:rFonts w:cstheme="minorHAnsi"/>
          <w:color w:val="000000"/>
        </w:rPr>
        <w:t>dataTable</w:t>
      </w:r>
      <w:proofErr w:type="spellEnd"/>
      <w:r>
        <w:rPr>
          <w:rFonts w:cstheme="minorHAnsi"/>
          <w:color w:val="000000"/>
        </w:rPr>
        <w:t xml:space="preserve"> que permitirá hacer búsquedas, se realiza de esta manera para minimizar el número de consultas hacia el SQL para recuperar el precio de cada artículo.</w:t>
      </w:r>
    </w:p>
    <w:p w14:paraId="464238FF" w14:textId="77777777" w:rsidR="008B1F2F" w:rsidRPr="00F370AC" w:rsidRDefault="008B1F2F" w:rsidP="008B1F2F">
      <w:pPr>
        <w:pStyle w:val="Prrafodelista"/>
        <w:numPr>
          <w:ilvl w:val="2"/>
          <w:numId w:val="1"/>
        </w:numPr>
        <w:jc w:val="both"/>
        <w:rPr>
          <w:rFonts w:cstheme="minorHAnsi"/>
          <w:sz w:val="36"/>
          <w:szCs w:val="36"/>
        </w:rPr>
      </w:pPr>
      <w:r>
        <w:rPr>
          <w:rFonts w:cstheme="minorHAnsi"/>
          <w:color w:val="000000"/>
        </w:rPr>
        <w:t xml:space="preserve">Por cada capítulo se recupera el </w:t>
      </w:r>
      <w:proofErr w:type="spellStart"/>
      <w:r>
        <w:rPr>
          <w:rFonts w:cstheme="minorHAnsi"/>
          <w:color w:val="000000"/>
        </w:rPr>
        <w:t>precioCoste</w:t>
      </w:r>
      <w:proofErr w:type="spellEnd"/>
      <w:r>
        <w:rPr>
          <w:rFonts w:cstheme="minorHAnsi"/>
          <w:color w:val="000000"/>
        </w:rPr>
        <w:t xml:space="preserve"> para cada artículo del </w:t>
      </w:r>
      <w:proofErr w:type="spellStart"/>
      <w:r>
        <w:rPr>
          <w:rFonts w:cstheme="minorHAnsi"/>
          <w:color w:val="000000"/>
        </w:rPr>
        <w:t>dataTable</w:t>
      </w:r>
      <w:proofErr w:type="spellEnd"/>
      <w:r>
        <w:rPr>
          <w:rFonts w:cstheme="minorHAnsi"/>
          <w:color w:val="000000"/>
        </w:rPr>
        <w:t xml:space="preserve"> creado en el punto anterior, y se recuperan los datos de configuración para taxímetros y coste superficie mediante la llamada al procedimiento almacenado </w:t>
      </w:r>
      <w:proofErr w:type="spellStart"/>
      <w:r w:rsidRPr="00F370AC">
        <w:rPr>
          <w:rFonts w:cstheme="minorHAnsi"/>
        </w:rPr>
        <w:t>ROP_DatosConfiguracion</w:t>
      </w:r>
      <w:proofErr w:type="spellEnd"/>
      <w:r>
        <w:rPr>
          <w:rFonts w:cstheme="minorHAnsi"/>
        </w:rPr>
        <w:t>. Para aplicar el cálculo del taxímetro ver apartado Calculo taxímetro más abajo.</w:t>
      </w:r>
    </w:p>
    <w:p w14:paraId="240D4340" w14:textId="77777777" w:rsidR="008B1F2F" w:rsidRDefault="008B1F2F" w:rsidP="008B1F2F">
      <w:pPr>
        <w:ind w:left="2124"/>
        <w:jc w:val="both"/>
        <w:rPr>
          <w:rFonts w:cstheme="minorHAnsi"/>
        </w:rPr>
      </w:pPr>
      <w:r>
        <w:rPr>
          <w:rFonts w:cstheme="minorHAnsi"/>
          <w:color w:val="000000"/>
        </w:rPr>
        <w:t>S</w:t>
      </w:r>
      <w:r w:rsidRPr="00F370AC">
        <w:rPr>
          <w:rFonts w:cstheme="minorHAnsi"/>
          <w:color w:val="000000"/>
        </w:rPr>
        <w:t xml:space="preserve">e realizan los siguientes cálculos (y se realizan totales por apartado y total general), discriminando por Venta o Alquiler según </w:t>
      </w:r>
      <w:r>
        <w:rPr>
          <w:rFonts w:cstheme="minorHAnsi"/>
          <w:color w:val="000000"/>
        </w:rPr>
        <w:t>los campos</w:t>
      </w:r>
      <w:r w:rsidRPr="00CC3C4E">
        <w:rPr>
          <w:rFonts w:cstheme="minorHAnsi"/>
          <w:color w:val="000000"/>
          <w:sz w:val="28"/>
          <w:szCs w:val="28"/>
        </w:rPr>
        <w:t xml:space="preserve"> </w:t>
      </w:r>
      <w:r w:rsidRPr="00CC3C4E">
        <w:rPr>
          <w:rFonts w:cstheme="minorHAnsi"/>
          <w:color w:val="000000"/>
        </w:rPr>
        <w:t xml:space="preserve">AxdEnum_SalesType.Sales </w:t>
      </w:r>
      <w:r>
        <w:rPr>
          <w:rFonts w:cstheme="minorHAnsi"/>
          <w:color w:val="000000"/>
        </w:rPr>
        <w:t xml:space="preserve">y </w:t>
      </w:r>
      <w:r w:rsidRPr="00CC3C4E">
        <w:rPr>
          <w:rFonts w:cstheme="minorHAnsi"/>
          <w:color w:val="000000"/>
        </w:rPr>
        <w:t>AxdEnum_SalesType.Alquiler</w:t>
      </w:r>
      <w:r>
        <w:rPr>
          <w:rFonts w:cstheme="minorHAnsi"/>
        </w:rPr>
        <w:t xml:space="preserve">. </w:t>
      </w:r>
    </w:p>
    <w:p w14:paraId="64D253F7" w14:textId="22B735AC" w:rsidR="008B1F2F" w:rsidRPr="008B1F2F" w:rsidRDefault="008B1F2F" w:rsidP="008B1F2F">
      <w:pPr>
        <w:pStyle w:val="Prrafodelista"/>
        <w:numPr>
          <w:ilvl w:val="0"/>
          <w:numId w:val="4"/>
        </w:numPr>
        <w:jc w:val="both"/>
        <w:rPr>
          <w:rFonts w:cstheme="minorHAnsi"/>
        </w:rPr>
      </w:pPr>
      <w:r w:rsidRPr="008B1F2F">
        <w:rPr>
          <w:rFonts w:cstheme="minorHAnsi"/>
        </w:rPr>
        <w:t>I</w:t>
      </w:r>
      <w:r w:rsidRPr="008B1F2F">
        <w:rPr>
          <w:rFonts w:cstheme="minorHAnsi"/>
        </w:rPr>
        <w:t xml:space="preserve">mporte venta: se discrimina por tipo de producto (Producto o Servicio) </w:t>
      </w:r>
      <w:r w:rsidRPr="00AD3AA0">
        <w:rPr>
          <w:rFonts w:cstheme="minorHAnsi"/>
          <w:color w:val="000000"/>
        </w:rPr>
        <w:t>SalesQuotationTable</w:t>
      </w:r>
      <w:r w:rsidRPr="00A748E1">
        <w:rPr>
          <w:rFonts w:cstheme="minorHAnsi"/>
          <w:color w:val="000000"/>
        </w:rPr>
        <w:t>.LineAmount</w:t>
      </w:r>
    </w:p>
    <w:p w14:paraId="73EC27EF" w14:textId="1AF77F21" w:rsidR="008B1F2F" w:rsidRPr="00424984" w:rsidRDefault="008B1F2F" w:rsidP="008B1F2F">
      <w:pPr>
        <w:pStyle w:val="Prrafodelista"/>
        <w:numPr>
          <w:ilvl w:val="3"/>
          <w:numId w:val="4"/>
        </w:numPr>
        <w:ind w:left="3192"/>
        <w:jc w:val="both"/>
        <w:rPr>
          <w:rFonts w:cstheme="minorHAnsi"/>
        </w:rPr>
      </w:pPr>
      <w:r>
        <w:rPr>
          <w:rFonts w:cstheme="minorHAnsi"/>
          <w:color w:val="000000"/>
        </w:rPr>
        <w:t xml:space="preserve">Gastos variables: </w:t>
      </w:r>
      <w:r w:rsidRPr="00AD3AA0">
        <w:rPr>
          <w:rFonts w:cstheme="minorHAnsi"/>
          <w:color w:val="000000"/>
        </w:rPr>
        <w:t>SalesQuotationTable</w:t>
      </w:r>
      <w:r w:rsidRPr="00424984">
        <w:rPr>
          <w:rFonts w:cstheme="minorHAnsi"/>
          <w:color w:val="000000"/>
        </w:rPr>
        <w:t xml:space="preserve">.LineAmount * </w:t>
      </w:r>
      <w:proofErr w:type="spellStart"/>
      <w:r w:rsidRPr="00424984">
        <w:rPr>
          <w:rFonts w:cstheme="minorHAnsi"/>
          <w:color w:val="000000"/>
        </w:rPr>
        <w:t>gastosVariablesVenta</w:t>
      </w:r>
      <w:proofErr w:type="spellEnd"/>
    </w:p>
    <w:p w14:paraId="45C4E9AB" w14:textId="3900C207" w:rsidR="008B1F2F" w:rsidRPr="00424984" w:rsidRDefault="008B1F2F" w:rsidP="008B1F2F">
      <w:pPr>
        <w:pStyle w:val="Prrafodelista"/>
        <w:numPr>
          <w:ilvl w:val="3"/>
          <w:numId w:val="4"/>
        </w:numPr>
        <w:ind w:left="3192"/>
        <w:jc w:val="both"/>
        <w:rPr>
          <w:rFonts w:cstheme="minorHAnsi"/>
        </w:rPr>
      </w:pPr>
      <w:r w:rsidRPr="00424984">
        <w:rPr>
          <w:rFonts w:cstheme="minorHAnsi"/>
          <w:color w:val="000000"/>
        </w:rPr>
        <w:t xml:space="preserve">Gastos fijos BU: </w:t>
      </w:r>
      <w:r w:rsidRPr="00AD3AA0">
        <w:rPr>
          <w:rFonts w:cstheme="minorHAnsi"/>
          <w:color w:val="000000"/>
        </w:rPr>
        <w:t>SalesQuotationTable</w:t>
      </w:r>
      <w:r w:rsidRPr="00424984">
        <w:rPr>
          <w:rFonts w:cstheme="minorHAnsi"/>
          <w:color w:val="000000"/>
        </w:rPr>
        <w:t xml:space="preserve">.LineAmount * </w:t>
      </w:r>
      <w:proofErr w:type="spellStart"/>
      <w:r w:rsidRPr="00424984">
        <w:rPr>
          <w:rFonts w:cstheme="minorHAnsi"/>
          <w:color w:val="000000"/>
        </w:rPr>
        <w:t>gastosFijosBUVenta</w:t>
      </w:r>
      <w:proofErr w:type="spellEnd"/>
    </w:p>
    <w:p w14:paraId="2E452A0D" w14:textId="0C77D44A" w:rsidR="008B1F2F" w:rsidRPr="00424984" w:rsidRDefault="008B1F2F" w:rsidP="008B1F2F">
      <w:pPr>
        <w:pStyle w:val="Prrafodelista"/>
        <w:numPr>
          <w:ilvl w:val="3"/>
          <w:numId w:val="4"/>
        </w:numPr>
        <w:ind w:left="3192"/>
        <w:jc w:val="both"/>
        <w:rPr>
          <w:rFonts w:cstheme="minorHAnsi"/>
        </w:rPr>
      </w:pPr>
      <w:r w:rsidRPr="00424984">
        <w:rPr>
          <w:rFonts w:cstheme="minorHAnsi"/>
          <w:color w:val="000000"/>
        </w:rPr>
        <w:t xml:space="preserve">Gastos fijos centrales: </w:t>
      </w:r>
      <w:r w:rsidRPr="00AD3AA0">
        <w:rPr>
          <w:rFonts w:cstheme="minorHAnsi"/>
          <w:color w:val="000000"/>
        </w:rPr>
        <w:t>SalesQuotationTable</w:t>
      </w:r>
      <w:r w:rsidRPr="00424984">
        <w:rPr>
          <w:rFonts w:cstheme="minorHAnsi"/>
          <w:color w:val="000000"/>
        </w:rPr>
        <w:t xml:space="preserve">.LineAmount * </w:t>
      </w:r>
      <w:proofErr w:type="spellStart"/>
      <w:r w:rsidRPr="00424984">
        <w:rPr>
          <w:rFonts w:cstheme="minorHAnsi"/>
          <w:color w:val="000000"/>
        </w:rPr>
        <w:t>gastosFijosCentralesVenta</w:t>
      </w:r>
      <w:proofErr w:type="spellEnd"/>
    </w:p>
    <w:p w14:paraId="2E6B01E6" w14:textId="67127F93" w:rsidR="008B1F2F" w:rsidRPr="00771D06" w:rsidRDefault="008B1F2F" w:rsidP="008B1F2F">
      <w:pPr>
        <w:pStyle w:val="Prrafodelista"/>
        <w:numPr>
          <w:ilvl w:val="3"/>
          <w:numId w:val="4"/>
        </w:numPr>
        <w:ind w:left="3192"/>
        <w:jc w:val="both"/>
        <w:rPr>
          <w:rFonts w:cstheme="minorHAnsi"/>
          <w:sz w:val="28"/>
          <w:szCs w:val="28"/>
        </w:rPr>
      </w:pPr>
      <w:r>
        <w:rPr>
          <w:rFonts w:cstheme="minorHAnsi"/>
          <w:color w:val="000000"/>
        </w:rPr>
        <w:t xml:space="preserve">Coste venta: </w:t>
      </w:r>
      <w:proofErr w:type="spellStart"/>
      <w:r w:rsidRPr="00AD3AA0">
        <w:rPr>
          <w:rFonts w:cstheme="minorHAnsi"/>
          <w:color w:val="000000"/>
        </w:rPr>
        <w:t>SalesQuotationTable</w:t>
      </w:r>
      <w:r w:rsidRPr="005E0933">
        <w:rPr>
          <w:rFonts w:cstheme="minorHAnsi"/>
          <w:color w:val="000000"/>
        </w:rPr>
        <w:t>.QtyOrdered</w:t>
      </w:r>
      <w:proofErr w:type="spellEnd"/>
      <w:r w:rsidRPr="005E0933">
        <w:rPr>
          <w:rFonts w:cstheme="minorHAnsi"/>
          <w:color w:val="000000"/>
        </w:rPr>
        <w:t xml:space="preserve"> * </w:t>
      </w:r>
      <w:proofErr w:type="spellStart"/>
      <w:r w:rsidRPr="005E0933">
        <w:rPr>
          <w:rFonts w:cstheme="minorHAnsi"/>
          <w:color w:val="000000"/>
        </w:rPr>
        <w:t>precioCoste</w:t>
      </w:r>
      <w:proofErr w:type="spellEnd"/>
    </w:p>
    <w:p w14:paraId="5A34B1D7" w14:textId="77777777" w:rsidR="008B1F2F" w:rsidRPr="008B1F2F" w:rsidRDefault="008B1F2F" w:rsidP="008B1F2F">
      <w:pPr>
        <w:pStyle w:val="Prrafodelista"/>
        <w:numPr>
          <w:ilvl w:val="3"/>
          <w:numId w:val="4"/>
        </w:numPr>
        <w:ind w:left="3192"/>
        <w:jc w:val="both"/>
        <w:rPr>
          <w:rFonts w:cstheme="minorHAnsi"/>
          <w:sz w:val="28"/>
          <w:szCs w:val="28"/>
        </w:rPr>
      </w:pPr>
      <w:r>
        <w:rPr>
          <w:rFonts w:cstheme="minorHAnsi"/>
          <w:color w:val="000000"/>
        </w:rPr>
        <w:t>Margen venta = Importe venta – Coste venta</w:t>
      </w:r>
    </w:p>
    <w:p w14:paraId="3297646A" w14:textId="77777777" w:rsidR="008B1F2F" w:rsidRPr="008B1F2F" w:rsidRDefault="008B1F2F" w:rsidP="008B1F2F">
      <w:pPr>
        <w:ind w:left="360"/>
        <w:jc w:val="both"/>
        <w:rPr>
          <w:rFonts w:cstheme="minorHAnsi"/>
          <w:sz w:val="28"/>
          <w:szCs w:val="28"/>
        </w:rPr>
      </w:pPr>
    </w:p>
    <w:p w14:paraId="74F41224" w14:textId="36AABA9B" w:rsidR="008B1F2F" w:rsidRPr="00424984" w:rsidRDefault="008B1F2F" w:rsidP="008B1F2F">
      <w:pPr>
        <w:pStyle w:val="Prrafodelista"/>
        <w:numPr>
          <w:ilvl w:val="3"/>
          <w:numId w:val="4"/>
        </w:numPr>
        <w:ind w:left="3192"/>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proofErr w:type="spellStart"/>
      <w:r w:rsidRPr="00AD3AA0">
        <w:rPr>
          <w:rFonts w:cstheme="minorHAnsi"/>
          <w:color w:val="000000"/>
        </w:rPr>
        <w:t>SalesQuotationTable</w:t>
      </w:r>
      <w:r w:rsidRPr="00A748E1">
        <w:rPr>
          <w:rFonts w:cstheme="minorHAnsi"/>
          <w:color w:val="000000"/>
        </w:rPr>
        <w:t>.SalesQty</w:t>
      </w:r>
      <w:proofErr w:type="spellEnd"/>
      <w:r w:rsidRPr="00A748E1">
        <w:rPr>
          <w:rFonts w:cstheme="minorHAnsi"/>
          <w:color w:val="000000"/>
        </w:rPr>
        <w:t xml:space="preserve"> * </w:t>
      </w:r>
      <w:proofErr w:type="spellStart"/>
      <w:r w:rsidRPr="00AD3AA0">
        <w:rPr>
          <w:rFonts w:cstheme="minorHAnsi"/>
          <w:color w:val="000000"/>
        </w:rPr>
        <w:t>SalesQuotationTable</w:t>
      </w:r>
      <w:r w:rsidRPr="00A748E1">
        <w:rPr>
          <w:rFonts w:cstheme="minorHAnsi"/>
          <w:color w:val="000000"/>
        </w:rPr>
        <w:t>.EurDia</w:t>
      </w:r>
      <w:proofErr w:type="spellEnd"/>
      <w:r w:rsidRPr="00A748E1">
        <w:rPr>
          <w:rFonts w:cstheme="minorHAnsi"/>
          <w:color w:val="000000"/>
        </w:rPr>
        <w:t xml:space="preserve"> * </w:t>
      </w:r>
      <w:proofErr w:type="spellStart"/>
      <w:r w:rsidRPr="00AD3AA0">
        <w:rPr>
          <w:rFonts w:cstheme="minorHAnsi"/>
          <w:color w:val="000000"/>
        </w:rPr>
        <w:t>SalesQuotationTable</w:t>
      </w:r>
      <w:r w:rsidRPr="00A748E1">
        <w:rPr>
          <w:rFonts w:cstheme="minorHAnsi"/>
          <w:color w:val="000000"/>
        </w:rPr>
        <w:t>.DuracionEstimada</w:t>
      </w:r>
      <w:proofErr w:type="spellEnd"/>
    </w:p>
    <w:p w14:paraId="5268F4E6" w14:textId="0E69EB8C" w:rsidR="008B1F2F" w:rsidRPr="008B1F2F" w:rsidRDefault="008B1F2F" w:rsidP="008B1F2F">
      <w:pPr>
        <w:pStyle w:val="Prrafodelista"/>
        <w:numPr>
          <w:ilvl w:val="3"/>
          <w:numId w:val="4"/>
        </w:numPr>
        <w:ind w:left="3192"/>
        <w:jc w:val="both"/>
        <w:rPr>
          <w:rFonts w:cstheme="minorHAnsi"/>
        </w:rPr>
      </w:pPr>
      <w:r w:rsidRPr="008B1F2F">
        <w:rPr>
          <w:rFonts w:cstheme="minorHAnsi"/>
          <w:color w:val="000000"/>
        </w:rPr>
        <w:t xml:space="preserve">Gastos variables alquiler: </w:t>
      </w:r>
      <w:proofErr w:type="spellStart"/>
      <w:r w:rsidRPr="00AD3AA0">
        <w:rPr>
          <w:rFonts w:cstheme="minorHAnsi"/>
          <w:color w:val="000000"/>
        </w:rPr>
        <w:t>SalesQuotationTable</w:t>
      </w:r>
      <w:r w:rsidRPr="008B1F2F">
        <w:rPr>
          <w:rFonts w:cstheme="minorHAnsi"/>
          <w:color w:val="000000"/>
        </w:rPr>
        <w:t>.SalesQty</w:t>
      </w:r>
      <w:proofErr w:type="spellEnd"/>
      <w:r w:rsidRPr="008B1F2F">
        <w:rPr>
          <w:rFonts w:cstheme="minorHAnsi"/>
          <w:color w:val="000000"/>
        </w:rPr>
        <w:t xml:space="preserve"> * </w:t>
      </w:r>
      <w:proofErr w:type="spellStart"/>
      <w:r w:rsidRPr="00AD3AA0">
        <w:rPr>
          <w:rFonts w:cstheme="minorHAnsi"/>
          <w:color w:val="000000"/>
        </w:rPr>
        <w:t>SalesQuotationTable</w:t>
      </w:r>
      <w:r w:rsidRPr="008B1F2F">
        <w:rPr>
          <w:rFonts w:cstheme="minorHAnsi"/>
          <w:color w:val="000000"/>
        </w:rPr>
        <w:t>.EurDia</w:t>
      </w:r>
      <w:proofErr w:type="spellEnd"/>
      <w:r w:rsidRPr="008B1F2F">
        <w:rPr>
          <w:rFonts w:cstheme="minorHAnsi"/>
          <w:color w:val="000000"/>
        </w:rPr>
        <w:t xml:space="preserve"> * </w:t>
      </w:r>
      <w:proofErr w:type="spellStart"/>
      <w:r w:rsidRPr="00AD3AA0">
        <w:rPr>
          <w:rFonts w:cstheme="minorHAnsi"/>
          <w:color w:val="000000"/>
        </w:rPr>
        <w:lastRenderedPageBreak/>
        <w:t>SalesQuotationTable</w:t>
      </w:r>
      <w:r w:rsidRPr="008B1F2F">
        <w:rPr>
          <w:rFonts w:cstheme="minorHAnsi"/>
          <w:color w:val="000000"/>
        </w:rPr>
        <w:t>.DuracionEstimada</w:t>
      </w:r>
      <w:proofErr w:type="spellEnd"/>
      <w:r w:rsidRPr="008B1F2F">
        <w:rPr>
          <w:rFonts w:cstheme="minorHAnsi"/>
          <w:color w:val="000000"/>
        </w:rPr>
        <w:t xml:space="preserve"> * </w:t>
      </w:r>
      <w:proofErr w:type="spellStart"/>
      <w:r w:rsidRPr="008B1F2F">
        <w:rPr>
          <w:rFonts w:cstheme="minorHAnsi"/>
          <w:color w:val="000000"/>
        </w:rPr>
        <w:t>gastosVariablesVenta</w:t>
      </w:r>
      <w:proofErr w:type="spellEnd"/>
    </w:p>
    <w:p w14:paraId="1F880548" w14:textId="0390E193" w:rsidR="008B1F2F" w:rsidRPr="008B1F2F" w:rsidRDefault="008B1F2F" w:rsidP="008B1F2F">
      <w:pPr>
        <w:pStyle w:val="Prrafodelista"/>
        <w:numPr>
          <w:ilvl w:val="3"/>
          <w:numId w:val="4"/>
        </w:numPr>
        <w:ind w:left="3192"/>
        <w:jc w:val="both"/>
        <w:rPr>
          <w:rFonts w:cstheme="minorHAnsi"/>
        </w:rPr>
      </w:pPr>
      <w:r w:rsidRPr="008B1F2F">
        <w:rPr>
          <w:rFonts w:cstheme="minorHAnsi"/>
          <w:color w:val="000000"/>
        </w:rPr>
        <w:t xml:space="preserve">Gastos fijos BU alquiler: </w:t>
      </w:r>
      <w:proofErr w:type="spellStart"/>
      <w:r w:rsidRPr="00AD3AA0">
        <w:rPr>
          <w:rFonts w:cstheme="minorHAnsi"/>
          <w:color w:val="000000"/>
        </w:rPr>
        <w:t>SalesQuotationTable</w:t>
      </w:r>
      <w:r w:rsidRPr="008B1F2F">
        <w:rPr>
          <w:rFonts w:cstheme="minorHAnsi"/>
          <w:color w:val="000000"/>
        </w:rPr>
        <w:t>.SalesQty</w:t>
      </w:r>
      <w:proofErr w:type="spellEnd"/>
      <w:r w:rsidRPr="008B1F2F">
        <w:rPr>
          <w:rFonts w:cstheme="minorHAnsi"/>
          <w:color w:val="000000"/>
        </w:rPr>
        <w:t xml:space="preserve"> * </w:t>
      </w:r>
      <w:proofErr w:type="spellStart"/>
      <w:r w:rsidRPr="00AD3AA0">
        <w:rPr>
          <w:rFonts w:cstheme="minorHAnsi"/>
          <w:color w:val="000000"/>
        </w:rPr>
        <w:t>SalesQuotationTable</w:t>
      </w:r>
      <w:r w:rsidRPr="008B1F2F">
        <w:rPr>
          <w:rFonts w:cstheme="minorHAnsi"/>
          <w:color w:val="000000"/>
        </w:rPr>
        <w:t>.EurDia</w:t>
      </w:r>
      <w:proofErr w:type="spellEnd"/>
      <w:r w:rsidRPr="008B1F2F">
        <w:rPr>
          <w:rFonts w:cstheme="minorHAnsi"/>
          <w:color w:val="000000"/>
        </w:rPr>
        <w:t xml:space="preserve"> * </w:t>
      </w:r>
      <w:proofErr w:type="spellStart"/>
      <w:r w:rsidRPr="00AD3AA0">
        <w:rPr>
          <w:rFonts w:cstheme="minorHAnsi"/>
          <w:color w:val="000000"/>
        </w:rPr>
        <w:t>SalesQuotationTable</w:t>
      </w:r>
      <w:r w:rsidRPr="008B1F2F">
        <w:rPr>
          <w:rFonts w:cstheme="minorHAnsi"/>
          <w:color w:val="000000"/>
        </w:rPr>
        <w:t>.DuracionEstimada</w:t>
      </w:r>
      <w:proofErr w:type="spellEnd"/>
      <w:r w:rsidRPr="008B1F2F">
        <w:rPr>
          <w:rFonts w:cstheme="minorHAnsi"/>
          <w:color w:val="000000"/>
        </w:rPr>
        <w:t xml:space="preserve"> * </w:t>
      </w:r>
      <w:proofErr w:type="spellStart"/>
      <w:r w:rsidRPr="008B1F2F">
        <w:rPr>
          <w:rFonts w:cstheme="minorHAnsi"/>
          <w:color w:val="000000"/>
        </w:rPr>
        <w:t>gastosFijosBUVenta</w:t>
      </w:r>
      <w:proofErr w:type="spellEnd"/>
    </w:p>
    <w:p w14:paraId="403F59F2" w14:textId="746358A8" w:rsidR="008B1F2F" w:rsidRPr="008B1F2F" w:rsidRDefault="008B1F2F" w:rsidP="008B1F2F">
      <w:pPr>
        <w:pStyle w:val="Prrafodelista"/>
        <w:numPr>
          <w:ilvl w:val="3"/>
          <w:numId w:val="4"/>
        </w:numPr>
        <w:ind w:left="3192"/>
        <w:jc w:val="both"/>
        <w:rPr>
          <w:rFonts w:cstheme="minorHAnsi"/>
        </w:rPr>
      </w:pPr>
      <w:r w:rsidRPr="008B1F2F">
        <w:rPr>
          <w:rFonts w:cstheme="minorHAnsi"/>
          <w:color w:val="000000"/>
        </w:rPr>
        <w:t xml:space="preserve">Gastos fijos centrales alquiler: </w:t>
      </w:r>
      <w:proofErr w:type="spellStart"/>
      <w:r w:rsidRPr="00AD3AA0">
        <w:rPr>
          <w:rFonts w:cstheme="minorHAnsi"/>
          <w:color w:val="000000"/>
        </w:rPr>
        <w:t>SalesQuotationTable</w:t>
      </w:r>
      <w:r w:rsidRPr="008B1F2F">
        <w:rPr>
          <w:rFonts w:cstheme="minorHAnsi"/>
          <w:color w:val="000000"/>
        </w:rPr>
        <w:t>.SalesQty</w:t>
      </w:r>
      <w:proofErr w:type="spellEnd"/>
      <w:r w:rsidRPr="008B1F2F">
        <w:rPr>
          <w:rFonts w:cstheme="minorHAnsi"/>
          <w:color w:val="000000"/>
        </w:rPr>
        <w:t xml:space="preserve"> * </w:t>
      </w:r>
      <w:proofErr w:type="spellStart"/>
      <w:r w:rsidRPr="00AD3AA0">
        <w:rPr>
          <w:rFonts w:cstheme="minorHAnsi"/>
          <w:color w:val="000000"/>
        </w:rPr>
        <w:t>SalesQuotationTable</w:t>
      </w:r>
      <w:r w:rsidRPr="008B1F2F">
        <w:rPr>
          <w:rFonts w:cstheme="minorHAnsi"/>
          <w:color w:val="000000"/>
        </w:rPr>
        <w:t>.EurDia</w:t>
      </w:r>
      <w:proofErr w:type="spellEnd"/>
      <w:r w:rsidRPr="008B1F2F">
        <w:rPr>
          <w:rFonts w:cstheme="minorHAnsi"/>
          <w:color w:val="000000"/>
        </w:rPr>
        <w:t xml:space="preserve"> * </w:t>
      </w:r>
      <w:proofErr w:type="spellStart"/>
      <w:r w:rsidRPr="00AD3AA0">
        <w:rPr>
          <w:rFonts w:cstheme="minorHAnsi"/>
          <w:color w:val="000000"/>
        </w:rPr>
        <w:t>SalesQuotationTable</w:t>
      </w:r>
      <w:r w:rsidRPr="008B1F2F">
        <w:rPr>
          <w:rFonts w:cstheme="minorHAnsi"/>
          <w:color w:val="000000"/>
        </w:rPr>
        <w:t>.DuracionEstimada</w:t>
      </w:r>
      <w:proofErr w:type="spellEnd"/>
      <w:r>
        <w:rPr>
          <w:rFonts w:cstheme="minorHAnsi"/>
          <w:color w:val="000000"/>
        </w:rPr>
        <w:t xml:space="preserve"> </w:t>
      </w:r>
      <w:r w:rsidRPr="008B1F2F">
        <w:rPr>
          <w:rFonts w:cstheme="minorHAnsi"/>
          <w:color w:val="000000"/>
        </w:rPr>
        <w:t xml:space="preserve">* </w:t>
      </w:r>
      <w:proofErr w:type="spellStart"/>
      <w:r w:rsidRPr="008B1F2F">
        <w:rPr>
          <w:rFonts w:cstheme="minorHAnsi"/>
          <w:color w:val="000000"/>
        </w:rPr>
        <w:t>gastosFijosCentralesVenta</w:t>
      </w:r>
      <w:proofErr w:type="spellEnd"/>
    </w:p>
    <w:p w14:paraId="596A7AFE" w14:textId="5152D47C" w:rsidR="008B1F2F" w:rsidRPr="008648A8" w:rsidRDefault="008B1F2F" w:rsidP="008B1F2F">
      <w:pPr>
        <w:pStyle w:val="Prrafodelista"/>
        <w:numPr>
          <w:ilvl w:val="3"/>
          <w:numId w:val="4"/>
        </w:numPr>
        <w:ind w:left="3192"/>
        <w:jc w:val="both"/>
        <w:rPr>
          <w:rFonts w:cstheme="minorHAnsi"/>
          <w:sz w:val="28"/>
          <w:szCs w:val="28"/>
        </w:rPr>
      </w:pPr>
      <w:r>
        <w:rPr>
          <w:rFonts w:cstheme="minorHAnsi"/>
        </w:rPr>
        <w:t xml:space="preserve">Importe coste taxímetro consumible: </w:t>
      </w:r>
      <w:r w:rsidRPr="005E0933">
        <w:rPr>
          <w:rFonts w:cstheme="minorHAnsi"/>
        </w:rPr>
        <w:t>(</w:t>
      </w:r>
      <w:proofErr w:type="spellStart"/>
      <w:r w:rsidRPr="00AD3AA0">
        <w:rPr>
          <w:rFonts w:cstheme="minorHAnsi"/>
          <w:color w:val="000000"/>
        </w:rPr>
        <w:t>SalesQuotationTable</w:t>
      </w:r>
      <w:r w:rsidRPr="005E0933">
        <w:rPr>
          <w:rFonts w:cstheme="minorHAnsi"/>
          <w:color w:val="000000"/>
        </w:rPr>
        <w:t>.SalesQty</w:t>
      </w:r>
      <w:proofErr w:type="spellEnd"/>
      <w:r w:rsidRPr="005E0933">
        <w:rPr>
          <w:rFonts w:cstheme="minorHAnsi"/>
          <w:color w:val="000000"/>
        </w:rPr>
        <w:t xml:space="preserve"> * </w:t>
      </w:r>
      <w:proofErr w:type="spellStart"/>
      <w:r>
        <w:rPr>
          <w:rFonts w:ascii="Consolas" w:hAnsi="Consolas" w:cs="Consolas"/>
          <w:color w:val="000000"/>
          <w:sz w:val="19"/>
          <w:szCs w:val="19"/>
        </w:rPr>
        <w:t>precioTaximetroConsumible</w:t>
      </w:r>
      <w:proofErr w:type="spellEnd"/>
      <w:r>
        <w:rPr>
          <w:rFonts w:ascii="Consolas" w:hAnsi="Consolas" w:cs="Consolas"/>
          <w:color w:val="000000"/>
          <w:sz w:val="19"/>
          <w:szCs w:val="19"/>
        </w:rPr>
        <w:t xml:space="preserve"> </w:t>
      </w:r>
      <w:r w:rsidRPr="005E0933">
        <w:rPr>
          <w:rFonts w:cstheme="minorHAnsi"/>
          <w:color w:val="000000"/>
        </w:rPr>
        <w:t xml:space="preserve">* </w:t>
      </w:r>
      <w:proofErr w:type="spellStart"/>
      <w:r>
        <w:rPr>
          <w:rFonts w:ascii="Consolas" w:hAnsi="Consolas" w:cs="Consolas"/>
          <w:color w:val="000000"/>
          <w:sz w:val="19"/>
          <w:szCs w:val="19"/>
        </w:rPr>
        <w:t>taximetroConsumible</w:t>
      </w:r>
      <w:proofErr w:type="spellEnd"/>
      <w:r>
        <w:rPr>
          <w:rFonts w:ascii="Consolas" w:hAnsi="Consolas" w:cs="Consolas"/>
          <w:color w:val="000000"/>
          <w:sz w:val="19"/>
          <w:szCs w:val="19"/>
        </w:rPr>
        <w:t xml:space="preserve"> </w:t>
      </w:r>
      <w:r w:rsidRPr="005E0933">
        <w:rPr>
          <w:rFonts w:cstheme="minorHAnsi"/>
          <w:color w:val="000000"/>
        </w:rPr>
        <w:t xml:space="preserve">* </w:t>
      </w:r>
      <w:proofErr w:type="spellStart"/>
      <w:r w:rsidRPr="00AD3AA0">
        <w:rPr>
          <w:rFonts w:cstheme="minorHAnsi"/>
          <w:color w:val="000000"/>
        </w:rPr>
        <w:t>SalesQuotationTable</w:t>
      </w:r>
      <w:r w:rsidRPr="005E0933">
        <w:rPr>
          <w:rFonts w:cstheme="minorHAnsi"/>
          <w:color w:val="000000"/>
        </w:rPr>
        <w:t>.DuracionEstimada</w:t>
      </w:r>
      <w:proofErr w:type="spellEnd"/>
      <w:r w:rsidRPr="005E0933">
        <w:rPr>
          <w:rFonts w:cstheme="minorHAnsi"/>
          <w:color w:val="000000"/>
        </w:rPr>
        <w:t>) / 30</w:t>
      </w:r>
    </w:p>
    <w:p w14:paraId="64FD598F" w14:textId="54663C6E" w:rsidR="008B1F2F" w:rsidRPr="008648A8" w:rsidRDefault="008B1F2F" w:rsidP="008B1F2F">
      <w:pPr>
        <w:pStyle w:val="Prrafodelista"/>
        <w:numPr>
          <w:ilvl w:val="3"/>
          <w:numId w:val="4"/>
        </w:numPr>
        <w:ind w:left="3192"/>
        <w:jc w:val="both"/>
        <w:rPr>
          <w:rFonts w:cstheme="minorHAnsi"/>
          <w:sz w:val="28"/>
          <w:szCs w:val="28"/>
        </w:rPr>
      </w:pPr>
      <w:r>
        <w:rPr>
          <w:rFonts w:cstheme="minorHAnsi"/>
        </w:rPr>
        <w:t xml:space="preserve">Importe coste taxímetro no consumible: </w:t>
      </w:r>
      <w:r w:rsidRPr="005E0933">
        <w:rPr>
          <w:rFonts w:cstheme="minorHAnsi"/>
        </w:rPr>
        <w:t>(</w:t>
      </w:r>
      <w:proofErr w:type="spellStart"/>
      <w:r w:rsidRPr="00AD3AA0">
        <w:rPr>
          <w:rFonts w:cstheme="minorHAnsi"/>
          <w:color w:val="000000"/>
        </w:rPr>
        <w:t>SalesQuotationTable</w:t>
      </w:r>
      <w:r w:rsidRPr="005E0933">
        <w:rPr>
          <w:rFonts w:cstheme="minorHAnsi"/>
          <w:color w:val="000000"/>
        </w:rPr>
        <w:t>.SalesQty</w:t>
      </w:r>
      <w:proofErr w:type="spellEnd"/>
      <w:r w:rsidRPr="005E0933">
        <w:rPr>
          <w:rFonts w:cstheme="minorHAnsi"/>
          <w:color w:val="000000"/>
        </w:rPr>
        <w:t xml:space="preserve"> * </w:t>
      </w:r>
      <w:proofErr w:type="spellStart"/>
      <w:r>
        <w:rPr>
          <w:rFonts w:ascii="Consolas" w:hAnsi="Consolas" w:cs="Consolas"/>
          <w:color w:val="000000"/>
          <w:sz w:val="19"/>
          <w:szCs w:val="19"/>
        </w:rPr>
        <w:t>precioTaximetroNoConsumible</w:t>
      </w:r>
      <w:proofErr w:type="spellEnd"/>
      <w:r>
        <w:rPr>
          <w:rFonts w:ascii="Consolas" w:hAnsi="Consolas" w:cs="Consolas"/>
          <w:color w:val="000000"/>
          <w:sz w:val="19"/>
          <w:szCs w:val="19"/>
        </w:rPr>
        <w:t xml:space="preserve"> </w:t>
      </w:r>
      <w:r w:rsidRPr="005E0933">
        <w:rPr>
          <w:rFonts w:cstheme="minorHAnsi"/>
          <w:color w:val="000000"/>
        </w:rPr>
        <w:t xml:space="preserve">* </w:t>
      </w:r>
      <w:proofErr w:type="spellStart"/>
      <w:r>
        <w:rPr>
          <w:rFonts w:ascii="Consolas" w:hAnsi="Consolas" w:cs="Consolas"/>
          <w:color w:val="000000"/>
          <w:sz w:val="19"/>
          <w:szCs w:val="19"/>
        </w:rPr>
        <w:t>taximetroNoConsumible</w:t>
      </w:r>
      <w:proofErr w:type="spellEnd"/>
      <w:r>
        <w:rPr>
          <w:rFonts w:ascii="Consolas" w:hAnsi="Consolas" w:cs="Consolas"/>
          <w:color w:val="000000"/>
          <w:sz w:val="19"/>
          <w:szCs w:val="19"/>
        </w:rPr>
        <w:t xml:space="preserve"> </w:t>
      </w:r>
      <w:r w:rsidRPr="005E0933">
        <w:rPr>
          <w:rFonts w:cstheme="minorHAnsi"/>
          <w:color w:val="000000"/>
        </w:rPr>
        <w:t xml:space="preserve">* </w:t>
      </w:r>
      <w:proofErr w:type="spellStart"/>
      <w:r w:rsidRPr="00AD3AA0">
        <w:rPr>
          <w:rFonts w:cstheme="minorHAnsi"/>
          <w:color w:val="000000"/>
        </w:rPr>
        <w:t>SalesQuotationTable</w:t>
      </w:r>
      <w:r w:rsidRPr="005E0933">
        <w:rPr>
          <w:rFonts w:cstheme="minorHAnsi"/>
          <w:color w:val="000000"/>
        </w:rPr>
        <w:t>.DuracionEstimada</w:t>
      </w:r>
      <w:proofErr w:type="spellEnd"/>
      <w:r w:rsidRPr="005E0933">
        <w:rPr>
          <w:rFonts w:cstheme="minorHAnsi"/>
          <w:color w:val="000000"/>
        </w:rPr>
        <w:t>) / 30</w:t>
      </w:r>
    </w:p>
    <w:p w14:paraId="6661A361" w14:textId="77777777" w:rsidR="008B1F2F" w:rsidRPr="00771D06" w:rsidRDefault="008B1F2F" w:rsidP="008B1F2F">
      <w:pPr>
        <w:pStyle w:val="Prrafodelista"/>
        <w:numPr>
          <w:ilvl w:val="3"/>
          <w:numId w:val="4"/>
        </w:numPr>
        <w:ind w:left="3192"/>
        <w:jc w:val="both"/>
        <w:rPr>
          <w:rFonts w:cstheme="minorHAnsi"/>
        </w:rPr>
      </w:pPr>
      <w:r w:rsidRPr="00771D06">
        <w:rPr>
          <w:rFonts w:cstheme="minorHAnsi"/>
        </w:rPr>
        <w:t xml:space="preserve">Margen alquiler = Importe alquiler – </w:t>
      </w:r>
      <w:r>
        <w:rPr>
          <w:rFonts w:cstheme="minorHAnsi"/>
        </w:rPr>
        <w:t>Importe coste taxímetro consumible - Importe coste taxímetro no consumible</w:t>
      </w:r>
    </w:p>
    <w:p w14:paraId="6F4ACD19" w14:textId="28F0FD26" w:rsidR="002E795D" w:rsidRDefault="002E795D" w:rsidP="00C0466A">
      <w:pPr>
        <w:pStyle w:val="Prrafodelista"/>
        <w:ind w:left="360"/>
        <w:jc w:val="both"/>
        <w:rPr>
          <w:rFonts w:cstheme="minorHAnsi"/>
          <w:color w:val="000000"/>
        </w:rPr>
      </w:pPr>
    </w:p>
    <w:p w14:paraId="402C65BC" w14:textId="5773FCB5" w:rsidR="00C60681" w:rsidRDefault="00C60681" w:rsidP="00C60681">
      <w:pPr>
        <w:pStyle w:val="Prrafodelista"/>
        <w:ind w:left="360"/>
        <w:jc w:val="center"/>
        <w:rPr>
          <w:rFonts w:cstheme="minorHAnsi"/>
          <w:color w:val="000000"/>
        </w:rPr>
      </w:pPr>
      <w:r>
        <w:rPr>
          <w:noProof/>
        </w:rPr>
        <w:drawing>
          <wp:inline distT="0" distB="0" distL="0" distR="0" wp14:anchorId="17B28AEA" wp14:editId="395731F4">
            <wp:extent cx="5147734" cy="4530903"/>
            <wp:effectExtent l="0" t="0" r="0" b="31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51673" cy="4534370"/>
                    </a:xfrm>
                    <a:prstGeom prst="rect">
                      <a:avLst/>
                    </a:prstGeom>
                  </pic:spPr>
                </pic:pic>
              </a:graphicData>
            </a:graphic>
          </wp:inline>
        </w:drawing>
      </w:r>
    </w:p>
    <w:p w14:paraId="6A7CD0C5" w14:textId="77777777" w:rsidR="002E795D" w:rsidRDefault="002E795D" w:rsidP="00C0466A">
      <w:pPr>
        <w:pStyle w:val="Prrafodelista"/>
        <w:ind w:left="360"/>
        <w:jc w:val="both"/>
        <w:rPr>
          <w:rFonts w:cstheme="minorHAnsi"/>
          <w:color w:val="000000"/>
        </w:rPr>
      </w:pPr>
    </w:p>
    <w:p w14:paraId="63853796" w14:textId="657DAF4F" w:rsidR="00FA6013" w:rsidRDefault="00A749A5" w:rsidP="00C0466A">
      <w:pPr>
        <w:pStyle w:val="Prrafodelista"/>
        <w:ind w:left="360"/>
        <w:jc w:val="both"/>
        <w:rPr>
          <w:rFonts w:cstheme="minorHAnsi"/>
        </w:rPr>
      </w:pPr>
      <w:r w:rsidRPr="00A749A5">
        <w:rPr>
          <w:u w:val="single"/>
        </w:rPr>
        <w:t>Localizar precios:</w:t>
      </w:r>
      <w:r>
        <w:t xml:space="preserve"> conecta con el servidor SQL </w:t>
      </w:r>
      <w:r w:rsidRPr="001127DC">
        <w:rPr>
          <w:rFonts w:cstheme="minorHAnsi"/>
        </w:rPr>
        <w:t>ax2012-bi.alsina.red</w:t>
      </w:r>
      <w:r>
        <w:rPr>
          <w:rFonts w:cstheme="minorHAnsi"/>
        </w:rPr>
        <w:t xml:space="preserve"> y</w:t>
      </w:r>
      <w:r>
        <w:t xml:space="preserve"> con el procedimiento </w:t>
      </w:r>
      <w:proofErr w:type="spellStart"/>
      <w:r w:rsidRPr="00A749A5">
        <w:rPr>
          <w:rFonts w:cstheme="minorHAnsi"/>
        </w:rPr>
        <w:t>ROP_BI_Precios</w:t>
      </w:r>
      <w:r w:rsidR="0014625B">
        <w:rPr>
          <w:rFonts w:cstheme="minorHAnsi"/>
        </w:rPr>
        <w:t>Articulos</w:t>
      </w:r>
      <w:proofErr w:type="spellEnd"/>
      <w:r w:rsidR="00EB18CC">
        <w:rPr>
          <w:rFonts w:cstheme="minorHAnsi"/>
        </w:rPr>
        <w:t xml:space="preserve"> al que se le pasa la empresa, la delegación y la lista de </w:t>
      </w:r>
      <w:r w:rsidR="0014625B">
        <w:rPr>
          <w:rFonts w:cstheme="minorHAnsi"/>
        </w:rPr>
        <w:t>fechas-</w:t>
      </w:r>
      <w:r w:rsidR="00EB18CC">
        <w:rPr>
          <w:rFonts w:cstheme="minorHAnsi"/>
        </w:rPr>
        <w:t>artículos y retorno un dataTable con los datos de precios recuperados.</w:t>
      </w:r>
    </w:p>
    <w:p w14:paraId="6D5DBD52" w14:textId="21C8E2F7" w:rsidR="00EB18CC" w:rsidRDefault="00EB18CC" w:rsidP="00C0466A">
      <w:pPr>
        <w:pStyle w:val="Prrafodelista"/>
        <w:ind w:left="360"/>
        <w:jc w:val="both"/>
        <w:rPr>
          <w:rFonts w:cstheme="minorHAnsi"/>
          <w:sz w:val="28"/>
          <w:szCs w:val="28"/>
        </w:rPr>
      </w:pPr>
    </w:p>
    <w:p w14:paraId="32B7E5D0" w14:textId="344BD18D" w:rsidR="00BC3E62" w:rsidRDefault="00BC3E62" w:rsidP="00C0466A">
      <w:pPr>
        <w:pStyle w:val="Prrafodelista"/>
        <w:ind w:left="360"/>
        <w:jc w:val="both"/>
        <w:rPr>
          <w:rFonts w:cstheme="minorHAnsi"/>
        </w:rPr>
      </w:pPr>
      <w:r w:rsidRPr="00BC3E62">
        <w:rPr>
          <w:rFonts w:cstheme="minorHAnsi"/>
          <w:u w:val="single"/>
        </w:rPr>
        <w:t>Calculo fecha base:</w:t>
      </w:r>
    </w:p>
    <w:p w14:paraId="37ACAE74" w14:textId="1DC50649" w:rsidR="00BC3E62" w:rsidRPr="00C1500B" w:rsidRDefault="00BC3E62" w:rsidP="00C1500B">
      <w:pPr>
        <w:pStyle w:val="NormalWeb"/>
        <w:spacing w:before="0" w:beforeAutospacing="0" w:after="0" w:afterAutospacing="0"/>
        <w:ind w:left="708"/>
        <w:rPr>
          <w:rFonts w:asciiTheme="minorHAnsi" w:hAnsiTheme="minorHAnsi" w:cstheme="minorHAnsi"/>
          <w:sz w:val="20"/>
          <w:szCs w:val="20"/>
        </w:rPr>
      </w:pPr>
      <w:r w:rsidRPr="00C1500B">
        <w:rPr>
          <w:rFonts w:asciiTheme="minorHAnsi" w:hAnsiTheme="minorHAnsi" w:cstheme="minorHAnsi"/>
          <w:b/>
          <w:bCs/>
          <w:sz w:val="20"/>
          <w:szCs w:val="20"/>
        </w:rPr>
        <w:t xml:space="preserve">Ofertas: </w:t>
      </w:r>
      <w:r w:rsidRPr="00C1500B">
        <w:rPr>
          <w:rFonts w:asciiTheme="minorHAnsi" w:hAnsiTheme="minorHAnsi" w:cstheme="minorHAnsi"/>
          <w:sz w:val="20"/>
          <w:szCs w:val="20"/>
        </w:rPr>
        <w:t xml:space="preserve">¿La oferta está asociada a una ficha? </w:t>
      </w:r>
    </w:p>
    <w:p w14:paraId="77E07182" w14:textId="7F5F956B" w:rsidR="00BC3E62" w:rsidRPr="00C1500B" w:rsidRDefault="00BC3E62" w:rsidP="00C1500B">
      <w:pPr>
        <w:pStyle w:val="NormalWeb"/>
        <w:spacing w:before="0" w:beforeAutospacing="0" w:after="0" w:afterAutospacing="0"/>
        <w:ind w:left="708"/>
        <w:rPr>
          <w:rFonts w:asciiTheme="minorHAnsi" w:hAnsiTheme="minorHAnsi" w:cstheme="minorHAnsi"/>
          <w:sz w:val="20"/>
          <w:szCs w:val="20"/>
        </w:rPr>
      </w:pPr>
      <w:r w:rsidRPr="00C1500B">
        <w:rPr>
          <w:rFonts w:asciiTheme="minorHAnsi" w:hAnsiTheme="minorHAnsi" w:cstheme="minorHAnsi"/>
          <w:sz w:val="20"/>
          <w:szCs w:val="20"/>
        </w:rPr>
        <w:t xml:space="preserve">SI: </w:t>
      </w:r>
      <w:r w:rsidRPr="00C1500B">
        <w:rPr>
          <w:rFonts w:asciiTheme="minorHAnsi" w:hAnsiTheme="minorHAnsi" w:cstheme="minorHAnsi"/>
          <w:sz w:val="20"/>
          <w:szCs w:val="20"/>
        </w:rPr>
        <w:tab/>
      </w:r>
      <w:r w:rsidRPr="00C1500B">
        <w:rPr>
          <w:rFonts w:asciiTheme="minorHAnsi" w:hAnsiTheme="minorHAnsi" w:cstheme="minorHAnsi"/>
          <w:sz w:val="20"/>
          <w:szCs w:val="20"/>
        </w:rPr>
        <w:t xml:space="preserve">Fecha base = Fecha base ficha </w:t>
      </w:r>
    </w:p>
    <w:p w14:paraId="786F7159" w14:textId="5B65EB87" w:rsidR="00BC3E62" w:rsidRPr="00C1500B" w:rsidRDefault="00BC3E62" w:rsidP="00C1500B">
      <w:pPr>
        <w:pStyle w:val="NormalWeb"/>
        <w:spacing w:before="0" w:beforeAutospacing="0" w:after="0" w:afterAutospacing="0"/>
        <w:ind w:left="708"/>
        <w:rPr>
          <w:rFonts w:asciiTheme="minorHAnsi" w:hAnsiTheme="minorHAnsi" w:cstheme="minorHAnsi"/>
          <w:sz w:val="20"/>
          <w:szCs w:val="20"/>
        </w:rPr>
      </w:pPr>
      <w:r w:rsidRPr="00C1500B">
        <w:rPr>
          <w:rFonts w:asciiTheme="minorHAnsi" w:hAnsiTheme="minorHAnsi" w:cstheme="minorHAnsi"/>
          <w:sz w:val="20"/>
          <w:szCs w:val="20"/>
        </w:rPr>
        <w:tab/>
      </w:r>
      <w:r w:rsidRPr="00C1500B">
        <w:rPr>
          <w:rFonts w:asciiTheme="minorHAnsi" w:hAnsiTheme="minorHAnsi" w:cstheme="minorHAnsi"/>
          <w:sz w:val="20"/>
          <w:szCs w:val="20"/>
        </w:rPr>
        <w:t xml:space="preserve">Consultar tabla </w:t>
      </w:r>
      <w:proofErr w:type="spellStart"/>
      <w:r w:rsidRPr="00C1500B">
        <w:rPr>
          <w:rFonts w:asciiTheme="minorHAnsi" w:hAnsiTheme="minorHAnsi" w:cstheme="minorHAnsi"/>
          <w:sz w:val="20"/>
          <w:szCs w:val="20"/>
        </w:rPr>
        <w:t>BaseDateItemObra</w:t>
      </w:r>
      <w:proofErr w:type="spellEnd"/>
    </w:p>
    <w:p w14:paraId="007D5ADE" w14:textId="143C1D42" w:rsidR="00BC3E62" w:rsidRPr="00C1500B" w:rsidRDefault="00BC3E62" w:rsidP="00C1500B">
      <w:pPr>
        <w:pStyle w:val="NormalWeb"/>
        <w:spacing w:before="0" w:beforeAutospacing="0" w:after="0" w:afterAutospacing="0"/>
        <w:ind w:left="708"/>
        <w:rPr>
          <w:rFonts w:asciiTheme="minorHAnsi" w:hAnsiTheme="minorHAnsi" w:cstheme="minorHAnsi"/>
          <w:sz w:val="20"/>
          <w:szCs w:val="20"/>
        </w:rPr>
      </w:pPr>
      <w:r w:rsidRPr="00C1500B">
        <w:rPr>
          <w:rFonts w:asciiTheme="minorHAnsi" w:hAnsiTheme="minorHAnsi" w:cstheme="minorHAnsi"/>
          <w:sz w:val="20"/>
          <w:szCs w:val="20"/>
        </w:rPr>
        <w:t xml:space="preserve">NO: </w:t>
      </w:r>
      <w:r w:rsidR="00C1500B" w:rsidRPr="00C1500B">
        <w:rPr>
          <w:rFonts w:asciiTheme="minorHAnsi" w:hAnsiTheme="minorHAnsi" w:cstheme="minorHAnsi"/>
          <w:sz w:val="20"/>
          <w:szCs w:val="20"/>
        </w:rPr>
        <w:tab/>
      </w:r>
      <w:r w:rsidRPr="00C1500B">
        <w:rPr>
          <w:rFonts w:asciiTheme="minorHAnsi" w:hAnsiTheme="minorHAnsi" w:cstheme="minorHAnsi"/>
          <w:sz w:val="20"/>
          <w:szCs w:val="20"/>
        </w:rPr>
        <w:t>¿Existe cabecera de oferta? (</w:t>
      </w:r>
      <w:proofErr w:type="spellStart"/>
      <w:r w:rsidRPr="00C1500B">
        <w:rPr>
          <w:rFonts w:asciiTheme="minorHAnsi" w:hAnsiTheme="minorHAnsi" w:cstheme="minorHAnsi"/>
          <w:sz w:val="20"/>
          <w:szCs w:val="20"/>
        </w:rPr>
        <w:t>RefQuotationMaster</w:t>
      </w:r>
      <w:proofErr w:type="spellEnd"/>
      <w:r w:rsidRPr="00C1500B">
        <w:rPr>
          <w:rFonts w:asciiTheme="minorHAnsi" w:hAnsiTheme="minorHAnsi" w:cstheme="minorHAnsi"/>
          <w:sz w:val="20"/>
          <w:szCs w:val="20"/>
        </w:rPr>
        <w:t xml:space="preserve">) </w:t>
      </w:r>
    </w:p>
    <w:p w14:paraId="6413A10E" w14:textId="10FA7E01" w:rsidR="00BC3E62" w:rsidRPr="00C1500B" w:rsidRDefault="00BC3E62" w:rsidP="00C1500B">
      <w:pPr>
        <w:pStyle w:val="NormalWeb"/>
        <w:spacing w:before="0" w:beforeAutospacing="0" w:after="0" w:afterAutospacing="0"/>
        <w:ind w:left="708"/>
        <w:rPr>
          <w:rFonts w:asciiTheme="minorHAnsi" w:hAnsiTheme="minorHAnsi" w:cstheme="minorHAnsi"/>
          <w:sz w:val="20"/>
          <w:szCs w:val="20"/>
        </w:rPr>
      </w:pPr>
      <w:r w:rsidRPr="00C1500B">
        <w:rPr>
          <w:rFonts w:asciiTheme="minorHAnsi" w:hAnsiTheme="minorHAnsi" w:cstheme="minorHAnsi"/>
          <w:sz w:val="20"/>
          <w:szCs w:val="20"/>
        </w:rPr>
        <w:tab/>
      </w:r>
      <w:r w:rsidR="00C1500B" w:rsidRPr="00C1500B">
        <w:rPr>
          <w:rFonts w:asciiTheme="minorHAnsi" w:hAnsiTheme="minorHAnsi" w:cstheme="minorHAnsi"/>
          <w:sz w:val="20"/>
          <w:szCs w:val="20"/>
        </w:rPr>
        <w:tab/>
      </w:r>
      <w:r w:rsidRPr="00C1500B">
        <w:rPr>
          <w:rFonts w:asciiTheme="minorHAnsi" w:hAnsiTheme="minorHAnsi" w:cstheme="minorHAnsi"/>
          <w:sz w:val="20"/>
          <w:szCs w:val="20"/>
        </w:rPr>
        <w:t xml:space="preserve">NO: </w:t>
      </w:r>
      <w:r w:rsidR="00C1500B" w:rsidRPr="00C1500B">
        <w:rPr>
          <w:rFonts w:asciiTheme="minorHAnsi" w:hAnsiTheme="minorHAnsi" w:cstheme="minorHAnsi"/>
          <w:sz w:val="20"/>
          <w:szCs w:val="20"/>
        </w:rPr>
        <w:tab/>
      </w:r>
      <w:r w:rsidRPr="00C1500B">
        <w:rPr>
          <w:rFonts w:asciiTheme="minorHAnsi" w:hAnsiTheme="minorHAnsi" w:cstheme="minorHAnsi"/>
          <w:sz w:val="20"/>
          <w:szCs w:val="20"/>
        </w:rPr>
        <w:t xml:space="preserve">Fecha base = Fecha creación capitulo </w:t>
      </w:r>
    </w:p>
    <w:p w14:paraId="60168EF2" w14:textId="0C5416C7" w:rsidR="00BC3E62" w:rsidRPr="00C1500B" w:rsidRDefault="00C1500B" w:rsidP="00C1500B">
      <w:pPr>
        <w:pStyle w:val="NormalWeb"/>
        <w:spacing w:before="0" w:beforeAutospacing="0" w:after="0" w:afterAutospacing="0"/>
        <w:ind w:left="708"/>
        <w:rPr>
          <w:rFonts w:asciiTheme="minorHAnsi" w:hAnsiTheme="minorHAnsi" w:cstheme="minorHAnsi"/>
          <w:sz w:val="20"/>
          <w:szCs w:val="20"/>
        </w:rPr>
      </w:pPr>
      <w:r w:rsidRPr="00C1500B">
        <w:rPr>
          <w:rFonts w:asciiTheme="minorHAnsi" w:hAnsiTheme="minorHAnsi" w:cstheme="minorHAnsi"/>
          <w:sz w:val="20"/>
          <w:szCs w:val="20"/>
        </w:rPr>
        <w:tab/>
      </w:r>
      <w:r w:rsidRPr="00C1500B">
        <w:rPr>
          <w:rFonts w:asciiTheme="minorHAnsi" w:hAnsiTheme="minorHAnsi" w:cstheme="minorHAnsi"/>
          <w:sz w:val="20"/>
          <w:szCs w:val="20"/>
        </w:rPr>
        <w:tab/>
      </w:r>
      <w:r w:rsidR="00BC3E62" w:rsidRPr="00C1500B">
        <w:rPr>
          <w:rFonts w:asciiTheme="minorHAnsi" w:hAnsiTheme="minorHAnsi" w:cstheme="minorHAnsi"/>
          <w:sz w:val="20"/>
          <w:szCs w:val="20"/>
        </w:rPr>
        <w:t xml:space="preserve">SI: </w:t>
      </w:r>
      <w:r w:rsidRPr="00C1500B">
        <w:rPr>
          <w:rFonts w:asciiTheme="minorHAnsi" w:hAnsiTheme="minorHAnsi" w:cstheme="minorHAnsi"/>
          <w:sz w:val="20"/>
          <w:szCs w:val="20"/>
        </w:rPr>
        <w:tab/>
      </w:r>
      <w:r w:rsidR="00BC3E62" w:rsidRPr="00C1500B">
        <w:rPr>
          <w:rFonts w:asciiTheme="minorHAnsi" w:hAnsiTheme="minorHAnsi" w:cstheme="minorHAnsi"/>
          <w:sz w:val="20"/>
          <w:szCs w:val="20"/>
        </w:rPr>
        <w:t xml:space="preserve">¿fecha creación capítulo &gt; p1 días fecha creación cabecera? </w:t>
      </w:r>
    </w:p>
    <w:p w14:paraId="5C76BEB1" w14:textId="5C307E96" w:rsidR="00BC3E62" w:rsidRPr="00C1500B" w:rsidRDefault="00C1500B" w:rsidP="00C1500B">
      <w:pPr>
        <w:pStyle w:val="NormalWeb"/>
        <w:spacing w:before="0" w:beforeAutospacing="0" w:after="0" w:afterAutospacing="0"/>
        <w:ind w:left="708"/>
        <w:rPr>
          <w:rFonts w:asciiTheme="minorHAnsi" w:hAnsiTheme="minorHAnsi" w:cstheme="minorHAnsi"/>
          <w:sz w:val="20"/>
          <w:szCs w:val="20"/>
        </w:rPr>
      </w:pPr>
      <w:r w:rsidRPr="00C1500B">
        <w:rPr>
          <w:rFonts w:asciiTheme="minorHAnsi" w:hAnsiTheme="minorHAnsi" w:cstheme="minorHAnsi"/>
          <w:sz w:val="20"/>
          <w:szCs w:val="20"/>
        </w:rPr>
        <w:tab/>
      </w:r>
      <w:r w:rsidRPr="00C1500B">
        <w:rPr>
          <w:rFonts w:asciiTheme="minorHAnsi" w:hAnsiTheme="minorHAnsi" w:cstheme="minorHAnsi"/>
          <w:sz w:val="20"/>
          <w:szCs w:val="20"/>
        </w:rPr>
        <w:tab/>
      </w:r>
      <w:r w:rsidRPr="00C1500B">
        <w:rPr>
          <w:rFonts w:asciiTheme="minorHAnsi" w:hAnsiTheme="minorHAnsi" w:cstheme="minorHAnsi"/>
          <w:sz w:val="20"/>
          <w:szCs w:val="20"/>
        </w:rPr>
        <w:tab/>
      </w:r>
      <w:r w:rsidR="00BC3E62" w:rsidRPr="00C1500B">
        <w:rPr>
          <w:rFonts w:asciiTheme="minorHAnsi" w:hAnsiTheme="minorHAnsi" w:cstheme="minorHAnsi"/>
          <w:sz w:val="20"/>
          <w:szCs w:val="20"/>
        </w:rPr>
        <w:t xml:space="preserve">NO: fecha base = fecha creación capitulo </w:t>
      </w:r>
    </w:p>
    <w:p w14:paraId="527E71E7" w14:textId="780FC6FD" w:rsidR="00BC3E62" w:rsidRDefault="00C1500B" w:rsidP="00C1500B">
      <w:pPr>
        <w:pStyle w:val="NormalWeb"/>
        <w:spacing w:before="0" w:beforeAutospacing="0" w:after="0" w:afterAutospacing="0"/>
        <w:ind w:left="708"/>
        <w:rPr>
          <w:rFonts w:asciiTheme="minorHAnsi" w:hAnsiTheme="minorHAnsi" w:cstheme="minorHAnsi"/>
          <w:sz w:val="20"/>
          <w:szCs w:val="20"/>
        </w:rPr>
      </w:pPr>
      <w:r w:rsidRPr="00C1500B">
        <w:rPr>
          <w:rFonts w:asciiTheme="minorHAnsi" w:hAnsiTheme="minorHAnsi" w:cstheme="minorHAnsi"/>
          <w:sz w:val="20"/>
          <w:szCs w:val="20"/>
        </w:rPr>
        <w:tab/>
      </w:r>
      <w:r w:rsidRPr="00C1500B">
        <w:rPr>
          <w:rFonts w:asciiTheme="minorHAnsi" w:hAnsiTheme="minorHAnsi" w:cstheme="minorHAnsi"/>
          <w:sz w:val="20"/>
          <w:szCs w:val="20"/>
        </w:rPr>
        <w:tab/>
      </w:r>
      <w:r w:rsidRPr="00C1500B">
        <w:rPr>
          <w:rFonts w:asciiTheme="minorHAnsi" w:hAnsiTheme="minorHAnsi" w:cstheme="minorHAnsi"/>
          <w:sz w:val="20"/>
          <w:szCs w:val="20"/>
        </w:rPr>
        <w:tab/>
      </w:r>
      <w:r w:rsidR="00BC3E62" w:rsidRPr="00C1500B">
        <w:rPr>
          <w:rFonts w:asciiTheme="minorHAnsi" w:hAnsiTheme="minorHAnsi" w:cstheme="minorHAnsi"/>
          <w:sz w:val="20"/>
          <w:szCs w:val="20"/>
        </w:rPr>
        <w:t xml:space="preserve">SI: fecha base = fecha creación capitulo – p2 días </w:t>
      </w:r>
    </w:p>
    <w:p w14:paraId="1051D0FF" w14:textId="77777777" w:rsidR="00C1500B" w:rsidRPr="00C1500B" w:rsidRDefault="00C1500B" w:rsidP="00C1500B">
      <w:pPr>
        <w:pStyle w:val="NormalWeb"/>
        <w:spacing w:before="0" w:beforeAutospacing="0" w:after="0" w:afterAutospacing="0"/>
        <w:ind w:left="708"/>
        <w:rPr>
          <w:rFonts w:asciiTheme="minorHAnsi" w:hAnsiTheme="minorHAnsi" w:cstheme="minorHAnsi"/>
          <w:sz w:val="20"/>
          <w:szCs w:val="20"/>
        </w:rPr>
      </w:pPr>
    </w:p>
    <w:p w14:paraId="768643F8" w14:textId="17DD3EF5" w:rsidR="00BC3E62" w:rsidRPr="00C1500B" w:rsidRDefault="00BC3E62" w:rsidP="00C1500B">
      <w:pPr>
        <w:pStyle w:val="NormalWeb"/>
        <w:spacing w:before="0" w:beforeAutospacing="0" w:after="0" w:afterAutospacing="0"/>
        <w:ind w:left="708"/>
        <w:rPr>
          <w:rFonts w:asciiTheme="minorHAnsi" w:hAnsiTheme="minorHAnsi" w:cstheme="minorHAnsi"/>
          <w:sz w:val="20"/>
          <w:szCs w:val="20"/>
        </w:rPr>
      </w:pPr>
      <w:r w:rsidRPr="00C1500B">
        <w:rPr>
          <w:rFonts w:asciiTheme="minorHAnsi" w:hAnsiTheme="minorHAnsi" w:cstheme="minorHAnsi"/>
          <w:b/>
          <w:bCs/>
          <w:sz w:val="20"/>
          <w:szCs w:val="20"/>
        </w:rPr>
        <w:t xml:space="preserve">Pedidos: </w:t>
      </w:r>
      <w:r w:rsidR="00C1500B">
        <w:rPr>
          <w:rFonts w:asciiTheme="minorHAnsi" w:hAnsiTheme="minorHAnsi" w:cstheme="minorHAnsi"/>
          <w:b/>
          <w:bCs/>
          <w:sz w:val="20"/>
          <w:szCs w:val="20"/>
        </w:rPr>
        <w:t xml:space="preserve"> </w:t>
      </w:r>
      <w:r w:rsidRPr="00C1500B">
        <w:rPr>
          <w:rFonts w:asciiTheme="minorHAnsi" w:hAnsiTheme="minorHAnsi" w:cstheme="minorHAnsi"/>
          <w:sz w:val="20"/>
          <w:szCs w:val="20"/>
        </w:rPr>
        <w:t xml:space="preserve">¿El pedido está asociado a una ficha? </w:t>
      </w:r>
    </w:p>
    <w:p w14:paraId="1BC24319" w14:textId="0892F07F" w:rsidR="00BC3E62" w:rsidRPr="00C1500B" w:rsidRDefault="00BC3E62" w:rsidP="00C1500B">
      <w:pPr>
        <w:pStyle w:val="NormalWeb"/>
        <w:spacing w:before="0" w:beforeAutospacing="0" w:after="0" w:afterAutospacing="0"/>
        <w:ind w:left="708"/>
        <w:rPr>
          <w:rFonts w:asciiTheme="minorHAnsi" w:hAnsiTheme="minorHAnsi" w:cstheme="minorHAnsi"/>
          <w:sz w:val="20"/>
          <w:szCs w:val="20"/>
        </w:rPr>
      </w:pPr>
      <w:r w:rsidRPr="00C1500B">
        <w:rPr>
          <w:rFonts w:asciiTheme="minorHAnsi" w:hAnsiTheme="minorHAnsi" w:cstheme="minorHAnsi"/>
          <w:sz w:val="20"/>
          <w:szCs w:val="20"/>
        </w:rPr>
        <w:t xml:space="preserve"> SI: </w:t>
      </w:r>
      <w:r w:rsidR="00C1500B">
        <w:rPr>
          <w:rFonts w:asciiTheme="minorHAnsi" w:hAnsiTheme="minorHAnsi" w:cstheme="minorHAnsi"/>
          <w:sz w:val="20"/>
          <w:szCs w:val="20"/>
        </w:rPr>
        <w:tab/>
      </w:r>
      <w:r w:rsidRPr="00C1500B">
        <w:rPr>
          <w:rFonts w:asciiTheme="minorHAnsi" w:hAnsiTheme="minorHAnsi" w:cstheme="minorHAnsi"/>
          <w:sz w:val="20"/>
          <w:szCs w:val="20"/>
        </w:rPr>
        <w:t xml:space="preserve"> Fecha base = Fecha base ficha </w:t>
      </w:r>
    </w:p>
    <w:p w14:paraId="0694DC85" w14:textId="70098F01" w:rsidR="00BC3E62" w:rsidRPr="00C1500B" w:rsidRDefault="00C1500B" w:rsidP="00C1500B">
      <w:pPr>
        <w:pStyle w:val="NormalWeb"/>
        <w:spacing w:before="0" w:beforeAutospacing="0" w:after="0" w:afterAutospacing="0"/>
        <w:ind w:left="708"/>
        <w:rPr>
          <w:rFonts w:asciiTheme="minorHAnsi" w:hAnsiTheme="minorHAnsi" w:cstheme="minorHAnsi"/>
          <w:sz w:val="20"/>
          <w:szCs w:val="20"/>
        </w:rPr>
      </w:pPr>
      <w:r>
        <w:rPr>
          <w:rFonts w:asciiTheme="minorHAnsi" w:hAnsiTheme="minorHAnsi" w:cstheme="minorHAnsi"/>
          <w:sz w:val="20"/>
          <w:szCs w:val="20"/>
        </w:rPr>
        <w:tab/>
      </w:r>
      <w:r w:rsidR="00BC3E62" w:rsidRPr="00C1500B">
        <w:rPr>
          <w:rFonts w:asciiTheme="minorHAnsi" w:hAnsiTheme="minorHAnsi" w:cstheme="minorHAnsi"/>
          <w:sz w:val="20"/>
          <w:szCs w:val="20"/>
        </w:rPr>
        <w:t xml:space="preserve">Consultar tabla </w:t>
      </w:r>
      <w:proofErr w:type="spellStart"/>
      <w:r w:rsidR="00BC3E62" w:rsidRPr="00C1500B">
        <w:rPr>
          <w:rFonts w:asciiTheme="minorHAnsi" w:hAnsiTheme="minorHAnsi" w:cstheme="minorHAnsi"/>
          <w:sz w:val="20"/>
          <w:szCs w:val="20"/>
        </w:rPr>
        <w:t>BaseDateItemObra</w:t>
      </w:r>
      <w:proofErr w:type="spellEnd"/>
    </w:p>
    <w:p w14:paraId="01BD077E" w14:textId="01C0924C" w:rsidR="00BC3E62" w:rsidRPr="00C1500B" w:rsidRDefault="00BC3E62" w:rsidP="00C1500B">
      <w:pPr>
        <w:pStyle w:val="NormalWeb"/>
        <w:spacing w:before="0" w:beforeAutospacing="0" w:after="0" w:afterAutospacing="0"/>
        <w:ind w:left="708"/>
        <w:rPr>
          <w:rFonts w:asciiTheme="minorHAnsi" w:hAnsiTheme="minorHAnsi" w:cstheme="minorHAnsi"/>
          <w:sz w:val="20"/>
          <w:szCs w:val="20"/>
        </w:rPr>
      </w:pPr>
      <w:r w:rsidRPr="00C1500B">
        <w:rPr>
          <w:rFonts w:asciiTheme="minorHAnsi" w:hAnsiTheme="minorHAnsi" w:cstheme="minorHAnsi"/>
          <w:sz w:val="20"/>
          <w:szCs w:val="20"/>
        </w:rPr>
        <w:t xml:space="preserve">NO: </w:t>
      </w:r>
      <w:r w:rsidR="00C1500B">
        <w:rPr>
          <w:rFonts w:asciiTheme="minorHAnsi" w:hAnsiTheme="minorHAnsi" w:cstheme="minorHAnsi"/>
          <w:sz w:val="20"/>
          <w:szCs w:val="20"/>
        </w:rPr>
        <w:tab/>
      </w:r>
      <w:r w:rsidRPr="00C1500B">
        <w:rPr>
          <w:rFonts w:asciiTheme="minorHAnsi" w:hAnsiTheme="minorHAnsi" w:cstheme="minorHAnsi"/>
          <w:sz w:val="20"/>
          <w:szCs w:val="20"/>
        </w:rPr>
        <w:t xml:space="preserve">¿El pedido proviene de una oferta? </w:t>
      </w:r>
    </w:p>
    <w:p w14:paraId="4BD526B1" w14:textId="4C74806D" w:rsidR="00BC3E62" w:rsidRPr="00C1500B" w:rsidRDefault="00C1500B" w:rsidP="00C1500B">
      <w:pPr>
        <w:pStyle w:val="NormalWeb"/>
        <w:spacing w:before="0" w:beforeAutospacing="0" w:after="0" w:afterAutospacing="0"/>
        <w:ind w:left="708"/>
        <w:rPr>
          <w:rFonts w:asciiTheme="minorHAnsi" w:hAnsiTheme="minorHAnsi" w:cstheme="minorHAnsi"/>
          <w:sz w:val="20"/>
          <w:szCs w:val="20"/>
        </w:rPr>
      </w:pPr>
      <w:r>
        <w:rPr>
          <w:rFonts w:asciiTheme="minorHAnsi" w:hAnsiTheme="minorHAnsi" w:cstheme="minorHAnsi"/>
          <w:sz w:val="20"/>
          <w:szCs w:val="20"/>
        </w:rPr>
        <w:tab/>
      </w:r>
      <w:r w:rsidR="00BC3E62" w:rsidRPr="00C1500B">
        <w:rPr>
          <w:rFonts w:asciiTheme="minorHAnsi" w:hAnsiTheme="minorHAnsi" w:cstheme="minorHAnsi"/>
          <w:sz w:val="20"/>
          <w:szCs w:val="20"/>
        </w:rPr>
        <w:t xml:space="preserve">NO: </w:t>
      </w:r>
      <w:r>
        <w:rPr>
          <w:rFonts w:asciiTheme="minorHAnsi" w:hAnsiTheme="minorHAnsi" w:cstheme="minorHAnsi"/>
          <w:sz w:val="20"/>
          <w:szCs w:val="20"/>
        </w:rPr>
        <w:tab/>
      </w:r>
      <w:r w:rsidR="00BC3E62" w:rsidRPr="00C1500B">
        <w:rPr>
          <w:rFonts w:asciiTheme="minorHAnsi" w:hAnsiTheme="minorHAnsi" w:cstheme="minorHAnsi"/>
          <w:sz w:val="20"/>
          <w:szCs w:val="20"/>
        </w:rPr>
        <w:t xml:space="preserve">Fecha base = Fecha creación pedido </w:t>
      </w:r>
    </w:p>
    <w:p w14:paraId="4B3A3DCD" w14:textId="5F63F277" w:rsidR="00BC3E62" w:rsidRPr="00C1500B" w:rsidRDefault="00C1500B" w:rsidP="00C1500B">
      <w:pPr>
        <w:pStyle w:val="NormalWeb"/>
        <w:spacing w:before="0" w:beforeAutospacing="0" w:after="0" w:afterAutospacing="0"/>
        <w:ind w:left="708"/>
        <w:rPr>
          <w:rFonts w:asciiTheme="minorHAnsi" w:hAnsiTheme="minorHAnsi" w:cstheme="minorHAnsi"/>
          <w:sz w:val="20"/>
          <w:szCs w:val="20"/>
        </w:rPr>
      </w:pPr>
      <w:r>
        <w:rPr>
          <w:rFonts w:asciiTheme="minorHAnsi" w:hAnsiTheme="minorHAnsi" w:cstheme="minorHAnsi"/>
          <w:sz w:val="20"/>
          <w:szCs w:val="20"/>
        </w:rPr>
        <w:tab/>
      </w:r>
      <w:r w:rsidR="00BC3E62" w:rsidRPr="00C1500B">
        <w:rPr>
          <w:rFonts w:asciiTheme="minorHAnsi" w:hAnsiTheme="minorHAnsi" w:cstheme="minorHAnsi"/>
          <w:sz w:val="20"/>
          <w:szCs w:val="20"/>
        </w:rPr>
        <w:t xml:space="preserve">SI: </w:t>
      </w:r>
      <w:r>
        <w:rPr>
          <w:rFonts w:asciiTheme="minorHAnsi" w:hAnsiTheme="minorHAnsi" w:cstheme="minorHAnsi"/>
          <w:sz w:val="20"/>
          <w:szCs w:val="20"/>
        </w:rPr>
        <w:tab/>
      </w:r>
      <w:r w:rsidR="00BC3E62" w:rsidRPr="00C1500B">
        <w:rPr>
          <w:rFonts w:asciiTheme="minorHAnsi" w:hAnsiTheme="minorHAnsi" w:cstheme="minorHAnsi"/>
          <w:sz w:val="20"/>
          <w:szCs w:val="20"/>
        </w:rPr>
        <w:t xml:space="preserve">¿fecha creación pedido &gt; p3 días fecha creación cabecera oferta? </w:t>
      </w:r>
    </w:p>
    <w:p w14:paraId="1461C8BA" w14:textId="2DA8F213" w:rsidR="00BC3E62" w:rsidRPr="00C1500B" w:rsidRDefault="00C1500B" w:rsidP="00C1500B">
      <w:pPr>
        <w:pStyle w:val="NormalWeb"/>
        <w:spacing w:before="0" w:beforeAutospacing="0" w:after="0" w:afterAutospacing="0"/>
        <w:ind w:left="708"/>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sidR="00BC3E62" w:rsidRPr="00C1500B">
        <w:rPr>
          <w:rFonts w:asciiTheme="minorHAnsi" w:hAnsiTheme="minorHAnsi" w:cstheme="minorHAnsi"/>
          <w:sz w:val="20"/>
          <w:szCs w:val="20"/>
        </w:rPr>
        <w:t xml:space="preserve">NO: </w:t>
      </w:r>
      <w:r>
        <w:rPr>
          <w:rFonts w:asciiTheme="minorHAnsi" w:hAnsiTheme="minorHAnsi" w:cstheme="minorHAnsi"/>
          <w:sz w:val="20"/>
          <w:szCs w:val="20"/>
        </w:rPr>
        <w:tab/>
      </w:r>
      <w:r w:rsidR="00BC3E62" w:rsidRPr="00C1500B">
        <w:rPr>
          <w:rFonts w:asciiTheme="minorHAnsi" w:hAnsiTheme="minorHAnsi" w:cstheme="minorHAnsi"/>
          <w:sz w:val="20"/>
          <w:szCs w:val="20"/>
        </w:rPr>
        <w:t xml:space="preserve">fecha base = fecha creación cabecera oferta </w:t>
      </w:r>
    </w:p>
    <w:p w14:paraId="065E4697" w14:textId="2DCB8E7F" w:rsidR="00BC3E62" w:rsidRDefault="00C1500B" w:rsidP="00C1500B">
      <w:pPr>
        <w:pStyle w:val="NormalWeb"/>
        <w:spacing w:before="0" w:beforeAutospacing="0" w:after="0" w:afterAutospacing="0"/>
        <w:ind w:left="708"/>
        <w:rPr>
          <w:rFonts w:asciiTheme="minorHAnsi" w:hAnsiTheme="minorHAnsi" w:cstheme="minorHAnsi"/>
          <w:sz w:val="20"/>
          <w:szCs w:val="20"/>
        </w:rPr>
      </w:pPr>
      <w:r>
        <w:rPr>
          <w:rFonts w:asciiTheme="minorHAnsi" w:hAnsiTheme="minorHAnsi" w:cstheme="minorHAnsi"/>
          <w:sz w:val="20"/>
          <w:szCs w:val="20"/>
        </w:rPr>
        <w:tab/>
      </w:r>
      <w:r>
        <w:rPr>
          <w:rFonts w:asciiTheme="minorHAnsi" w:hAnsiTheme="minorHAnsi" w:cstheme="minorHAnsi"/>
          <w:sz w:val="20"/>
          <w:szCs w:val="20"/>
        </w:rPr>
        <w:tab/>
      </w:r>
      <w:r w:rsidR="00BC3E62" w:rsidRPr="00C1500B">
        <w:rPr>
          <w:rFonts w:asciiTheme="minorHAnsi" w:hAnsiTheme="minorHAnsi" w:cstheme="minorHAnsi"/>
          <w:sz w:val="20"/>
          <w:szCs w:val="20"/>
        </w:rPr>
        <w:t xml:space="preserve">SI: </w:t>
      </w:r>
      <w:r>
        <w:rPr>
          <w:rFonts w:asciiTheme="minorHAnsi" w:hAnsiTheme="minorHAnsi" w:cstheme="minorHAnsi"/>
          <w:sz w:val="20"/>
          <w:szCs w:val="20"/>
        </w:rPr>
        <w:tab/>
      </w:r>
      <w:r w:rsidR="00BC3E62" w:rsidRPr="00C1500B">
        <w:rPr>
          <w:rFonts w:asciiTheme="minorHAnsi" w:hAnsiTheme="minorHAnsi" w:cstheme="minorHAnsi"/>
          <w:sz w:val="20"/>
          <w:szCs w:val="20"/>
        </w:rPr>
        <w:t xml:space="preserve">fecha base = fecha creación capitulo – p4 días </w:t>
      </w:r>
    </w:p>
    <w:p w14:paraId="75265907" w14:textId="77777777" w:rsidR="00C1500B" w:rsidRPr="00C1500B" w:rsidRDefault="00C1500B" w:rsidP="00C1500B">
      <w:pPr>
        <w:pStyle w:val="NormalWeb"/>
        <w:spacing w:before="0" w:beforeAutospacing="0" w:after="0" w:afterAutospacing="0"/>
        <w:ind w:left="708"/>
        <w:rPr>
          <w:rFonts w:asciiTheme="minorHAnsi" w:hAnsiTheme="minorHAnsi" w:cstheme="minorHAnsi"/>
          <w:sz w:val="20"/>
          <w:szCs w:val="20"/>
        </w:rPr>
      </w:pPr>
    </w:p>
    <w:p w14:paraId="69C6B91D" w14:textId="1D4BF6E2" w:rsidR="00BC3E62" w:rsidRPr="00C1500B" w:rsidRDefault="00BC3E62" w:rsidP="00C1500B">
      <w:pPr>
        <w:pStyle w:val="NormalWeb"/>
        <w:spacing w:before="0" w:beforeAutospacing="0" w:after="0" w:afterAutospacing="0"/>
        <w:ind w:left="708"/>
        <w:rPr>
          <w:rFonts w:asciiTheme="minorHAnsi" w:hAnsiTheme="minorHAnsi" w:cstheme="minorHAnsi"/>
          <w:sz w:val="20"/>
          <w:szCs w:val="20"/>
          <w:u w:val="single"/>
        </w:rPr>
      </w:pPr>
      <w:r w:rsidRPr="00C1500B">
        <w:rPr>
          <w:rFonts w:asciiTheme="minorHAnsi" w:hAnsiTheme="minorHAnsi" w:cstheme="minorHAnsi"/>
          <w:sz w:val="20"/>
          <w:szCs w:val="20"/>
          <w:u w:val="single"/>
        </w:rPr>
        <w:t>PARAMETROS</w:t>
      </w:r>
      <w:r w:rsidR="00C1500B" w:rsidRPr="00C1500B">
        <w:rPr>
          <w:rFonts w:asciiTheme="minorHAnsi" w:hAnsiTheme="minorHAnsi" w:cstheme="minorHAnsi"/>
          <w:sz w:val="20"/>
          <w:szCs w:val="20"/>
          <w:u w:val="single"/>
        </w:rPr>
        <w:t xml:space="preserve"> (configuración fija)</w:t>
      </w:r>
    </w:p>
    <w:p w14:paraId="07B87876" w14:textId="67F30D18" w:rsidR="00BC3E62" w:rsidRPr="00C1500B" w:rsidRDefault="00BC3E62" w:rsidP="00C1500B">
      <w:pPr>
        <w:pStyle w:val="NormalWeb"/>
        <w:spacing w:before="0" w:beforeAutospacing="0" w:after="0" w:afterAutospacing="0"/>
        <w:ind w:left="708"/>
        <w:rPr>
          <w:rFonts w:asciiTheme="minorHAnsi" w:hAnsiTheme="minorHAnsi" w:cstheme="minorHAnsi"/>
          <w:sz w:val="20"/>
          <w:szCs w:val="20"/>
        </w:rPr>
      </w:pPr>
      <w:r w:rsidRPr="00C1500B">
        <w:rPr>
          <w:rFonts w:asciiTheme="minorHAnsi" w:hAnsiTheme="minorHAnsi" w:cstheme="minorHAnsi"/>
          <w:sz w:val="20"/>
          <w:szCs w:val="20"/>
        </w:rPr>
        <w:t xml:space="preserve">p1: tiempo máximo entre fecha creación cabecera oferta y fecha creación capitulo. 30 </w:t>
      </w:r>
    </w:p>
    <w:p w14:paraId="4AF2020F" w14:textId="26FC4A81" w:rsidR="00BC3E62" w:rsidRPr="00C1500B" w:rsidRDefault="00BC3E62" w:rsidP="00C1500B">
      <w:pPr>
        <w:pStyle w:val="NormalWeb"/>
        <w:spacing w:before="0" w:beforeAutospacing="0" w:after="0" w:afterAutospacing="0"/>
        <w:ind w:left="708"/>
        <w:rPr>
          <w:rFonts w:asciiTheme="minorHAnsi" w:hAnsiTheme="minorHAnsi" w:cstheme="minorHAnsi"/>
          <w:sz w:val="20"/>
          <w:szCs w:val="20"/>
        </w:rPr>
      </w:pPr>
      <w:r w:rsidRPr="00C1500B">
        <w:rPr>
          <w:rFonts w:asciiTheme="minorHAnsi" w:hAnsiTheme="minorHAnsi" w:cstheme="minorHAnsi"/>
          <w:sz w:val="20"/>
          <w:szCs w:val="20"/>
        </w:rPr>
        <w:t xml:space="preserve">p2: tiempo a retroceder fecha creación capitulo para determinar fecha base oferta. 15 </w:t>
      </w:r>
    </w:p>
    <w:p w14:paraId="4145E652" w14:textId="4FA9EEFA" w:rsidR="00BC3E62" w:rsidRPr="00C1500B" w:rsidRDefault="00BC3E62" w:rsidP="00C1500B">
      <w:pPr>
        <w:pStyle w:val="NormalWeb"/>
        <w:spacing w:before="0" w:beforeAutospacing="0" w:after="0" w:afterAutospacing="0"/>
        <w:ind w:left="708"/>
        <w:rPr>
          <w:rFonts w:asciiTheme="minorHAnsi" w:hAnsiTheme="minorHAnsi" w:cstheme="minorHAnsi"/>
          <w:sz w:val="20"/>
          <w:szCs w:val="20"/>
        </w:rPr>
      </w:pPr>
      <w:r w:rsidRPr="00C1500B">
        <w:rPr>
          <w:rFonts w:asciiTheme="minorHAnsi" w:hAnsiTheme="minorHAnsi" w:cstheme="minorHAnsi"/>
          <w:sz w:val="20"/>
          <w:szCs w:val="20"/>
        </w:rPr>
        <w:t xml:space="preserve">p3: tiempo máximo entre fecha creación cabecera oferta y fecha creación pedido. 30 </w:t>
      </w:r>
    </w:p>
    <w:p w14:paraId="31A1AEB5" w14:textId="0A7CEFE5" w:rsidR="00BC3E62" w:rsidRPr="00C1500B" w:rsidRDefault="00BC3E62" w:rsidP="00C1500B">
      <w:pPr>
        <w:pStyle w:val="NormalWeb"/>
        <w:spacing w:before="0" w:beforeAutospacing="0" w:after="0" w:afterAutospacing="0"/>
        <w:ind w:left="708"/>
        <w:rPr>
          <w:rFonts w:asciiTheme="minorHAnsi" w:hAnsiTheme="minorHAnsi" w:cstheme="minorHAnsi"/>
          <w:sz w:val="20"/>
          <w:szCs w:val="20"/>
        </w:rPr>
      </w:pPr>
      <w:r w:rsidRPr="00C1500B">
        <w:rPr>
          <w:rFonts w:asciiTheme="minorHAnsi" w:hAnsiTheme="minorHAnsi" w:cstheme="minorHAnsi"/>
          <w:sz w:val="20"/>
          <w:szCs w:val="20"/>
        </w:rPr>
        <w:t>p4: tiempo a retroceder fecha creación pedido para determinar fecha base pedido. 15</w:t>
      </w:r>
    </w:p>
    <w:p w14:paraId="62333A48" w14:textId="6DDD552D" w:rsidR="00BC3E62" w:rsidRDefault="00BC3E62" w:rsidP="00C0466A">
      <w:pPr>
        <w:pStyle w:val="Prrafodelista"/>
        <w:ind w:left="360"/>
        <w:jc w:val="both"/>
        <w:rPr>
          <w:rFonts w:cstheme="minorHAnsi"/>
          <w:sz w:val="18"/>
          <w:szCs w:val="18"/>
        </w:rPr>
      </w:pPr>
    </w:p>
    <w:p w14:paraId="1EF651FF" w14:textId="77777777" w:rsidR="00370788" w:rsidRDefault="00370788" w:rsidP="00C0466A">
      <w:pPr>
        <w:pStyle w:val="Prrafodelista"/>
        <w:ind w:left="360"/>
        <w:jc w:val="both"/>
        <w:rPr>
          <w:rFonts w:cstheme="minorHAnsi"/>
          <w:u w:val="single"/>
        </w:rPr>
      </w:pPr>
    </w:p>
    <w:p w14:paraId="5F198972" w14:textId="40DAA4F0" w:rsidR="00F370AC" w:rsidRDefault="00F370AC" w:rsidP="00370788">
      <w:pPr>
        <w:pStyle w:val="Prrafodelista"/>
        <w:spacing w:after="0"/>
        <w:ind w:left="360"/>
        <w:jc w:val="both"/>
        <w:rPr>
          <w:rFonts w:cstheme="minorHAnsi"/>
          <w:u w:val="single"/>
        </w:rPr>
      </w:pPr>
      <w:r w:rsidRPr="00F370AC">
        <w:rPr>
          <w:rFonts w:cstheme="minorHAnsi"/>
          <w:u w:val="single"/>
        </w:rPr>
        <w:t>Cálculo taxímetro:</w:t>
      </w:r>
    </w:p>
    <w:p w14:paraId="39EC683E" w14:textId="77777777" w:rsidR="00370788" w:rsidRPr="00370788" w:rsidRDefault="00370788" w:rsidP="00370788">
      <w:pPr>
        <w:spacing w:after="0"/>
        <w:ind w:left="708"/>
        <w:rPr>
          <w:sz w:val="20"/>
          <w:szCs w:val="20"/>
        </w:rPr>
      </w:pPr>
      <w:r w:rsidRPr="00370788">
        <w:rPr>
          <w:sz w:val="20"/>
          <w:szCs w:val="20"/>
        </w:rPr>
        <w:t>Para cada artículo (lo que calculamos aquí es el taxímetro diario)</w:t>
      </w:r>
    </w:p>
    <w:p w14:paraId="37A76E34" w14:textId="77777777" w:rsidR="00370788" w:rsidRDefault="00370788" w:rsidP="00370788">
      <w:pPr>
        <w:pStyle w:val="Prrafodelista"/>
        <w:numPr>
          <w:ilvl w:val="0"/>
          <w:numId w:val="2"/>
        </w:numPr>
        <w:spacing w:after="0"/>
        <w:ind w:left="1428"/>
        <w:rPr>
          <w:sz w:val="20"/>
          <w:szCs w:val="20"/>
        </w:rPr>
      </w:pPr>
      <w:r w:rsidRPr="00370788">
        <w:rPr>
          <w:sz w:val="20"/>
          <w:szCs w:val="20"/>
        </w:rPr>
        <w:t xml:space="preserve">Buscar si se encuentra en la tabla de </w:t>
      </w:r>
      <w:r w:rsidRPr="00370788">
        <w:rPr>
          <w:b/>
          <w:color w:val="FF0000"/>
          <w:sz w:val="20"/>
          <w:szCs w:val="20"/>
        </w:rPr>
        <w:t>Taxímetro Consumible</w:t>
      </w:r>
      <w:r w:rsidRPr="00370788">
        <w:rPr>
          <w:sz w:val="20"/>
          <w:szCs w:val="20"/>
        </w:rPr>
        <w:br/>
        <w:t>Se puede encontrar por Familia, Subfamilia o Artículo</w:t>
      </w:r>
    </w:p>
    <w:p w14:paraId="5556CF4E" w14:textId="634422C0" w:rsidR="00370788" w:rsidRPr="00370788" w:rsidRDefault="00370788" w:rsidP="00370788">
      <w:pPr>
        <w:spacing w:after="0"/>
        <w:ind w:left="2124"/>
        <w:rPr>
          <w:b/>
          <w:bCs/>
          <w:sz w:val="20"/>
          <w:szCs w:val="20"/>
        </w:rPr>
      </w:pPr>
      <w:r w:rsidRPr="00370788">
        <w:rPr>
          <w:b/>
          <w:bCs/>
          <w:sz w:val="20"/>
          <w:szCs w:val="20"/>
        </w:rPr>
        <w:t>NO</w:t>
      </w:r>
    </w:p>
    <w:p w14:paraId="7E5BB5FA" w14:textId="77777777" w:rsidR="00370788" w:rsidRPr="00370788" w:rsidRDefault="00370788" w:rsidP="00370788">
      <w:pPr>
        <w:pStyle w:val="Prrafodelista"/>
        <w:numPr>
          <w:ilvl w:val="2"/>
          <w:numId w:val="2"/>
        </w:numPr>
        <w:spacing w:after="0"/>
        <w:ind w:left="2868"/>
        <w:rPr>
          <w:b/>
          <w:sz w:val="20"/>
          <w:szCs w:val="20"/>
        </w:rPr>
      </w:pPr>
      <w:r w:rsidRPr="00370788">
        <w:rPr>
          <w:b/>
          <w:color w:val="7030A0"/>
          <w:sz w:val="20"/>
          <w:szCs w:val="20"/>
        </w:rPr>
        <w:t>Taxímetro Consumible (TC) = 0</w:t>
      </w:r>
    </w:p>
    <w:p w14:paraId="1F614570" w14:textId="77777777" w:rsidR="00370788" w:rsidRPr="00370788" w:rsidRDefault="00370788" w:rsidP="00370788">
      <w:pPr>
        <w:pStyle w:val="Prrafodelista"/>
        <w:numPr>
          <w:ilvl w:val="2"/>
          <w:numId w:val="2"/>
        </w:numPr>
        <w:spacing w:after="0"/>
        <w:ind w:left="2868"/>
        <w:rPr>
          <w:b/>
          <w:sz w:val="20"/>
          <w:szCs w:val="20"/>
        </w:rPr>
      </w:pPr>
      <w:r w:rsidRPr="00370788">
        <w:rPr>
          <w:b/>
          <w:sz w:val="20"/>
          <w:szCs w:val="20"/>
        </w:rPr>
        <w:t xml:space="preserve">Taxímetro No Consumible (TNC) </w:t>
      </w:r>
    </w:p>
    <w:p w14:paraId="71B198D9" w14:textId="77777777" w:rsidR="00370788" w:rsidRPr="00370788" w:rsidRDefault="00370788" w:rsidP="00370788">
      <w:pPr>
        <w:pStyle w:val="Prrafodelista"/>
        <w:numPr>
          <w:ilvl w:val="3"/>
          <w:numId w:val="2"/>
        </w:numPr>
        <w:spacing w:after="0"/>
        <w:ind w:left="3588"/>
        <w:rPr>
          <w:sz w:val="20"/>
          <w:szCs w:val="20"/>
        </w:rPr>
      </w:pPr>
      <w:r w:rsidRPr="00370788">
        <w:rPr>
          <w:sz w:val="20"/>
          <w:szCs w:val="20"/>
        </w:rPr>
        <w:t xml:space="preserve">Buscar el artículo en la tabla de </w:t>
      </w:r>
      <w:r w:rsidRPr="00370788">
        <w:rPr>
          <w:b/>
          <w:color w:val="FF0000"/>
          <w:sz w:val="20"/>
          <w:szCs w:val="20"/>
        </w:rPr>
        <w:t>Taxímetro No Consumible</w:t>
      </w:r>
      <w:r w:rsidRPr="00370788">
        <w:rPr>
          <w:sz w:val="20"/>
          <w:szCs w:val="20"/>
        </w:rPr>
        <w:br/>
        <w:t>TODOS los artículos deben estar en la tabla de TC o en la de TNC, o en ambas</w:t>
      </w:r>
    </w:p>
    <w:p w14:paraId="4541C1C1" w14:textId="77777777" w:rsidR="00370788" w:rsidRPr="00370788" w:rsidRDefault="00370788" w:rsidP="00370788">
      <w:pPr>
        <w:pStyle w:val="Prrafodelista"/>
        <w:numPr>
          <w:ilvl w:val="4"/>
          <w:numId w:val="2"/>
        </w:numPr>
        <w:spacing w:after="0"/>
        <w:ind w:left="4308"/>
        <w:rPr>
          <w:sz w:val="20"/>
          <w:szCs w:val="20"/>
        </w:rPr>
      </w:pPr>
      <w:r w:rsidRPr="00370788">
        <w:rPr>
          <w:sz w:val="20"/>
          <w:szCs w:val="20"/>
        </w:rPr>
        <w:t>Rescatar % de amortización No Consumible (%</w:t>
      </w:r>
      <w:proofErr w:type="spellStart"/>
      <w:r w:rsidRPr="00370788">
        <w:rPr>
          <w:sz w:val="20"/>
          <w:szCs w:val="20"/>
        </w:rPr>
        <w:t>AmNC</w:t>
      </w:r>
      <w:proofErr w:type="spellEnd"/>
      <w:r w:rsidRPr="00370788">
        <w:rPr>
          <w:sz w:val="20"/>
          <w:szCs w:val="20"/>
        </w:rPr>
        <w:t>)</w:t>
      </w:r>
    </w:p>
    <w:p w14:paraId="06B2EBF3" w14:textId="77777777" w:rsidR="00370788" w:rsidRPr="00370788" w:rsidRDefault="00370788" w:rsidP="00370788">
      <w:pPr>
        <w:pStyle w:val="Prrafodelista"/>
        <w:numPr>
          <w:ilvl w:val="3"/>
          <w:numId w:val="2"/>
        </w:numPr>
        <w:spacing w:after="0"/>
        <w:ind w:left="3588"/>
        <w:rPr>
          <w:sz w:val="20"/>
          <w:szCs w:val="20"/>
        </w:rPr>
      </w:pPr>
      <w:r w:rsidRPr="00370788">
        <w:rPr>
          <w:sz w:val="20"/>
          <w:szCs w:val="20"/>
        </w:rPr>
        <w:t>Precio Standard del artículo en la fecha base (PS)</w:t>
      </w:r>
    </w:p>
    <w:p w14:paraId="19126CCC" w14:textId="77777777" w:rsidR="00370788" w:rsidRPr="00370788" w:rsidRDefault="00370788" w:rsidP="00370788">
      <w:pPr>
        <w:pStyle w:val="Prrafodelista"/>
        <w:numPr>
          <w:ilvl w:val="3"/>
          <w:numId w:val="2"/>
        </w:numPr>
        <w:spacing w:after="0"/>
        <w:ind w:left="3588"/>
        <w:rPr>
          <w:sz w:val="20"/>
          <w:szCs w:val="20"/>
        </w:rPr>
      </w:pPr>
      <w:r w:rsidRPr="00370788">
        <w:rPr>
          <w:b/>
          <w:color w:val="7030A0"/>
          <w:sz w:val="20"/>
          <w:szCs w:val="20"/>
        </w:rPr>
        <w:t>TNC = PS * %</w:t>
      </w:r>
      <w:proofErr w:type="spellStart"/>
      <w:r w:rsidRPr="00370788">
        <w:rPr>
          <w:b/>
          <w:color w:val="7030A0"/>
          <w:sz w:val="20"/>
          <w:szCs w:val="20"/>
        </w:rPr>
        <w:t>AmNC</w:t>
      </w:r>
      <w:proofErr w:type="spellEnd"/>
      <w:r w:rsidRPr="00370788">
        <w:rPr>
          <w:b/>
          <w:color w:val="7030A0"/>
          <w:sz w:val="20"/>
          <w:szCs w:val="20"/>
        </w:rPr>
        <w:t xml:space="preserve"> / 30</w:t>
      </w:r>
      <w:r w:rsidRPr="00370788">
        <w:rPr>
          <w:sz w:val="20"/>
          <w:szCs w:val="20"/>
        </w:rPr>
        <w:br/>
      </w:r>
      <w:r w:rsidRPr="00370788">
        <w:rPr>
          <w:i/>
          <w:sz w:val="20"/>
          <w:szCs w:val="20"/>
          <w:highlight w:val="yellow"/>
        </w:rPr>
        <w:t>NOTA: En el actual ROP los 30 días son un parámetro, quizás informarlo también como un parámetro. Se me ocurre que puede servir para subir/bajar el coste de amortización de una forma rápida sin tener que tocar los % de amortización.</w:t>
      </w:r>
    </w:p>
    <w:p w14:paraId="72E48554" w14:textId="77777777" w:rsidR="00370788" w:rsidRPr="00370788" w:rsidRDefault="00370788" w:rsidP="00370788">
      <w:pPr>
        <w:spacing w:after="0"/>
        <w:ind w:left="2124"/>
        <w:rPr>
          <w:b/>
          <w:bCs/>
          <w:sz w:val="20"/>
          <w:szCs w:val="20"/>
        </w:rPr>
      </w:pPr>
      <w:r w:rsidRPr="00370788">
        <w:rPr>
          <w:b/>
          <w:bCs/>
          <w:sz w:val="20"/>
          <w:szCs w:val="20"/>
        </w:rPr>
        <w:t>SI</w:t>
      </w:r>
    </w:p>
    <w:p w14:paraId="43DBE2B3" w14:textId="77777777" w:rsidR="00370788" w:rsidRPr="00370788" w:rsidRDefault="00370788" w:rsidP="00370788">
      <w:pPr>
        <w:pStyle w:val="Prrafodelista"/>
        <w:numPr>
          <w:ilvl w:val="2"/>
          <w:numId w:val="2"/>
        </w:numPr>
        <w:spacing w:after="0"/>
        <w:ind w:left="2868"/>
        <w:rPr>
          <w:sz w:val="20"/>
          <w:szCs w:val="20"/>
        </w:rPr>
      </w:pPr>
      <w:proofErr w:type="gramStart"/>
      <w:r w:rsidRPr="00370788">
        <w:rPr>
          <w:sz w:val="20"/>
          <w:szCs w:val="20"/>
        </w:rPr>
        <w:t>Confirmar</w:t>
      </w:r>
      <w:proofErr w:type="gramEnd"/>
      <w:r w:rsidRPr="00370788">
        <w:rPr>
          <w:sz w:val="20"/>
          <w:szCs w:val="20"/>
        </w:rPr>
        <w:t xml:space="preserve"> que el articulo tiene TC mirando el campo </w:t>
      </w:r>
      <w:proofErr w:type="spellStart"/>
      <w:r w:rsidRPr="00370788">
        <w:rPr>
          <w:rFonts w:ascii="Calibri" w:eastAsia="Times New Roman" w:hAnsi="Calibri" w:cs="Calibri"/>
          <w:color w:val="000000"/>
          <w:sz w:val="20"/>
          <w:szCs w:val="20"/>
        </w:rPr>
        <w:t>MetersInvoicing</w:t>
      </w:r>
      <w:proofErr w:type="spellEnd"/>
      <w:r w:rsidRPr="00370788">
        <w:rPr>
          <w:rFonts w:ascii="Calibri" w:eastAsia="Times New Roman" w:hAnsi="Calibri" w:cs="Calibri"/>
          <w:color w:val="000000"/>
          <w:sz w:val="20"/>
          <w:szCs w:val="20"/>
        </w:rPr>
        <w:t xml:space="preserve"> en la tabla XXXXXX (1 tiene TC / 0 no lo tiene)</w:t>
      </w:r>
    </w:p>
    <w:p w14:paraId="6594B82E" w14:textId="77777777" w:rsidR="00370788" w:rsidRPr="00370788" w:rsidRDefault="00370788" w:rsidP="00370788">
      <w:pPr>
        <w:pStyle w:val="Prrafodelista"/>
        <w:numPr>
          <w:ilvl w:val="2"/>
          <w:numId w:val="2"/>
        </w:numPr>
        <w:spacing w:after="0"/>
        <w:ind w:left="2868"/>
        <w:rPr>
          <w:sz w:val="20"/>
          <w:szCs w:val="20"/>
        </w:rPr>
      </w:pPr>
      <w:r w:rsidRPr="00370788">
        <w:rPr>
          <w:sz w:val="20"/>
          <w:szCs w:val="20"/>
        </w:rPr>
        <w:t>Identificar el valor del campo XXXX (</w:t>
      </w:r>
      <w:proofErr w:type="spellStart"/>
      <w:r w:rsidRPr="00370788">
        <w:rPr>
          <w:sz w:val="20"/>
          <w:szCs w:val="20"/>
        </w:rPr>
        <w:t>pdte</w:t>
      </w:r>
      <w:proofErr w:type="spellEnd"/>
      <w:r w:rsidRPr="00370788">
        <w:rPr>
          <w:sz w:val="20"/>
          <w:szCs w:val="20"/>
        </w:rPr>
        <w:t xml:space="preserve"> de decidir nombre)</w:t>
      </w:r>
    </w:p>
    <w:p w14:paraId="156A9DAC" w14:textId="77777777" w:rsidR="00370788" w:rsidRPr="00370788" w:rsidRDefault="00370788" w:rsidP="00370788">
      <w:pPr>
        <w:pStyle w:val="Prrafodelista"/>
        <w:numPr>
          <w:ilvl w:val="3"/>
          <w:numId w:val="2"/>
        </w:numPr>
        <w:spacing w:after="0"/>
        <w:ind w:left="3588"/>
        <w:rPr>
          <w:sz w:val="20"/>
          <w:szCs w:val="20"/>
        </w:rPr>
      </w:pPr>
      <w:r w:rsidRPr="00370788">
        <w:rPr>
          <w:sz w:val="20"/>
          <w:szCs w:val="20"/>
        </w:rPr>
        <w:lastRenderedPageBreak/>
        <w:t>XXX = “Total”</w:t>
      </w:r>
    </w:p>
    <w:p w14:paraId="362F849C" w14:textId="77777777" w:rsidR="00370788" w:rsidRPr="00370788" w:rsidRDefault="00370788" w:rsidP="00370788">
      <w:pPr>
        <w:pStyle w:val="Prrafodelista"/>
        <w:numPr>
          <w:ilvl w:val="4"/>
          <w:numId w:val="2"/>
        </w:numPr>
        <w:spacing w:after="0"/>
        <w:ind w:left="4308"/>
        <w:rPr>
          <w:b/>
          <w:color w:val="7030A0"/>
          <w:sz w:val="20"/>
          <w:szCs w:val="20"/>
        </w:rPr>
      </w:pPr>
      <w:r w:rsidRPr="00370788">
        <w:rPr>
          <w:b/>
          <w:color w:val="7030A0"/>
          <w:sz w:val="20"/>
          <w:szCs w:val="20"/>
        </w:rPr>
        <w:t>Taxímetro No Consumible (TNC) = 0</w:t>
      </w:r>
    </w:p>
    <w:p w14:paraId="57FF2631" w14:textId="77777777" w:rsidR="00370788" w:rsidRPr="00370788" w:rsidRDefault="00370788" w:rsidP="00370788">
      <w:pPr>
        <w:pStyle w:val="Prrafodelista"/>
        <w:numPr>
          <w:ilvl w:val="4"/>
          <w:numId w:val="2"/>
        </w:numPr>
        <w:spacing w:after="0"/>
        <w:ind w:left="4308"/>
        <w:rPr>
          <w:b/>
          <w:sz w:val="20"/>
          <w:szCs w:val="20"/>
        </w:rPr>
      </w:pPr>
      <w:r w:rsidRPr="00370788">
        <w:rPr>
          <w:b/>
          <w:sz w:val="20"/>
          <w:szCs w:val="20"/>
        </w:rPr>
        <w:t xml:space="preserve">Taxímetro Consumible (TC) </w:t>
      </w:r>
    </w:p>
    <w:p w14:paraId="7269179D" w14:textId="77777777" w:rsidR="00370788" w:rsidRPr="00370788" w:rsidRDefault="00370788" w:rsidP="00370788">
      <w:pPr>
        <w:pStyle w:val="Prrafodelista"/>
        <w:numPr>
          <w:ilvl w:val="5"/>
          <w:numId w:val="2"/>
        </w:numPr>
        <w:spacing w:after="0"/>
        <w:ind w:left="5028"/>
        <w:rPr>
          <w:sz w:val="20"/>
          <w:szCs w:val="20"/>
        </w:rPr>
      </w:pPr>
      <w:r w:rsidRPr="00370788">
        <w:rPr>
          <w:sz w:val="20"/>
          <w:szCs w:val="20"/>
        </w:rPr>
        <w:t>Rescatar % de amortización consumible (%</w:t>
      </w:r>
      <w:proofErr w:type="spellStart"/>
      <w:r w:rsidRPr="00370788">
        <w:rPr>
          <w:sz w:val="20"/>
          <w:szCs w:val="20"/>
        </w:rPr>
        <w:t>AmC</w:t>
      </w:r>
      <w:proofErr w:type="spellEnd"/>
      <w:r w:rsidRPr="00370788">
        <w:rPr>
          <w:sz w:val="20"/>
          <w:szCs w:val="20"/>
        </w:rPr>
        <w:t>)</w:t>
      </w:r>
    </w:p>
    <w:p w14:paraId="44BBDEDE" w14:textId="77777777" w:rsidR="00370788" w:rsidRPr="00370788" w:rsidRDefault="00370788" w:rsidP="00370788">
      <w:pPr>
        <w:pStyle w:val="Prrafodelista"/>
        <w:numPr>
          <w:ilvl w:val="5"/>
          <w:numId w:val="2"/>
        </w:numPr>
        <w:spacing w:after="0"/>
        <w:ind w:left="5028"/>
        <w:rPr>
          <w:sz w:val="20"/>
          <w:szCs w:val="20"/>
        </w:rPr>
      </w:pPr>
      <w:r w:rsidRPr="00370788">
        <w:rPr>
          <w:sz w:val="20"/>
          <w:szCs w:val="20"/>
        </w:rPr>
        <w:t>Precio Standard del artículo en la fecha base (PS)</w:t>
      </w:r>
    </w:p>
    <w:p w14:paraId="7661B5CC" w14:textId="77777777" w:rsidR="00370788" w:rsidRPr="00370788" w:rsidRDefault="00370788" w:rsidP="00370788">
      <w:pPr>
        <w:pStyle w:val="Prrafodelista"/>
        <w:numPr>
          <w:ilvl w:val="5"/>
          <w:numId w:val="2"/>
        </w:numPr>
        <w:spacing w:after="0"/>
        <w:ind w:left="5028"/>
        <w:rPr>
          <w:b/>
          <w:color w:val="7030A0"/>
          <w:sz w:val="20"/>
          <w:szCs w:val="20"/>
        </w:rPr>
      </w:pPr>
      <w:r w:rsidRPr="00370788">
        <w:rPr>
          <w:b/>
          <w:color w:val="7030A0"/>
          <w:sz w:val="20"/>
          <w:szCs w:val="20"/>
        </w:rPr>
        <w:t>TC = PS * %</w:t>
      </w:r>
      <w:proofErr w:type="spellStart"/>
      <w:r w:rsidRPr="00370788">
        <w:rPr>
          <w:b/>
          <w:color w:val="7030A0"/>
          <w:sz w:val="20"/>
          <w:szCs w:val="20"/>
        </w:rPr>
        <w:t>AmNC</w:t>
      </w:r>
      <w:proofErr w:type="spellEnd"/>
      <w:r w:rsidRPr="00370788">
        <w:rPr>
          <w:b/>
          <w:color w:val="7030A0"/>
          <w:sz w:val="20"/>
          <w:szCs w:val="20"/>
        </w:rPr>
        <w:t xml:space="preserve"> / 30</w:t>
      </w:r>
    </w:p>
    <w:p w14:paraId="1D885A6F" w14:textId="77777777" w:rsidR="00370788" w:rsidRPr="00370788" w:rsidRDefault="00370788" w:rsidP="00370788">
      <w:pPr>
        <w:pStyle w:val="Prrafodelista"/>
        <w:numPr>
          <w:ilvl w:val="3"/>
          <w:numId w:val="2"/>
        </w:numPr>
        <w:spacing w:after="0"/>
        <w:ind w:left="3588"/>
        <w:rPr>
          <w:sz w:val="20"/>
          <w:szCs w:val="20"/>
        </w:rPr>
      </w:pPr>
      <w:r w:rsidRPr="00370788">
        <w:rPr>
          <w:sz w:val="20"/>
          <w:szCs w:val="20"/>
        </w:rPr>
        <w:t>XXX = “Superficie”</w:t>
      </w:r>
    </w:p>
    <w:p w14:paraId="1302099A" w14:textId="77777777" w:rsidR="00370788" w:rsidRPr="00370788" w:rsidRDefault="00370788" w:rsidP="00370788">
      <w:pPr>
        <w:pStyle w:val="Prrafodelista"/>
        <w:numPr>
          <w:ilvl w:val="4"/>
          <w:numId w:val="2"/>
        </w:numPr>
        <w:spacing w:after="0"/>
        <w:ind w:left="4308"/>
        <w:rPr>
          <w:sz w:val="20"/>
          <w:szCs w:val="20"/>
        </w:rPr>
      </w:pPr>
      <w:r w:rsidRPr="00370788">
        <w:rPr>
          <w:sz w:val="20"/>
          <w:szCs w:val="20"/>
        </w:rPr>
        <w:t xml:space="preserve">Rescatar dimensiones (largo, ancho) del artículo de la tabla DIM </w:t>
      </w:r>
      <w:proofErr w:type="spellStart"/>
      <w:r w:rsidRPr="00370788">
        <w:rPr>
          <w:sz w:val="20"/>
          <w:szCs w:val="20"/>
        </w:rPr>
        <w:t>Product</w:t>
      </w:r>
      <w:proofErr w:type="spellEnd"/>
    </w:p>
    <w:p w14:paraId="5037120A" w14:textId="77777777" w:rsidR="00370788" w:rsidRPr="00370788" w:rsidRDefault="00370788" w:rsidP="00370788">
      <w:pPr>
        <w:pStyle w:val="Prrafodelista"/>
        <w:numPr>
          <w:ilvl w:val="5"/>
          <w:numId w:val="2"/>
        </w:numPr>
        <w:spacing w:after="0"/>
        <w:ind w:left="5028"/>
        <w:rPr>
          <w:sz w:val="20"/>
          <w:szCs w:val="20"/>
        </w:rPr>
      </w:pPr>
      <w:r w:rsidRPr="00370788">
        <w:rPr>
          <w:sz w:val="20"/>
          <w:szCs w:val="20"/>
        </w:rPr>
        <w:t>Superficie (</w:t>
      </w:r>
      <w:proofErr w:type="spellStart"/>
      <w:r w:rsidRPr="00370788">
        <w:rPr>
          <w:sz w:val="20"/>
          <w:szCs w:val="20"/>
        </w:rPr>
        <w:t>Sup</w:t>
      </w:r>
      <w:proofErr w:type="spellEnd"/>
      <w:r w:rsidRPr="00370788">
        <w:rPr>
          <w:sz w:val="20"/>
          <w:szCs w:val="20"/>
        </w:rPr>
        <w:t>) = largo * ancho</w:t>
      </w:r>
    </w:p>
    <w:p w14:paraId="6BBBF334" w14:textId="77777777" w:rsidR="00370788" w:rsidRPr="00370788" w:rsidRDefault="00370788" w:rsidP="00370788">
      <w:pPr>
        <w:pStyle w:val="Prrafodelista"/>
        <w:numPr>
          <w:ilvl w:val="4"/>
          <w:numId w:val="2"/>
        </w:numPr>
        <w:spacing w:after="0"/>
        <w:ind w:left="4308"/>
        <w:rPr>
          <w:sz w:val="20"/>
          <w:szCs w:val="20"/>
        </w:rPr>
      </w:pPr>
      <w:r w:rsidRPr="00370788">
        <w:rPr>
          <w:sz w:val="20"/>
          <w:szCs w:val="20"/>
        </w:rPr>
        <w:t xml:space="preserve">Rescatar parámetro </w:t>
      </w:r>
      <w:proofErr w:type="spellStart"/>
      <w:r w:rsidRPr="00370788">
        <w:rPr>
          <w:sz w:val="20"/>
          <w:szCs w:val="20"/>
        </w:rPr>
        <w:t>Coste_Superficie</w:t>
      </w:r>
      <w:proofErr w:type="spellEnd"/>
      <w:r w:rsidRPr="00370788">
        <w:rPr>
          <w:sz w:val="20"/>
          <w:szCs w:val="20"/>
        </w:rPr>
        <w:t xml:space="preserve"> (CS)</w:t>
      </w:r>
    </w:p>
    <w:p w14:paraId="246E0F79" w14:textId="77777777" w:rsidR="00370788" w:rsidRPr="00370788" w:rsidRDefault="00370788" w:rsidP="00370788">
      <w:pPr>
        <w:pStyle w:val="Prrafodelista"/>
        <w:numPr>
          <w:ilvl w:val="4"/>
          <w:numId w:val="2"/>
        </w:numPr>
        <w:spacing w:after="0"/>
        <w:ind w:left="4308"/>
        <w:rPr>
          <w:sz w:val="20"/>
          <w:szCs w:val="20"/>
        </w:rPr>
      </w:pPr>
      <w:r w:rsidRPr="00370788">
        <w:rPr>
          <w:sz w:val="20"/>
          <w:szCs w:val="20"/>
        </w:rPr>
        <w:t>Precio Standard del artículo en la fecha base (PS)</w:t>
      </w:r>
    </w:p>
    <w:p w14:paraId="2D5458EB" w14:textId="77777777" w:rsidR="00370788" w:rsidRPr="00370788" w:rsidRDefault="00370788" w:rsidP="00370788">
      <w:pPr>
        <w:pStyle w:val="Prrafodelista"/>
        <w:numPr>
          <w:ilvl w:val="4"/>
          <w:numId w:val="2"/>
        </w:numPr>
        <w:spacing w:after="0"/>
        <w:ind w:left="4308"/>
        <w:rPr>
          <w:sz w:val="20"/>
          <w:szCs w:val="20"/>
        </w:rPr>
      </w:pPr>
      <w:r w:rsidRPr="00370788">
        <w:rPr>
          <w:sz w:val="20"/>
          <w:szCs w:val="20"/>
        </w:rPr>
        <w:t xml:space="preserve">Precio Consumible (PC) = </w:t>
      </w:r>
      <w:proofErr w:type="spellStart"/>
      <w:r w:rsidRPr="00370788">
        <w:rPr>
          <w:sz w:val="20"/>
          <w:szCs w:val="20"/>
        </w:rPr>
        <w:t>Sup</w:t>
      </w:r>
      <w:proofErr w:type="spellEnd"/>
      <w:r w:rsidRPr="00370788">
        <w:rPr>
          <w:sz w:val="20"/>
          <w:szCs w:val="20"/>
        </w:rPr>
        <w:t xml:space="preserve"> * CS</w:t>
      </w:r>
    </w:p>
    <w:p w14:paraId="17E3FF8C" w14:textId="77777777" w:rsidR="00370788" w:rsidRPr="00370788" w:rsidRDefault="00370788" w:rsidP="00370788">
      <w:pPr>
        <w:pStyle w:val="Prrafodelista"/>
        <w:numPr>
          <w:ilvl w:val="4"/>
          <w:numId w:val="2"/>
        </w:numPr>
        <w:spacing w:after="0"/>
        <w:ind w:left="4308"/>
        <w:rPr>
          <w:sz w:val="20"/>
          <w:szCs w:val="20"/>
        </w:rPr>
      </w:pPr>
      <w:r w:rsidRPr="00370788">
        <w:rPr>
          <w:sz w:val="20"/>
          <w:szCs w:val="20"/>
        </w:rPr>
        <w:t>Precio No Consumible (PNC) = PS – PC</w:t>
      </w:r>
    </w:p>
    <w:p w14:paraId="20CF5EF9" w14:textId="77777777" w:rsidR="00370788" w:rsidRPr="00370788" w:rsidRDefault="00370788" w:rsidP="00370788">
      <w:pPr>
        <w:pStyle w:val="Prrafodelista"/>
        <w:numPr>
          <w:ilvl w:val="4"/>
          <w:numId w:val="2"/>
        </w:numPr>
        <w:spacing w:after="0"/>
        <w:ind w:left="4308"/>
        <w:rPr>
          <w:sz w:val="20"/>
          <w:szCs w:val="20"/>
        </w:rPr>
      </w:pPr>
      <w:r w:rsidRPr="00370788">
        <w:rPr>
          <w:b/>
          <w:sz w:val="20"/>
          <w:szCs w:val="20"/>
        </w:rPr>
        <w:t>Taxímetro No Consumible (TNC)</w:t>
      </w:r>
    </w:p>
    <w:p w14:paraId="4E7B4A60" w14:textId="77777777" w:rsidR="00370788" w:rsidRPr="00370788" w:rsidRDefault="00370788" w:rsidP="00370788">
      <w:pPr>
        <w:pStyle w:val="Prrafodelista"/>
        <w:numPr>
          <w:ilvl w:val="5"/>
          <w:numId w:val="2"/>
        </w:numPr>
        <w:spacing w:after="0"/>
        <w:ind w:left="5028"/>
        <w:rPr>
          <w:sz w:val="20"/>
          <w:szCs w:val="20"/>
        </w:rPr>
      </w:pPr>
      <w:r w:rsidRPr="00370788">
        <w:rPr>
          <w:sz w:val="20"/>
          <w:szCs w:val="20"/>
        </w:rPr>
        <w:t>Rescatar % de amortización No Consumible (%</w:t>
      </w:r>
      <w:proofErr w:type="spellStart"/>
      <w:r w:rsidRPr="00370788">
        <w:rPr>
          <w:sz w:val="20"/>
          <w:szCs w:val="20"/>
        </w:rPr>
        <w:t>AmNC</w:t>
      </w:r>
      <w:proofErr w:type="spellEnd"/>
      <w:r w:rsidRPr="00370788">
        <w:rPr>
          <w:sz w:val="20"/>
          <w:szCs w:val="20"/>
        </w:rPr>
        <w:t>)</w:t>
      </w:r>
    </w:p>
    <w:p w14:paraId="6AE12F7F" w14:textId="77777777" w:rsidR="00370788" w:rsidRPr="00370788" w:rsidRDefault="00370788" w:rsidP="00370788">
      <w:pPr>
        <w:pStyle w:val="Prrafodelista"/>
        <w:numPr>
          <w:ilvl w:val="5"/>
          <w:numId w:val="2"/>
        </w:numPr>
        <w:spacing w:after="0"/>
        <w:ind w:left="5028"/>
        <w:rPr>
          <w:b/>
          <w:color w:val="7030A0"/>
          <w:sz w:val="20"/>
          <w:szCs w:val="20"/>
        </w:rPr>
      </w:pPr>
      <w:r w:rsidRPr="00370788">
        <w:rPr>
          <w:b/>
          <w:color w:val="7030A0"/>
          <w:sz w:val="20"/>
          <w:szCs w:val="20"/>
        </w:rPr>
        <w:t>TNC = PNC * %</w:t>
      </w:r>
      <w:proofErr w:type="spellStart"/>
      <w:r w:rsidRPr="00370788">
        <w:rPr>
          <w:b/>
          <w:color w:val="7030A0"/>
          <w:sz w:val="20"/>
          <w:szCs w:val="20"/>
        </w:rPr>
        <w:t>AmNC</w:t>
      </w:r>
      <w:proofErr w:type="spellEnd"/>
      <w:r w:rsidRPr="00370788">
        <w:rPr>
          <w:b/>
          <w:color w:val="7030A0"/>
          <w:sz w:val="20"/>
          <w:szCs w:val="20"/>
        </w:rPr>
        <w:t xml:space="preserve"> / 30</w:t>
      </w:r>
    </w:p>
    <w:p w14:paraId="5BE8072F" w14:textId="77777777" w:rsidR="00370788" w:rsidRPr="00370788" w:rsidRDefault="00370788" w:rsidP="00370788">
      <w:pPr>
        <w:pStyle w:val="Prrafodelista"/>
        <w:numPr>
          <w:ilvl w:val="4"/>
          <w:numId w:val="2"/>
        </w:numPr>
        <w:spacing w:after="0"/>
        <w:ind w:left="4308"/>
        <w:rPr>
          <w:sz w:val="20"/>
          <w:szCs w:val="20"/>
        </w:rPr>
      </w:pPr>
      <w:r w:rsidRPr="00370788">
        <w:rPr>
          <w:b/>
          <w:sz w:val="20"/>
          <w:szCs w:val="20"/>
        </w:rPr>
        <w:t>Taxímetro Consumible (TC)</w:t>
      </w:r>
    </w:p>
    <w:p w14:paraId="6F686D37" w14:textId="77777777" w:rsidR="00370788" w:rsidRPr="00370788" w:rsidRDefault="00370788" w:rsidP="00370788">
      <w:pPr>
        <w:pStyle w:val="Prrafodelista"/>
        <w:numPr>
          <w:ilvl w:val="5"/>
          <w:numId w:val="2"/>
        </w:numPr>
        <w:spacing w:after="0"/>
        <w:ind w:left="5028"/>
        <w:rPr>
          <w:sz w:val="20"/>
          <w:szCs w:val="20"/>
        </w:rPr>
      </w:pPr>
      <w:r w:rsidRPr="00370788">
        <w:rPr>
          <w:sz w:val="20"/>
          <w:szCs w:val="20"/>
        </w:rPr>
        <w:t>Rescatar % de amortización Consumible (%</w:t>
      </w:r>
      <w:proofErr w:type="spellStart"/>
      <w:r w:rsidRPr="00370788">
        <w:rPr>
          <w:sz w:val="20"/>
          <w:szCs w:val="20"/>
        </w:rPr>
        <w:t>AmC</w:t>
      </w:r>
      <w:proofErr w:type="spellEnd"/>
      <w:r w:rsidRPr="00370788">
        <w:rPr>
          <w:sz w:val="20"/>
          <w:szCs w:val="20"/>
        </w:rPr>
        <w:t>)</w:t>
      </w:r>
    </w:p>
    <w:p w14:paraId="1432BA57" w14:textId="77777777" w:rsidR="00370788" w:rsidRPr="00370788" w:rsidRDefault="00370788" w:rsidP="00370788">
      <w:pPr>
        <w:pStyle w:val="Prrafodelista"/>
        <w:numPr>
          <w:ilvl w:val="5"/>
          <w:numId w:val="2"/>
        </w:numPr>
        <w:spacing w:after="0"/>
        <w:ind w:left="5028"/>
        <w:rPr>
          <w:b/>
          <w:color w:val="7030A0"/>
          <w:sz w:val="20"/>
          <w:szCs w:val="20"/>
        </w:rPr>
      </w:pPr>
      <w:r w:rsidRPr="00370788">
        <w:rPr>
          <w:b/>
          <w:color w:val="7030A0"/>
          <w:sz w:val="20"/>
          <w:szCs w:val="20"/>
        </w:rPr>
        <w:t>TC = PC * %</w:t>
      </w:r>
      <w:proofErr w:type="spellStart"/>
      <w:r w:rsidRPr="00370788">
        <w:rPr>
          <w:b/>
          <w:color w:val="7030A0"/>
          <w:sz w:val="20"/>
          <w:szCs w:val="20"/>
        </w:rPr>
        <w:t>AmC</w:t>
      </w:r>
      <w:proofErr w:type="spellEnd"/>
      <w:r w:rsidRPr="00370788">
        <w:rPr>
          <w:b/>
          <w:color w:val="7030A0"/>
          <w:sz w:val="20"/>
          <w:szCs w:val="20"/>
        </w:rPr>
        <w:t xml:space="preserve"> / 30</w:t>
      </w:r>
    </w:p>
    <w:p w14:paraId="1BA8E881" w14:textId="77777777" w:rsidR="00370788" w:rsidRPr="00F370AC" w:rsidRDefault="00370788" w:rsidP="00370788">
      <w:pPr>
        <w:pStyle w:val="Prrafodelista"/>
        <w:ind w:left="708"/>
        <w:jc w:val="both"/>
        <w:rPr>
          <w:rFonts w:cstheme="minorHAnsi"/>
          <w:u w:val="single"/>
        </w:rPr>
      </w:pPr>
    </w:p>
    <w:sectPr w:rsidR="00370788" w:rsidRPr="00F370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A3CB4"/>
    <w:multiLevelType w:val="hybridMultilevel"/>
    <w:tmpl w:val="07A6ED34"/>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 w15:restartNumberingAfterBreak="0">
    <w:nsid w:val="1A916082"/>
    <w:multiLevelType w:val="hybridMultilevel"/>
    <w:tmpl w:val="38B0451C"/>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D92C0BA0">
      <w:start w:val="1"/>
      <w:numFmt w:val="bullet"/>
      <w:lvlText w:val=""/>
      <w:lvlJc w:val="left"/>
      <w:pPr>
        <w:ind w:left="5352" w:hanging="360"/>
      </w:pPr>
      <w:rPr>
        <w:rFonts w:ascii="Symbol" w:hAnsi="Symbol" w:hint="default"/>
        <w:sz w:val="24"/>
        <w:szCs w:val="24"/>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 w15:restartNumberingAfterBreak="0">
    <w:nsid w:val="3011416D"/>
    <w:multiLevelType w:val="hybridMultilevel"/>
    <w:tmpl w:val="EF1EF94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589A69DE">
      <w:start w:val="1"/>
      <w:numFmt w:val="bullet"/>
      <w:lvlText w:val=""/>
      <w:lvlJc w:val="left"/>
      <w:pPr>
        <w:ind w:left="2160" w:hanging="360"/>
      </w:pPr>
      <w:rPr>
        <w:rFonts w:ascii="Wingdings" w:hAnsi="Wingdings" w:hint="default"/>
        <w:sz w:val="28"/>
        <w:szCs w:val="28"/>
      </w:rPr>
    </w:lvl>
    <w:lvl w:ilvl="3" w:tplc="0C0A0001">
      <w:start w:val="1"/>
      <w:numFmt w:val="bullet"/>
      <w:lvlText w:val=""/>
      <w:lvlJc w:val="left"/>
      <w:pPr>
        <w:ind w:left="2880" w:hanging="360"/>
      </w:pPr>
      <w:rPr>
        <w:rFonts w:ascii="Symbol" w:hAnsi="Symbol" w:hint="default"/>
        <w:sz w:val="24"/>
        <w:szCs w:val="24"/>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B424CC9"/>
    <w:multiLevelType w:val="hybridMultilevel"/>
    <w:tmpl w:val="A334B546"/>
    <w:lvl w:ilvl="0" w:tplc="594AE87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CF"/>
    <w:rsid w:val="0002393A"/>
    <w:rsid w:val="000A3900"/>
    <w:rsid w:val="000D2B8B"/>
    <w:rsid w:val="00105C56"/>
    <w:rsid w:val="001127DC"/>
    <w:rsid w:val="00143559"/>
    <w:rsid w:val="0014625B"/>
    <w:rsid w:val="0016058D"/>
    <w:rsid w:val="00211FDD"/>
    <w:rsid w:val="0022461A"/>
    <w:rsid w:val="002E597F"/>
    <w:rsid w:val="002E795D"/>
    <w:rsid w:val="00370788"/>
    <w:rsid w:val="003A3DCF"/>
    <w:rsid w:val="003E4E9D"/>
    <w:rsid w:val="004031B9"/>
    <w:rsid w:val="00424984"/>
    <w:rsid w:val="004F0C69"/>
    <w:rsid w:val="00516F6B"/>
    <w:rsid w:val="00530656"/>
    <w:rsid w:val="00534785"/>
    <w:rsid w:val="0055504C"/>
    <w:rsid w:val="00560254"/>
    <w:rsid w:val="00566DFD"/>
    <w:rsid w:val="005A19D3"/>
    <w:rsid w:val="005B15B3"/>
    <w:rsid w:val="005E0933"/>
    <w:rsid w:val="005E3D23"/>
    <w:rsid w:val="00605E46"/>
    <w:rsid w:val="006E749D"/>
    <w:rsid w:val="00701B0E"/>
    <w:rsid w:val="0074285F"/>
    <w:rsid w:val="00771D06"/>
    <w:rsid w:val="00772A91"/>
    <w:rsid w:val="00785F5D"/>
    <w:rsid w:val="007F29E3"/>
    <w:rsid w:val="008648A8"/>
    <w:rsid w:val="008704FB"/>
    <w:rsid w:val="008B10CB"/>
    <w:rsid w:val="008B1F2F"/>
    <w:rsid w:val="008C22E9"/>
    <w:rsid w:val="008C24FB"/>
    <w:rsid w:val="008E24E4"/>
    <w:rsid w:val="00903900"/>
    <w:rsid w:val="00937EE9"/>
    <w:rsid w:val="00941B18"/>
    <w:rsid w:val="0094288A"/>
    <w:rsid w:val="009B131A"/>
    <w:rsid w:val="009E3C3A"/>
    <w:rsid w:val="00A021A5"/>
    <w:rsid w:val="00A3449B"/>
    <w:rsid w:val="00A748E1"/>
    <w:rsid w:val="00A749A5"/>
    <w:rsid w:val="00AA3CD4"/>
    <w:rsid w:val="00AD3AA0"/>
    <w:rsid w:val="00B45002"/>
    <w:rsid w:val="00B53E12"/>
    <w:rsid w:val="00B54E48"/>
    <w:rsid w:val="00B717CD"/>
    <w:rsid w:val="00B86301"/>
    <w:rsid w:val="00BB3C8A"/>
    <w:rsid w:val="00BC3E62"/>
    <w:rsid w:val="00BF13BD"/>
    <w:rsid w:val="00BF5A5C"/>
    <w:rsid w:val="00C0466A"/>
    <w:rsid w:val="00C1500B"/>
    <w:rsid w:val="00C5720B"/>
    <w:rsid w:val="00C60681"/>
    <w:rsid w:val="00C70918"/>
    <w:rsid w:val="00C83DFA"/>
    <w:rsid w:val="00C91197"/>
    <w:rsid w:val="00C930A8"/>
    <w:rsid w:val="00CC3C4E"/>
    <w:rsid w:val="00CD237F"/>
    <w:rsid w:val="00D75FD4"/>
    <w:rsid w:val="00D80E75"/>
    <w:rsid w:val="00DC5F04"/>
    <w:rsid w:val="00E761C1"/>
    <w:rsid w:val="00EB18CC"/>
    <w:rsid w:val="00EF1A5E"/>
    <w:rsid w:val="00F01BEF"/>
    <w:rsid w:val="00F22C82"/>
    <w:rsid w:val="00F370AC"/>
    <w:rsid w:val="00F6306F"/>
    <w:rsid w:val="00F97410"/>
    <w:rsid w:val="00FA6013"/>
    <w:rsid w:val="00FA7F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15E1"/>
  <w15:chartTrackingRefBased/>
  <w15:docId w15:val="{B5AFCD89-CB92-4A29-AF96-A50E2DA6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0254"/>
    <w:pPr>
      <w:ind w:left="720"/>
      <w:contextualSpacing/>
    </w:pPr>
  </w:style>
  <w:style w:type="character" w:styleId="Hipervnculo">
    <w:name w:val="Hyperlink"/>
    <w:basedOn w:val="Fuentedeprrafopredeter"/>
    <w:uiPriority w:val="99"/>
    <w:unhideWhenUsed/>
    <w:rsid w:val="00B717CD"/>
    <w:rPr>
      <w:color w:val="0563C1" w:themeColor="hyperlink"/>
      <w:u w:val="single"/>
    </w:rPr>
  </w:style>
  <w:style w:type="character" w:styleId="Mencinsinresolver">
    <w:name w:val="Unresolved Mention"/>
    <w:basedOn w:val="Fuentedeprrafopredeter"/>
    <w:uiPriority w:val="99"/>
    <w:semiHidden/>
    <w:unhideWhenUsed/>
    <w:rsid w:val="00B717CD"/>
    <w:rPr>
      <w:color w:val="605E5C"/>
      <w:shd w:val="clear" w:color="auto" w:fill="E1DFDD"/>
    </w:rPr>
  </w:style>
  <w:style w:type="paragraph" w:styleId="NormalWeb">
    <w:name w:val="Normal (Web)"/>
    <w:basedOn w:val="Normal"/>
    <w:uiPriority w:val="99"/>
    <w:semiHidden/>
    <w:unhideWhenUsed/>
    <w:rsid w:val="00BC3E62"/>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8972045">
      <w:bodyDiv w:val="1"/>
      <w:marLeft w:val="0"/>
      <w:marRight w:val="0"/>
      <w:marTop w:val="0"/>
      <w:marBottom w:val="0"/>
      <w:divBdr>
        <w:top w:val="none" w:sz="0" w:space="0" w:color="auto"/>
        <w:left w:val="none" w:sz="0" w:space="0" w:color="auto"/>
        <w:bottom w:val="none" w:sz="0" w:space="0" w:color="auto"/>
        <w:right w:val="none" w:sz="0" w:space="0" w:color="auto"/>
      </w:divBdr>
    </w:div>
    <w:div w:id="959605347">
      <w:bodyDiv w:val="1"/>
      <w:marLeft w:val="0"/>
      <w:marRight w:val="0"/>
      <w:marTop w:val="0"/>
      <w:marBottom w:val="0"/>
      <w:divBdr>
        <w:top w:val="none" w:sz="0" w:space="0" w:color="auto"/>
        <w:left w:val="none" w:sz="0" w:space="0" w:color="auto"/>
        <w:bottom w:val="none" w:sz="0" w:space="0" w:color="auto"/>
        <w:right w:val="none" w:sz="0" w:space="0" w:color="auto"/>
      </w:divBdr>
    </w:div>
    <w:div w:id="134705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AXAOS2012TEST:8101/DynamicsAx/Services/SalesQuotation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AXAOS2012TEST:8101/DynamicsAx/Services/SalesOrder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17</Pages>
  <Words>3641</Words>
  <Characters>20029</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dc:creator>
  <cp:keywords/>
  <dc:description/>
  <cp:lastModifiedBy>i g</cp:lastModifiedBy>
  <cp:revision>77</cp:revision>
  <dcterms:created xsi:type="dcterms:W3CDTF">2020-12-21T11:51:00Z</dcterms:created>
  <dcterms:modified xsi:type="dcterms:W3CDTF">2021-03-31T11:14:00Z</dcterms:modified>
</cp:coreProperties>
</file>