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4F40F7E2" w:rsidR="00AB298E" w:rsidRPr="00AB298E" w:rsidRDefault="000F7C55" w:rsidP="00AB298E">
      <w:pPr>
        <w:ind w:left="708" w:hanging="708"/>
        <w:jc w:val="center"/>
        <w:rPr>
          <w:b/>
          <w:bCs/>
          <w:sz w:val="40"/>
          <w:szCs w:val="40"/>
        </w:rPr>
      </w:pPr>
      <w:r>
        <w:rPr>
          <w:b/>
          <w:bCs/>
          <w:sz w:val="40"/>
          <w:szCs w:val="40"/>
        </w:rPr>
        <w:t xml:space="preserve">PROYECTO </w:t>
      </w:r>
      <w:r w:rsidR="00C930A8" w:rsidRPr="00AB298E">
        <w:rPr>
          <w:b/>
          <w:bCs/>
          <w:sz w:val="40"/>
          <w:szCs w:val="40"/>
        </w:rPr>
        <w:t>ROP</w:t>
      </w:r>
    </w:p>
    <w:p w14:paraId="79E5390B" w14:textId="17BF1328" w:rsidR="006F26DA"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r w:rsidR="006F26DA">
        <w:rPr>
          <w:b/>
          <w:bCs/>
          <w:sz w:val="36"/>
          <w:szCs w:val="36"/>
        </w:rPr>
        <w:t xml:space="preserve"> v0.</w:t>
      </w:r>
      <w:r w:rsidR="00A106A4">
        <w:rPr>
          <w:b/>
          <w:bCs/>
          <w:sz w:val="36"/>
          <w:szCs w:val="36"/>
        </w:rPr>
        <w:t>12</w:t>
      </w:r>
      <w:r w:rsidR="006F26DA">
        <w:rPr>
          <w:b/>
          <w:bCs/>
          <w:sz w:val="36"/>
          <w:szCs w:val="36"/>
        </w:rPr>
        <w:t xml:space="preserve"> </w:t>
      </w:r>
    </w:p>
    <w:p w14:paraId="009C24C0" w14:textId="6FDBD9BA" w:rsidR="00AB298E" w:rsidRDefault="00A106A4" w:rsidP="00AB298E">
      <w:pPr>
        <w:ind w:left="708" w:hanging="708"/>
        <w:jc w:val="center"/>
        <w:rPr>
          <w:b/>
          <w:bCs/>
          <w:sz w:val="36"/>
          <w:szCs w:val="36"/>
        </w:rPr>
      </w:pPr>
      <w:r>
        <w:rPr>
          <w:b/>
          <w:bCs/>
          <w:sz w:val="36"/>
          <w:szCs w:val="36"/>
        </w:rPr>
        <w:t>13</w:t>
      </w:r>
      <w:r w:rsidR="006F26DA">
        <w:rPr>
          <w:b/>
          <w:bCs/>
          <w:sz w:val="36"/>
          <w:szCs w:val="36"/>
        </w:rPr>
        <w:t>/</w:t>
      </w:r>
      <w:r>
        <w:rPr>
          <w:b/>
          <w:bCs/>
          <w:sz w:val="36"/>
          <w:szCs w:val="36"/>
        </w:rPr>
        <w:t>10</w:t>
      </w:r>
      <w:r w:rsidR="006F26DA">
        <w:rPr>
          <w:b/>
          <w:bCs/>
          <w:sz w:val="36"/>
          <w:szCs w:val="36"/>
        </w:rPr>
        <w:t>/2021</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1F616E3F" w14:textId="77777777" w:rsidR="00F73995"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77CF2A9E" w14:textId="2FDDC768" w:rsidR="00F73995" w:rsidRDefault="00F73995">
      <w:pPr>
        <w:pStyle w:val="TDC1"/>
        <w:tabs>
          <w:tab w:val="left" w:pos="440"/>
          <w:tab w:val="right" w:leader="dot" w:pos="9628"/>
        </w:tabs>
        <w:rPr>
          <w:rFonts w:eastAsiaTheme="minorEastAsia" w:cstheme="minorBidi"/>
          <w:b w:val="0"/>
          <w:bCs w:val="0"/>
          <w:i w:val="0"/>
          <w:iCs w:val="0"/>
          <w:noProof/>
          <w:sz w:val="22"/>
          <w:szCs w:val="22"/>
          <w:lang w:eastAsia="es-ES"/>
        </w:rPr>
      </w:pPr>
      <w:hyperlink w:anchor="_Toc85031948" w:history="1">
        <w:r w:rsidRPr="000B0344">
          <w:rPr>
            <w:rStyle w:val="Hipervnculo"/>
            <w:noProof/>
          </w:rPr>
          <w:t>1</w:t>
        </w:r>
        <w:r>
          <w:rPr>
            <w:rFonts w:eastAsiaTheme="minorEastAsia" w:cstheme="minorBidi"/>
            <w:b w:val="0"/>
            <w:bCs w:val="0"/>
            <w:i w:val="0"/>
            <w:iCs w:val="0"/>
            <w:noProof/>
            <w:sz w:val="22"/>
            <w:szCs w:val="22"/>
            <w:lang w:eastAsia="es-ES"/>
          </w:rPr>
          <w:tab/>
        </w:r>
        <w:r w:rsidRPr="000B0344">
          <w:rPr>
            <w:rStyle w:val="Hipervnculo"/>
            <w:noProof/>
          </w:rPr>
          <w:t>Introducción</w:t>
        </w:r>
        <w:r>
          <w:rPr>
            <w:noProof/>
            <w:webHidden/>
          </w:rPr>
          <w:tab/>
        </w:r>
        <w:r>
          <w:rPr>
            <w:noProof/>
            <w:webHidden/>
          </w:rPr>
          <w:fldChar w:fldCharType="begin"/>
        </w:r>
        <w:r>
          <w:rPr>
            <w:noProof/>
            <w:webHidden/>
          </w:rPr>
          <w:instrText xml:space="preserve"> PAGEREF _Toc85031948 \h </w:instrText>
        </w:r>
        <w:r>
          <w:rPr>
            <w:noProof/>
            <w:webHidden/>
          </w:rPr>
        </w:r>
        <w:r>
          <w:rPr>
            <w:noProof/>
            <w:webHidden/>
          </w:rPr>
          <w:fldChar w:fldCharType="separate"/>
        </w:r>
        <w:r>
          <w:rPr>
            <w:noProof/>
            <w:webHidden/>
          </w:rPr>
          <w:t>2</w:t>
        </w:r>
        <w:r>
          <w:rPr>
            <w:noProof/>
            <w:webHidden/>
          </w:rPr>
          <w:fldChar w:fldCharType="end"/>
        </w:r>
      </w:hyperlink>
    </w:p>
    <w:p w14:paraId="61A2F764" w14:textId="0371A788" w:rsidR="00F73995" w:rsidRDefault="00F73995">
      <w:pPr>
        <w:pStyle w:val="TDC1"/>
        <w:tabs>
          <w:tab w:val="left" w:pos="440"/>
          <w:tab w:val="right" w:leader="dot" w:pos="9628"/>
        </w:tabs>
        <w:rPr>
          <w:rFonts w:eastAsiaTheme="minorEastAsia" w:cstheme="minorBidi"/>
          <w:b w:val="0"/>
          <w:bCs w:val="0"/>
          <w:i w:val="0"/>
          <w:iCs w:val="0"/>
          <w:noProof/>
          <w:sz w:val="22"/>
          <w:szCs w:val="22"/>
          <w:lang w:eastAsia="es-ES"/>
        </w:rPr>
      </w:pPr>
      <w:hyperlink w:anchor="_Toc85031949" w:history="1">
        <w:r w:rsidRPr="000B0344">
          <w:rPr>
            <w:rStyle w:val="Hipervnculo"/>
            <w:noProof/>
          </w:rPr>
          <w:t>2</w:t>
        </w:r>
        <w:r>
          <w:rPr>
            <w:rFonts w:eastAsiaTheme="minorEastAsia" w:cstheme="minorBidi"/>
            <w:b w:val="0"/>
            <w:bCs w:val="0"/>
            <w:i w:val="0"/>
            <w:iCs w:val="0"/>
            <w:noProof/>
            <w:sz w:val="22"/>
            <w:szCs w:val="22"/>
            <w:lang w:eastAsia="es-ES"/>
          </w:rPr>
          <w:tab/>
        </w:r>
        <w:r w:rsidRPr="000B0344">
          <w:rPr>
            <w:rStyle w:val="Hipervnculo"/>
            <w:noProof/>
          </w:rPr>
          <w:t>Definición de la plataforma</w:t>
        </w:r>
        <w:r>
          <w:rPr>
            <w:noProof/>
            <w:webHidden/>
          </w:rPr>
          <w:tab/>
        </w:r>
        <w:r>
          <w:rPr>
            <w:noProof/>
            <w:webHidden/>
          </w:rPr>
          <w:fldChar w:fldCharType="begin"/>
        </w:r>
        <w:r>
          <w:rPr>
            <w:noProof/>
            <w:webHidden/>
          </w:rPr>
          <w:instrText xml:space="preserve"> PAGEREF _Toc85031949 \h </w:instrText>
        </w:r>
        <w:r>
          <w:rPr>
            <w:noProof/>
            <w:webHidden/>
          </w:rPr>
        </w:r>
        <w:r>
          <w:rPr>
            <w:noProof/>
            <w:webHidden/>
          </w:rPr>
          <w:fldChar w:fldCharType="separate"/>
        </w:r>
        <w:r>
          <w:rPr>
            <w:noProof/>
            <w:webHidden/>
          </w:rPr>
          <w:t>3</w:t>
        </w:r>
        <w:r>
          <w:rPr>
            <w:noProof/>
            <w:webHidden/>
          </w:rPr>
          <w:fldChar w:fldCharType="end"/>
        </w:r>
      </w:hyperlink>
    </w:p>
    <w:p w14:paraId="43F9AB3E" w14:textId="5F92591F" w:rsidR="00F73995" w:rsidRDefault="00F73995">
      <w:pPr>
        <w:pStyle w:val="TDC1"/>
        <w:tabs>
          <w:tab w:val="left" w:pos="440"/>
          <w:tab w:val="right" w:leader="dot" w:pos="9628"/>
        </w:tabs>
        <w:rPr>
          <w:rFonts w:eastAsiaTheme="minorEastAsia" w:cstheme="minorBidi"/>
          <w:b w:val="0"/>
          <w:bCs w:val="0"/>
          <w:i w:val="0"/>
          <w:iCs w:val="0"/>
          <w:noProof/>
          <w:sz w:val="22"/>
          <w:szCs w:val="22"/>
          <w:lang w:eastAsia="es-ES"/>
        </w:rPr>
      </w:pPr>
      <w:hyperlink w:anchor="_Toc85031950" w:history="1">
        <w:r w:rsidRPr="000B0344">
          <w:rPr>
            <w:rStyle w:val="Hipervnculo"/>
            <w:noProof/>
          </w:rPr>
          <w:t>3</w:t>
        </w:r>
        <w:r>
          <w:rPr>
            <w:rFonts w:eastAsiaTheme="minorEastAsia" w:cstheme="minorBidi"/>
            <w:b w:val="0"/>
            <w:bCs w:val="0"/>
            <w:i w:val="0"/>
            <w:iCs w:val="0"/>
            <w:noProof/>
            <w:sz w:val="22"/>
            <w:szCs w:val="22"/>
            <w:lang w:eastAsia="es-ES"/>
          </w:rPr>
          <w:tab/>
        </w:r>
        <w:r w:rsidRPr="000B0344">
          <w:rPr>
            <w:rStyle w:val="Hipervnculo"/>
            <w:noProof/>
          </w:rPr>
          <w:t>Aspectos técnicos</w:t>
        </w:r>
        <w:r>
          <w:rPr>
            <w:noProof/>
            <w:webHidden/>
          </w:rPr>
          <w:tab/>
        </w:r>
        <w:r>
          <w:rPr>
            <w:noProof/>
            <w:webHidden/>
          </w:rPr>
          <w:fldChar w:fldCharType="begin"/>
        </w:r>
        <w:r>
          <w:rPr>
            <w:noProof/>
            <w:webHidden/>
          </w:rPr>
          <w:instrText xml:space="preserve"> PAGEREF _Toc85031950 \h </w:instrText>
        </w:r>
        <w:r>
          <w:rPr>
            <w:noProof/>
            <w:webHidden/>
          </w:rPr>
        </w:r>
        <w:r>
          <w:rPr>
            <w:noProof/>
            <w:webHidden/>
          </w:rPr>
          <w:fldChar w:fldCharType="separate"/>
        </w:r>
        <w:r>
          <w:rPr>
            <w:noProof/>
            <w:webHidden/>
          </w:rPr>
          <w:t>3</w:t>
        </w:r>
        <w:r>
          <w:rPr>
            <w:noProof/>
            <w:webHidden/>
          </w:rPr>
          <w:fldChar w:fldCharType="end"/>
        </w:r>
      </w:hyperlink>
    </w:p>
    <w:p w14:paraId="5C2B4349" w14:textId="5763B5D4" w:rsidR="00F73995" w:rsidRDefault="00F73995">
      <w:pPr>
        <w:pStyle w:val="TDC1"/>
        <w:tabs>
          <w:tab w:val="left" w:pos="440"/>
          <w:tab w:val="right" w:leader="dot" w:pos="9628"/>
        </w:tabs>
        <w:rPr>
          <w:rFonts w:eastAsiaTheme="minorEastAsia" w:cstheme="minorBidi"/>
          <w:b w:val="0"/>
          <w:bCs w:val="0"/>
          <w:i w:val="0"/>
          <w:iCs w:val="0"/>
          <w:noProof/>
          <w:sz w:val="22"/>
          <w:szCs w:val="22"/>
          <w:lang w:eastAsia="es-ES"/>
        </w:rPr>
      </w:pPr>
      <w:hyperlink w:anchor="_Toc85031951" w:history="1">
        <w:r w:rsidRPr="000B0344">
          <w:rPr>
            <w:rStyle w:val="Hipervnculo"/>
            <w:noProof/>
          </w:rPr>
          <w:t>4</w:t>
        </w:r>
        <w:r>
          <w:rPr>
            <w:rFonts w:eastAsiaTheme="minorEastAsia" w:cstheme="minorBidi"/>
            <w:b w:val="0"/>
            <w:bCs w:val="0"/>
            <w:i w:val="0"/>
            <w:iCs w:val="0"/>
            <w:noProof/>
            <w:sz w:val="22"/>
            <w:szCs w:val="22"/>
            <w:lang w:eastAsia="es-ES"/>
          </w:rPr>
          <w:tab/>
        </w:r>
        <w:r w:rsidRPr="000B0344">
          <w:rPr>
            <w:rStyle w:val="Hipervnculo"/>
            <w:noProof/>
          </w:rPr>
          <w:t>Página master (Site.Master):</w:t>
        </w:r>
        <w:r>
          <w:rPr>
            <w:noProof/>
            <w:webHidden/>
          </w:rPr>
          <w:tab/>
        </w:r>
        <w:r>
          <w:rPr>
            <w:noProof/>
            <w:webHidden/>
          </w:rPr>
          <w:fldChar w:fldCharType="begin"/>
        </w:r>
        <w:r>
          <w:rPr>
            <w:noProof/>
            <w:webHidden/>
          </w:rPr>
          <w:instrText xml:space="preserve"> PAGEREF _Toc85031951 \h </w:instrText>
        </w:r>
        <w:r>
          <w:rPr>
            <w:noProof/>
            <w:webHidden/>
          </w:rPr>
        </w:r>
        <w:r>
          <w:rPr>
            <w:noProof/>
            <w:webHidden/>
          </w:rPr>
          <w:fldChar w:fldCharType="separate"/>
        </w:r>
        <w:r>
          <w:rPr>
            <w:noProof/>
            <w:webHidden/>
          </w:rPr>
          <w:t>4</w:t>
        </w:r>
        <w:r>
          <w:rPr>
            <w:noProof/>
            <w:webHidden/>
          </w:rPr>
          <w:fldChar w:fldCharType="end"/>
        </w:r>
      </w:hyperlink>
    </w:p>
    <w:p w14:paraId="02C13897" w14:textId="418B79E1" w:rsidR="00F73995" w:rsidRDefault="00F73995">
      <w:pPr>
        <w:pStyle w:val="TDC1"/>
        <w:tabs>
          <w:tab w:val="left" w:pos="440"/>
          <w:tab w:val="right" w:leader="dot" w:pos="9628"/>
        </w:tabs>
        <w:rPr>
          <w:rFonts w:eastAsiaTheme="minorEastAsia" w:cstheme="minorBidi"/>
          <w:b w:val="0"/>
          <w:bCs w:val="0"/>
          <w:i w:val="0"/>
          <w:iCs w:val="0"/>
          <w:noProof/>
          <w:sz w:val="22"/>
          <w:szCs w:val="22"/>
          <w:lang w:eastAsia="es-ES"/>
        </w:rPr>
      </w:pPr>
      <w:hyperlink w:anchor="_Toc85031952" w:history="1">
        <w:r w:rsidRPr="000B0344">
          <w:rPr>
            <w:rStyle w:val="Hipervnculo"/>
            <w:noProof/>
          </w:rPr>
          <w:t>5</w:t>
        </w:r>
        <w:r>
          <w:rPr>
            <w:rFonts w:eastAsiaTheme="minorEastAsia" w:cstheme="minorBidi"/>
            <w:b w:val="0"/>
            <w:bCs w:val="0"/>
            <w:i w:val="0"/>
            <w:iCs w:val="0"/>
            <w:noProof/>
            <w:sz w:val="22"/>
            <w:szCs w:val="22"/>
            <w:lang w:eastAsia="es-ES"/>
          </w:rPr>
          <w:tab/>
        </w:r>
        <w:r w:rsidRPr="000B0344">
          <w:rPr>
            <w:rStyle w:val="Hipervnculo"/>
            <w:noProof/>
          </w:rPr>
          <w:t>Configuración del IIS</w:t>
        </w:r>
        <w:r>
          <w:rPr>
            <w:noProof/>
            <w:webHidden/>
          </w:rPr>
          <w:tab/>
        </w:r>
        <w:r>
          <w:rPr>
            <w:noProof/>
            <w:webHidden/>
          </w:rPr>
          <w:fldChar w:fldCharType="begin"/>
        </w:r>
        <w:r>
          <w:rPr>
            <w:noProof/>
            <w:webHidden/>
          </w:rPr>
          <w:instrText xml:space="preserve"> PAGEREF _Toc85031952 \h </w:instrText>
        </w:r>
        <w:r>
          <w:rPr>
            <w:noProof/>
            <w:webHidden/>
          </w:rPr>
        </w:r>
        <w:r>
          <w:rPr>
            <w:noProof/>
            <w:webHidden/>
          </w:rPr>
          <w:fldChar w:fldCharType="separate"/>
        </w:r>
        <w:r>
          <w:rPr>
            <w:noProof/>
            <w:webHidden/>
          </w:rPr>
          <w:t>5</w:t>
        </w:r>
        <w:r>
          <w:rPr>
            <w:noProof/>
            <w:webHidden/>
          </w:rPr>
          <w:fldChar w:fldCharType="end"/>
        </w:r>
      </w:hyperlink>
    </w:p>
    <w:p w14:paraId="49A4B001" w14:textId="055CB504" w:rsidR="00F73995" w:rsidRDefault="00F73995">
      <w:pPr>
        <w:pStyle w:val="TDC1"/>
        <w:tabs>
          <w:tab w:val="left" w:pos="440"/>
          <w:tab w:val="right" w:leader="dot" w:pos="9628"/>
        </w:tabs>
        <w:rPr>
          <w:rFonts w:eastAsiaTheme="minorEastAsia" w:cstheme="minorBidi"/>
          <w:b w:val="0"/>
          <w:bCs w:val="0"/>
          <w:i w:val="0"/>
          <w:iCs w:val="0"/>
          <w:noProof/>
          <w:sz w:val="22"/>
          <w:szCs w:val="22"/>
          <w:lang w:eastAsia="es-ES"/>
        </w:rPr>
      </w:pPr>
      <w:hyperlink w:anchor="_Toc85031953" w:history="1">
        <w:r w:rsidRPr="000B0344">
          <w:rPr>
            <w:rStyle w:val="Hipervnculo"/>
            <w:noProof/>
          </w:rPr>
          <w:t>6</w:t>
        </w:r>
        <w:r>
          <w:rPr>
            <w:rFonts w:eastAsiaTheme="minorEastAsia" w:cstheme="minorBidi"/>
            <w:b w:val="0"/>
            <w:bCs w:val="0"/>
            <w:i w:val="0"/>
            <w:iCs w:val="0"/>
            <w:noProof/>
            <w:sz w:val="22"/>
            <w:szCs w:val="22"/>
            <w:lang w:eastAsia="es-ES"/>
          </w:rPr>
          <w:tab/>
        </w:r>
        <w:r w:rsidRPr="000B0344">
          <w:rPr>
            <w:rStyle w:val="Hipervnculo"/>
            <w:noProof/>
          </w:rPr>
          <w:t>Funcionalidades</w:t>
        </w:r>
        <w:r>
          <w:rPr>
            <w:noProof/>
            <w:webHidden/>
          </w:rPr>
          <w:tab/>
        </w:r>
        <w:r>
          <w:rPr>
            <w:noProof/>
            <w:webHidden/>
          </w:rPr>
          <w:fldChar w:fldCharType="begin"/>
        </w:r>
        <w:r>
          <w:rPr>
            <w:noProof/>
            <w:webHidden/>
          </w:rPr>
          <w:instrText xml:space="preserve"> PAGEREF _Toc85031953 \h </w:instrText>
        </w:r>
        <w:r>
          <w:rPr>
            <w:noProof/>
            <w:webHidden/>
          </w:rPr>
        </w:r>
        <w:r>
          <w:rPr>
            <w:noProof/>
            <w:webHidden/>
          </w:rPr>
          <w:fldChar w:fldCharType="separate"/>
        </w:r>
        <w:r>
          <w:rPr>
            <w:noProof/>
            <w:webHidden/>
          </w:rPr>
          <w:t>5</w:t>
        </w:r>
        <w:r>
          <w:rPr>
            <w:noProof/>
            <w:webHidden/>
          </w:rPr>
          <w:fldChar w:fldCharType="end"/>
        </w:r>
      </w:hyperlink>
    </w:p>
    <w:p w14:paraId="4E00E437" w14:textId="567A5ED0" w:rsidR="00F73995" w:rsidRDefault="00F73995">
      <w:pPr>
        <w:pStyle w:val="TDC2"/>
        <w:tabs>
          <w:tab w:val="left" w:pos="880"/>
          <w:tab w:val="right" w:leader="dot" w:pos="9628"/>
        </w:tabs>
        <w:rPr>
          <w:rFonts w:eastAsiaTheme="minorEastAsia" w:cstheme="minorBidi"/>
          <w:b w:val="0"/>
          <w:bCs w:val="0"/>
          <w:noProof/>
          <w:lang w:eastAsia="es-ES"/>
        </w:rPr>
      </w:pPr>
      <w:hyperlink w:anchor="_Toc85031954" w:history="1">
        <w:r w:rsidRPr="000B0344">
          <w:rPr>
            <w:rStyle w:val="Hipervnculo"/>
            <w:noProof/>
          </w:rPr>
          <w:t>6.1</w:t>
        </w:r>
        <w:r>
          <w:rPr>
            <w:rFonts w:eastAsiaTheme="minorEastAsia" w:cstheme="minorBidi"/>
            <w:b w:val="0"/>
            <w:bCs w:val="0"/>
            <w:noProof/>
            <w:lang w:eastAsia="es-ES"/>
          </w:rPr>
          <w:tab/>
        </w:r>
        <w:r w:rsidRPr="000B0344">
          <w:rPr>
            <w:rStyle w:val="Hipervnculo"/>
            <w:noProof/>
          </w:rPr>
          <w:t>Página cálculo del ROP (default.aspx)</w:t>
        </w:r>
        <w:r>
          <w:rPr>
            <w:noProof/>
            <w:webHidden/>
          </w:rPr>
          <w:tab/>
        </w:r>
        <w:r>
          <w:rPr>
            <w:noProof/>
            <w:webHidden/>
          </w:rPr>
          <w:fldChar w:fldCharType="begin"/>
        </w:r>
        <w:r>
          <w:rPr>
            <w:noProof/>
            <w:webHidden/>
          </w:rPr>
          <w:instrText xml:space="preserve"> PAGEREF _Toc85031954 \h </w:instrText>
        </w:r>
        <w:r>
          <w:rPr>
            <w:noProof/>
            <w:webHidden/>
          </w:rPr>
        </w:r>
        <w:r>
          <w:rPr>
            <w:noProof/>
            <w:webHidden/>
          </w:rPr>
          <w:fldChar w:fldCharType="separate"/>
        </w:r>
        <w:r>
          <w:rPr>
            <w:noProof/>
            <w:webHidden/>
          </w:rPr>
          <w:t>6</w:t>
        </w:r>
        <w:r>
          <w:rPr>
            <w:noProof/>
            <w:webHidden/>
          </w:rPr>
          <w:fldChar w:fldCharType="end"/>
        </w:r>
      </w:hyperlink>
    </w:p>
    <w:p w14:paraId="133FF843" w14:textId="78A58C43" w:rsidR="00F73995" w:rsidRDefault="00F73995">
      <w:pPr>
        <w:pStyle w:val="TDC2"/>
        <w:tabs>
          <w:tab w:val="left" w:pos="880"/>
          <w:tab w:val="right" w:leader="dot" w:pos="9628"/>
        </w:tabs>
        <w:rPr>
          <w:rFonts w:eastAsiaTheme="minorEastAsia" w:cstheme="minorBidi"/>
          <w:b w:val="0"/>
          <w:bCs w:val="0"/>
          <w:noProof/>
          <w:lang w:eastAsia="es-ES"/>
        </w:rPr>
      </w:pPr>
      <w:hyperlink w:anchor="_Toc85031955" w:history="1">
        <w:r w:rsidRPr="000B0344">
          <w:rPr>
            <w:rStyle w:val="Hipervnculo"/>
            <w:noProof/>
          </w:rPr>
          <w:t>6.2</w:t>
        </w:r>
        <w:r>
          <w:rPr>
            <w:rFonts w:eastAsiaTheme="minorEastAsia" w:cstheme="minorBidi"/>
            <w:b w:val="0"/>
            <w:bCs w:val="0"/>
            <w:noProof/>
            <w:lang w:eastAsia="es-ES"/>
          </w:rPr>
          <w:tab/>
        </w:r>
        <w:r w:rsidRPr="000B0344">
          <w:rPr>
            <w:rStyle w:val="Hipervnculo"/>
            <w:noProof/>
          </w:rPr>
          <w:t>Pintar árbol</w:t>
        </w:r>
        <w:r>
          <w:rPr>
            <w:noProof/>
            <w:webHidden/>
          </w:rPr>
          <w:tab/>
        </w:r>
        <w:r>
          <w:rPr>
            <w:noProof/>
            <w:webHidden/>
          </w:rPr>
          <w:fldChar w:fldCharType="begin"/>
        </w:r>
        <w:r>
          <w:rPr>
            <w:noProof/>
            <w:webHidden/>
          </w:rPr>
          <w:instrText xml:space="preserve"> PAGEREF _Toc85031955 \h </w:instrText>
        </w:r>
        <w:r>
          <w:rPr>
            <w:noProof/>
            <w:webHidden/>
          </w:rPr>
        </w:r>
        <w:r>
          <w:rPr>
            <w:noProof/>
            <w:webHidden/>
          </w:rPr>
          <w:fldChar w:fldCharType="separate"/>
        </w:r>
        <w:r>
          <w:rPr>
            <w:noProof/>
            <w:webHidden/>
          </w:rPr>
          <w:t>12</w:t>
        </w:r>
        <w:r>
          <w:rPr>
            <w:noProof/>
            <w:webHidden/>
          </w:rPr>
          <w:fldChar w:fldCharType="end"/>
        </w:r>
      </w:hyperlink>
    </w:p>
    <w:p w14:paraId="1823D37F" w14:textId="5663F892" w:rsidR="00F73995" w:rsidRDefault="00F73995">
      <w:pPr>
        <w:pStyle w:val="TDC2"/>
        <w:tabs>
          <w:tab w:val="left" w:pos="880"/>
          <w:tab w:val="right" w:leader="dot" w:pos="9628"/>
        </w:tabs>
        <w:rPr>
          <w:rFonts w:eastAsiaTheme="minorEastAsia" w:cstheme="minorBidi"/>
          <w:b w:val="0"/>
          <w:bCs w:val="0"/>
          <w:noProof/>
          <w:lang w:eastAsia="es-ES"/>
        </w:rPr>
      </w:pPr>
      <w:hyperlink w:anchor="_Toc85031956" w:history="1">
        <w:r w:rsidRPr="000B0344">
          <w:rPr>
            <w:rStyle w:val="Hipervnculo"/>
            <w:noProof/>
          </w:rPr>
          <w:t>6.3</w:t>
        </w:r>
        <w:r>
          <w:rPr>
            <w:rFonts w:eastAsiaTheme="minorEastAsia" w:cstheme="minorBidi"/>
            <w:b w:val="0"/>
            <w:bCs w:val="0"/>
            <w:noProof/>
            <w:lang w:eastAsia="es-ES"/>
          </w:rPr>
          <w:tab/>
        </w:r>
        <w:r w:rsidRPr="000B0344">
          <w:rPr>
            <w:rStyle w:val="Hipervnculo"/>
            <w:noProof/>
          </w:rPr>
          <w:t>Cálculo datos transporte:</w:t>
        </w:r>
        <w:r>
          <w:rPr>
            <w:noProof/>
            <w:webHidden/>
          </w:rPr>
          <w:tab/>
        </w:r>
        <w:r>
          <w:rPr>
            <w:noProof/>
            <w:webHidden/>
          </w:rPr>
          <w:fldChar w:fldCharType="begin"/>
        </w:r>
        <w:r>
          <w:rPr>
            <w:noProof/>
            <w:webHidden/>
          </w:rPr>
          <w:instrText xml:space="preserve"> PAGEREF _Toc85031956 \h </w:instrText>
        </w:r>
        <w:r>
          <w:rPr>
            <w:noProof/>
            <w:webHidden/>
          </w:rPr>
        </w:r>
        <w:r>
          <w:rPr>
            <w:noProof/>
            <w:webHidden/>
          </w:rPr>
          <w:fldChar w:fldCharType="separate"/>
        </w:r>
        <w:r>
          <w:rPr>
            <w:noProof/>
            <w:webHidden/>
          </w:rPr>
          <w:t>13</w:t>
        </w:r>
        <w:r>
          <w:rPr>
            <w:noProof/>
            <w:webHidden/>
          </w:rPr>
          <w:fldChar w:fldCharType="end"/>
        </w:r>
      </w:hyperlink>
    </w:p>
    <w:p w14:paraId="3175689C" w14:textId="6129317A" w:rsidR="00F73995" w:rsidRDefault="00F73995">
      <w:pPr>
        <w:pStyle w:val="TDC2"/>
        <w:tabs>
          <w:tab w:val="left" w:pos="880"/>
          <w:tab w:val="right" w:leader="dot" w:pos="9628"/>
        </w:tabs>
        <w:rPr>
          <w:rFonts w:eastAsiaTheme="minorEastAsia" w:cstheme="minorBidi"/>
          <w:b w:val="0"/>
          <w:bCs w:val="0"/>
          <w:noProof/>
          <w:lang w:eastAsia="es-ES"/>
        </w:rPr>
      </w:pPr>
      <w:hyperlink w:anchor="_Toc85031957" w:history="1">
        <w:r w:rsidRPr="000B0344">
          <w:rPr>
            <w:rStyle w:val="Hipervnculo"/>
            <w:noProof/>
          </w:rPr>
          <w:t>6.4</w:t>
        </w:r>
        <w:r>
          <w:rPr>
            <w:rFonts w:eastAsiaTheme="minorEastAsia" w:cstheme="minorBidi"/>
            <w:b w:val="0"/>
            <w:bCs w:val="0"/>
            <w:noProof/>
            <w:lang w:eastAsia="es-ES"/>
          </w:rPr>
          <w:tab/>
        </w:r>
        <w:r w:rsidRPr="000B0344">
          <w:rPr>
            <w:rStyle w:val="Hipervnculo"/>
            <w:noProof/>
          </w:rPr>
          <w:t>Cálculo fecha base (fechaBaseFichaArticulo):</w:t>
        </w:r>
        <w:r>
          <w:rPr>
            <w:noProof/>
            <w:webHidden/>
          </w:rPr>
          <w:tab/>
        </w:r>
        <w:r>
          <w:rPr>
            <w:noProof/>
            <w:webHidden/>
          </w:rPr>
          <w:fldChar w:fldCharType="begin"/>
        </w:r>
        <w:r>
          <w:rPr>
            <w:noProof/>
            <w:webHidden/>
          </w:rPr>
          <w:instrText xml:space="preserve"> PAGEREF _Toc85031957 \h </w:instrText>
        </w:r>
        <w:r>
          <w:rPr>
            <w:noProof/>
            <w:webHidden/>
          </w:rPr>
        </w:r>
        <w:r>
          <w:rPr>
            <w:noProof/>
            <w:webHidden/>
          </w:rPr>
          <w:fldChar w:fldCharType="separate"/>
        </w:r>
        <w:r>
          <w:rPr>
            <w:noProof/>
            <w:webHidden/>
          </w:rPr>
          <w:t>14</w:t>
        </w:r>
        <w:r>
          <w:rPr>
            <w:noProof/>
            <w:webHidden/>
          </w:rPr>
          <w:fldChar w:fldCharType="end"/>
        </w:r>
      </w:hyperlink>
    </w:p>
    <w:p w14:paraId="003AE85D" w14:textId="65ECA9B4" w:rsidR="00F73995" w:rsidRDefault="00F73995">
      <w:pPr>
        <w:pStyle w:val="TDC2"/>
        <w:tabs>
          <w:tab w:val="left" w:pos="880"/>
          <w:tab w:val="right" w:leader="dot" w:pos="9628"/>
        </w:tabs>
        <w:rPr>
          <w:rFonts w:eastAsiaTheme="minorEastAsia" w:cstheme="minorBidi"/>
          <w:b w:val="0"/>
          <w:bCs w:val="0"/>
          <w:noProof/>
          <w:lang w:eastAsia="es-ES"/>
        </w:rPr>
      </w:pPr>
      <w:hyperlink w:anchor="_Toc85031958" w:history="1">
        <w:r w:rsidRPr="000B0344">
          <w:rPr>
            <w:rStyle w:val="Hipervnculo"/>
            <w:noProof/>
          </w:rPr>
          <w:t>6.5</w:t>
        </w:r>
        <w:r>
          <w:rPr>
            <w:rFonts w:eastAsiaTheme="minorEastAsia" w:cstheme="minorBidi"/>
            <w:b w:val="0"/>
            <w:bCs w:val="0"/>
            <w:noProof/>
            <w:lang w:eastAsia="es-ES"/>
          </w:rPr>
          <w:tab/>
        </w:r>
        <w:r w:rsidRPr="000B0344">
          <w:rPr>
            <w:rStyle w:val="Hipervnculo"/>
            <w:noProof/>
          </w:rPr>
          <w:t>Cálculo taxímetro:</w:t>
        </w:r>
        <w:r>
          <w:rPr>
            <w:noProof/>
            <w:webHidden/>
          </w:rPr>
          <w:tab/>
        </w:r>
        <w:r>
          <w:rPr>
            <w:noProof/>
            <w:webHidden/>
          </w:rPr>
          <w:fldChar w:fldCharType="begin"/>
        </w:r>
        <w:r>
          <w:rPr>
            <w:noProof/>
            <w:webHidden/>
          </w:rPr>
          <w:instrText xml:space="preserve"> PAGEREF _Toc85031958 \h </w:instrText>
        </w:r>
        <w:r>
          <w:rPr>
            <w:noProof/>
            <w:webHidden/>
          </w:rPr>
        </w:r>
        <w:r>
          <w:rPr>
            <w:noProof/>
            <w:webHidden/>
          </w:rPr>
          <w:fldChar w:fldCharType="separate"/>
        </w:r>
        <w:r>
          <w:rPr>
            <w:noProof/>
            <w:webHidden/>
          </w:rPr>
          <w:t>14</w:t>
        </w:r>
        <w:r>
          <w:rPr>
            <w:noProof/>
            <w:webHidden/>
          </w:rPr>
          <w:fldChar w:fldCharType="end"/>
        </w:r>
      </w:hyperlink>
    </w:p>
    <w:p w14:paraId="6EF0FA65" w14:textId="41B4BB08" w:rsidR="00F73995" w:rsidRDefault="00F73995">
      <w:pPr>
        <w:pStyle w:val="TDC1"/>
        <w:tabs>
          <w:tab w:val="left" w:pos="440"/>
          <w:tab w:val="right" w:leader="dot" w:pos="9628"/>
        </w:tabs>
        <w:rPr>
          <w:rFonts w:eastAsiaTheme="minorEastAsia" w:cstheme="minorBidi"/>
          <w:b w:val="0"/>
          <w:bCs w:val="0"/>
          <w:i w:val="0"/>
          <w:iCs w:val="0"/>
          <w:noProof/>
          <w:sz w:val="22"/>
          <w:szCs w:val="22"/>
          <w:lang w:eastAsia="es-ES"/>
        </w:rPr>
      </w:pPr>
      <w:hyperlink w:anchor="_Toc85031959" w:history="1">
        <w:r w:rsidRPr="000B0344">
          <w:rPr>
            <w:rStyle w:val="Hipervnculo"/>
            <w:noProof/>
          </w:rPr>
          <w:t>7</w:t>
        </w:r>
        <w:r>
          <w:rPr>
            <w:rFonts w:eastAsiaTheme="minorEastAsia" w:cstheme="minorBidi"/>
            <w:b w:val="0"/>
            <w:bCs w:val="0"/>
            <w:i w:val="0"/>
            <w:iCs w:val="0"/>
            <w:noProof/>
            <w:sz w:val="22"/>
            <w:szCs w:val="22"/>
            <w:lang w:eastAsia="es-ES"/>
          </w:rPr>
          <w:tab/>
        </w:r>
        <w:r w:rsidRPr="000B0344">
          <w:rPr>
            <w:rStyle w:val="Hipervnculo"/>
            <w:noProof/>
          </w:rPr>
          <w:t>Página de configuración (configuración.aspx)</w:t>
        </w:r>
        <w:r>
          <w:rPr>
            <w:noProof/>
            <w:webHidden/>
          </w:rPr>
          <w:tab/>
        </w:r>
        <w:r>
          <w:rPr>
            <w:noProof/>
            <w:webHidden/>
          </w:rPr>
          <w:fldChar w:fldCharType="begin"/>
        </w:r>
        <w:r>
          <w:rPr>
            <w:noProof/>
            <w:webHidden/>
          </w:rPr>
          <w:instrText xml:space="preserve"> PAGEREF _Toc85031959 \h </w:instrText>
        </w:r>
        <w:r>
          <w:rPr>
            <w:noProof/>
            <w:webHidden/>
          </w:rPr>
        </w:r>
        <w:r>
          <w:rPr>
            <w:noProof/>
            <w:webHidden/>
          </w:rPr>
          <w:fldChar w:fldCharType="separate"/>
        </w:r>
        <w:r>
          <w:rPr>
            <w:noProof/>
            <w:webHidden/>
          </w:rPr>
          <w:t>15</w:t>
        </w:r>
        <w:r>
          <w:rPr>
            <w:noProof/>
            <w:webHidden/>
          </w:rPr>
          <w:fldChar w:fldCharType="end"/>
        </w:r>
      </w:hyperlink>
    </w:p>
    <w:p w14:paraId="2DC2E0E4" w14:textId="79460023" w:rsidR="00F73995" w:rsidRDefault="00F73995">
      <w:pPr>
        <w:pStyle w:val="TDC1"/>
        <w:tabs>
          <w:tab w:val="right" w:leader="dot" w:pos="9628"/>
        </w:tabs>
        <w:rPr>
          <w:rFonts w:eastAsiaTheme="minorEastAsia" w:cstheme="minorBidi"/>
          <w:b w:val="0"/>
          <w:bCs w:val="0"/>
          <w:i w:val="0"/>
          <w:iCs w:val="0"/>
          <w:noProof/>
          <w:sz w:val="22"/>
          <w:szCs w:val="22"/>
          <w:lang w:eastAsia="es-ES"/>
        </w:rPr>
      </w:pPr>
      <w:hyperlink w:anchor="_Toc85031960" w:history="1">
        <w:r w:rsidRPr="000B0344">
          <w:rPr>
            <w:rStyle w:val="Hipervnculo"/>
            <w:noProof/>
          </w:rPr>
          <w:t>ANEXO 1: definición del código de colores</w:t>
        </w:r>
        <w:r>
          <w:rPr>
            <w:noProof/>
            <w:webHidden/>
          </w:rPr>
          <w:tab/>
        </w:r>
        <w:r>
          <w:rPr>
            <w:noProof/>
            <w:webHidden/>
          </w:rPr>
          <w:fldChar w:fldCharType="begin"/>
        </w:r>
        <w:r>
          <w:rPr>
            <w:noProof/>
            <w:webHidden/>
          </w:rPr>
          <w:instrText xml:space="preserve"> PAGEREF _Toc85031960 \h </w:instrText>
        </w:r>
        <w:r>
          <w:rPr>
            <w:noProof/>
            <w:webHidden/>
          </w:rPr>
        </w:r>
        <w:r>
          <w:rPr>
            <w:noProof/>
            <w:webHidden/>
          </w:rPr>
          <w:fldChar w:fldCharType="separate"/>
        </w:r>
        <w:r>
          <w:rPr>
            <w:noProof/>
            <w:webHidden/>
          </w:rPr>
          <w:t>25</w:t>
        </w:r>
        <w:r>
          <w:rPr>
            <w:noProof/>
            <w:webHidden/>
          </w:rPr>
          <w:fldChar w:fldCharType="end"/>
        </w:r>
      </w:hyperlink>
    </w:p>
    <w:p w14:paraId="283A57C8" w14:textId="754EB223" w:rsidR="00F73995" w:rsidRDefault="00F73995">
      <w:pPr>
        <w:pStyle w:val="TDC1"/>
        <w:tabs>
          <w:tab w:val="right" w:leader="dot" w:pos="9628"/>
        </w:tabs>
        <w:rPr>
          <w:rFonts w:eastAsiaTheme="minorEastAsia" w:cstheme="minorBidi"/>
          <w:b w:val="0"/>
          <w:bCs w:val="0"/>
          <w:i w:val="0"/>
          <w:iCs w:val="0"/>
          <w:noProof/>
          <w:sz w:val="22"/>
          <w:szCs w:val="22"/>
          <w:lang w:eastAsia="es-ES"/>
        </w:rPr>
      </w:pPr>
      <w:hyperlink w:anchor="_Toc85031961" w:history="1">
        <w:r w:rsidRPr="000B0344">
          <w:rPr>
            <w:rStyle w:val="Hipervnculo"/>
            <w:noProof/>
          </w:rPr>
          <w:t>ANEXO 2: Definición de roles</w:t>
        </w:r>
        <w:r>
          <w:rPr>
            <w:noProof/>
            <w:webHidden/>
          </w:rPr>
          <w:tab/>
        </w:r>
        <w:r>
          <w:rPr>
            <w:noProof/>
            <w:webHidden/>
          </w:rPr>
          <w:fldChar w:fldCharType="begin"/>
        </w:r>
        <w:r>
          <w:rPr>
            <w:noProof/>
            <w:webHidden/>
          </w:rPr>
          <w:instrText xml:space="preserve"> PAGEREF _Toc85031961 \h </w:instrText>
        </w:r>
        <w:r>
          <w:rPr>
            <w:noProof/>
            <w:webHidden/>
          </w:rPr>
        </w:r>
        <w:r>
          <w:rPr>
            <w:noProof/>
            <w:webHidden/>
          </w:rPr>
          <w:fldChar w:fldCharType="separate"/>
        </w:r>
        <w:r>
          <w:rPr>
            <w:noProof/>
            <w:webHidden/>
          </w:rPr>
          <w:t>26</w:t>
        </w:r>
        <w:r>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13CB1002" w14:textId="26E3F0D6" w:rsidR="000F7C55" w:rsidRDefault="000F7C55" w:rsidP="00FE177B">
      <w:pPr>
        <w:pStyle w:val="Ttulo1"/>
      </w:pPr>
      <w:bookmarkStart w:id="0" w:name="_Toc85031948"/>
      <w:r>
        <w:lastRenderedPageBreak/>
        <w:t>Introducción</w:t>
      </w:r>
      <w:bookmarkEnd w:id="0"/>
    </w:p>
    <w:p w14:paraId="7B2EDE94" w14:textId="77777777" w:rsidR="005C20E5" w:rsidRDefault="005C20E5" w:rsidP="00A43E12">
      <w:pPr>
        <w:ind w:left="432"/>
      </w:pPr>
    </w:p>
    <w:p w14:paraId="2A447445" w14:textId="09AD4733" w:rsidR="00A43E12" w:rsidRDefault="00A43E12" w:rsidP="009410CC">
      <w:pPr>
        <w:ind w:left="432"/>
        <w:jc w:val="both"/>
      </w:pPr>
      <w:r>
        <w:t>El presente documento pretende explicar el diseño y funcionalidad del proyecto ROP desde el enfoque más técnico, especificando cómo y desde donde se obtienen los datos, los cálculos involucrados en cada uno de los apartados, las estructuras de datos utilizadas a fin de agilizar los cálculos, y todos aquellos aspectos que permitan entender Cómo se ha hecho, para poder acometer cualquier cambio o mejora en el cálculo que en un futuro sea necesario aplicar.</w:t>
      </w:r>
    </w:p>
    <w:p w14:paraId="42A145A2" w14:textId="69A984A7" w:rsidR="009410CC" w:rsidRDefault="009410CC" w:rsidP="009410CC">
      <w:pPr>
        <w:ind w:left="432"/>
        <w:jc w:val="both"/>
      </w:pPr>
      <w:r>
        <w:t>Para facilitar la comprensión del documento se ha empleado un código de colores que permitirá entender con cual repositorio de datos y con cual estructura de datos se está trabajando en cada apartado. El código de colores se indica  en el Anexo 1.</w:t>
      </w:r>
    </w:p>
    <w:p w14:paraId="119AF838" w14:textId="578F29D3" w:rsidR="000F7C55" w:rsidRDefault="000F7C55" w:rsidP="00A43E12">
      <w:pPr>
        <w:ind w:left="432"/>
      </w:pPr>
      <w:r>
        <w:br w:type="page"/>
      </w:r>
    </w:p>
    <w:p w14:paraId="75064809" w14:textId="5167BD03" w:rsidR="00D80E75" w:rsidRPr="001127DC" w:rsidRDefault="00D80E75" w:rsidP="00FE177B">
      <w:pPr>
        <w:pStyle w:val="Ttulo1"/>
      </w:pPr>
      <w:bookmarkStart w:id="1" w:name="_Toc85031949"/>
      <w:r w:rsidRPr="001127DC">
        <w:lastRenderedPageBreak/>
        <w:t>Definición de la plataforma</w:t>
      </w:r>
      <w:bookmarkEnd w:id="1"/>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2119D757"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 xml:space="preserve">de la web, y se ha formateado la tabla que </w:t>
      </w:r>
      <w:r w:rsidR="000F7C55">
        <w:t xml:space="preserve">se </w:t>
      </w:r>
      <w:r>
        <w:t>muestra</w:t>
      </w:r>
      <w:r w:rsidR="000F7C55">
        <w:t xml:space="preserve"> en el resumen del cálculo del ROP</w:t>
      </w:r>
      <w:r>
        <w:t>.</w:t>
      </w:r>
    </w:p>
    <w:p w14:paraId="38C69A0D" w14:textId="6C35A3B1" w:rsidR="00D80E75" w:rsidRDefault="00E761C1" w:rsidP="00770D01">
      <w:pPr>
        <w:ind w:left="1416"/>
        <w:jc w:val="both"/>
        <w:rPr>
          <w:rFonts w:cstheme="minorHAnsi"/>
          <w:color w:val="000000"/>
        </w:rPr>
      </w:pPr>
      <w:r w:rsidRPr="00AD2626">
        <w:rPr>
          <w:rFonts w:cstheme="minorHAnsi"/>
          <w:i/>
          <w:iCs/>
          <w:color w:val="000000"/>
        </w:rPr>
        <w:t>Spreadshee</w:t>
      </w:r>
      <w:r w:rsidR="00770D01" w:rsidRPr="00AD2626">
        <w:rPr>
          <w:rFonts w:cstheme="minorHAnsi"/>
          <w:i/>
          <w:iCs/>
          <w:color w:val="000000"/>
        </w:rPr>
        <w:t>tLight</w:t>
      </w:r>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2" w:name="_Toc85031950"/>
      <w:r w:rsidRPr="001127DC">
        <w:t>Aspectos técnicos</w:t>
      </w:r>
      <w:bookmarkEnd w:id="2"/>
    </w:p>
    <w:p w14:paraId="5B519EEB" w14:textId="77777777" w:rsidR="001751ED" w:rsidRDefault="00630374" w:rsidP="00F7383A">
      <w:pPr>
        <w:spacing w:after="0"/>
        <w:jc w:val="both"/>
      </w:pPr>
      <w:r>
        <w:tab/>
      </w:r>
      <w:r w:rsidR="00697085" w:rsidRPr="00F7383A">
        <w:t>F</w:t>
      </w:r>
      <w:r w:rsidR="001127DC" w:rsidRPr="00F7383A">
        <w:t>ichero web.config</w:t>
      </w:r>
      <w:r w:rsidR="00697085" w:rsidRPr="00F7383A">
        <w:t>:</w:t>
      </w:r>
      <w:r w:rsidR="000F7C55">
        <w:t xml:space="preserve"> </w:t>
      </w:r>
    </w:p>
    <w:p w14:paraId="39A7A47B" w14:textId="75E1110A" w:rsidR="001127DC" w:rsidRPr="00F7383A" w:rsidRDefault="001751ED" w:rsidP="001751ED">
      <w:pPr>
        <w:spacing w:after="0"/>
        <w:ind w:left="1416"/>
        <w:jc w:val="both"/>
      </w:pPr>
      <w:r>
        <w:t>U</w:t>
      </w:r>
      <w:r w:rsidR="000F7C55">
        <w:t>bicado en el directorio raíz del alojamiento de la web</w:t>
      </w:r>
      <w:r>
        <w:t xml:space="preserve"> (actualmente </w:t>
      </w:r>
      <w:r w:rsidRPr="001751ED">
        <w:t>\\192.168.254.120\ROP_WS public\ROP_Informe</w:t>
      </w:r>
      <w:r>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w:t>
      </w:r>
      <w:bookmarkStart w:id="3" w:name="_Hlk81494221"/>
      <w:r w:rsidRPr="00F7383A">
        <w:rPr>
          <w:rFonts w:cstheme="minorHAnsi"/>
        </w:rPr>
        <w:t xml:space="preserve">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w:t>
      </w:r>
      <w:bookmarkEnd w:id="3"/>
      <w:r w:rsidRPr="00F7383A">
        <w:rPr>
          <w:rFonts w:cstheme="minorHAnsi"/>
        </w:rPr>
        <w:t xml:space="preserve">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Webs services</w:t>
      </w:r>
      <w:r w:rsidR="007403DB" w:rsidRPr="00F7383A">
        <w:t>:</w:t>
      </w:r>
      <w:r w:rsidR="006246F0" w:rsidRPr="00F7383A">
        <w:t xml:space="preserve"> </w:t>
      </w:r>
    </w:p>
    <w:p w14:paraId="0CBE12E1" w14:textId="5B72CC57" w:rsidR="006246F0" w:rsidRPr="00F7383A" w:rsidRDefault="007403DB" w:rsidP="00630374">
      <w:pPr>
        <w:ind w:left="1418"/>
        <w:jc w:val="both"/>
      </w:pPr>
      <w:r w:rsidRPr="00F7383A">
        <w:t>S</w:t>
      </w:r>
      <w:r w:rsidR="006246F0" w:rsidRPr="00F7383A">
        <w:t>e incluyen mediante la opción de Agregar referencia de servicio</w:t>
      </w:r>
      <w:r w:rsidR="000F7C55">
        <w:t>.</w:t>
      </w:r>
      <w:r w:rsidR="006246F0" w:rsidRPr="00F7383A">
        <w:t xml:space="preserve"> </w:t>
      </w:r>
      <w:r w:rsidR="000F7C55">
        <w:t>S</w:t>
      </w:r>
      <w:r w:rsidR="006246F0" w:rsidRPr="00F7383A">
        <w:t xml:space="preserve">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web service</w:t>
      </w:r>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1F242C57"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t>
      </w:r>
      <w:r w:rsidR="001751ED">
        <w:t xml:space="preserve">fichero </w:t>
      </w:r>
      <w:r w:rsidRPr="00F7383A">
        <w:t>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07F3BF9" w:rsidR="006246F0" w:rsidRDefault="006246F0" w:rsidP="006F26DA">
      <w:pPr>
        <w:ind w:left="708"/>
        <w:jc w:val="both"/>
        <w:rPr>
          <w:rFonts w:cstheme="minorHAnsi"/>
          <w:sz w:val="24"/>
          <w:szCs w:val="24"/>
        </w:rPr>
      </w:pPr>
    </w:p>
    <w:p w14:paraId="35354ADD" w14:textId="7B491018" w:rsidR="00EA4F20" w:rsidRDefault="006F26DA" w:rsidP="006F26DA">
      <w:pPr>
        <w:ind w:left="708"/>
        <w:jc w:val="both"/>
        <w:rPr>
          <w:rFonts w:cstheme="minorHAnsi"/>
          <w:sz w:val="24"/>
          <w:szCs w:val="24"/>
        </w:rPr>
      </w:pPr>
      <w:r>
        <w:rPr>
          <w:rFonts w:cstheme="minorHAnsi"/>
          <w:sz w:val="24"/>
          <w:szCs w:val="24"/>
        </w:rPr>
        <w:t xml:space="preserve">Se </w:t>
      </w:r>
      <w:r w:rsidR="00AA63AE">
        <w:rPr>
          <w:rFonts w:cstheme="minorHAnsi"/>
          <w:sz w:val="24"/>
          <w:szCs w:val="24"/>
        </w:rPr>
        <w:t>mantendrán</w:t>
      </w:r>
      <w:r>
        <w:rPr>
          <w:rFonts w:cstheme="minorHAnsi"/>
          <w:sz w:val="24"/>
          <w:szCs w:val="24"/>
        </w:rPr>
        <w:t xml:space="preserve"> dos entornos: </w:t>
      </w:r>
    </w:p>
    <w:p w14:paraId="094D1E8D" w14:textId="77777777" w:rsidR="00EA4F20" w:rsidRPr="00EA4F20" w:rsidRDefault="00EA4F20" w:rsidP="00EA4F20">
      <w:pPr>
        <w:pStyle w:val="Prrafodelista"/>
        <w:numPr>
          <w:ilvl w:val="0"/>
          <w:numId w:val="7"/>
        </w:numPr>
        <w:jc w:val="both"/>
        <w:rPr>
          <w:rFonts w:cstheme="minorHAnsi"/>
          <w:sz w:val="24"/>
          <w:szCs w:val="24"/>
        </w:rPr>
      </w:pPr>
      <w:r w:rsidRPr="00EA4F20">
        <w:rPr>
          <w:rFonts w:cstheme="minorHAnsi"/>
          <w:sz w:val="24"/>
          <w:szCs w:val="24"/>
        </w:rPr>
        <w:t>E</w:t>
      </w:r>
      <w:r w:rsidR="006F26DA" w:rsidRPr="00EA4F20">
        <w:rPr>
          <w:rFonts w:cstheme="minorHAnsi"/>
          <w:sz w:val="24"/>
          <w:szCs w:val="24"/>
        </w:rPr>
        <w:t xml:space="preserve">ntorno de desarrollo donde se irán realizando los avances, mejoras y ajustes que vayan surgiendo durante el progreso del proyecto que apuntará a los </w:t>
      </w:r>
      <w:r w:rsidR="006F26DA" w:rsidRPr="00EA4F20">
        <w:rPr>
          <w:rFonts w:cstheme="minorHAnsi"/>
          <w:i/>
          <w:iCs/>
          <w:sz w:val="24"/>
          <w:szCs w:val="24"/>
        </w:rPr>
        <w:t>webs services</w:t>
      </w:r>
      <w:r w:rsidR="006F26DA" w:rsidRPr="00EA4F20">
        <w:rPr>
          <w:rFonts w:cstheme="minorHAnsi"/>
          <w:sz w:val="24"/>
          <w:szCs w:val="24"/>
        </w:rPr>
        <w:t xml:space="preserve"> de prueba y a la BD</w:t>
      </w:r>
      <w:r w:rsidRPr="00EA4F20">
        <w:rPr>
          <w:rFonts w:cstheme="minorHAnsi"/>
          <w:sz w:val="24"/>
          <w:szCs w:val="24"/>
        </w:rPr>
        <w:t xml:space="preserve"> </w:t>
      </w:r>
      <w:r w:rsidRPr="00CB299C">
        <w:rPr>
          <w:rFonts w:cstheme="minorHAnsi"/>
          <w:color w:val="262626" w:themeColor="text1" w:themeTint="D9"/>
          <w:sz w:val="24"/>
          <w:szCs w:val="24"/>
        </w:rPr>
        <w:t>ROP_Desarrollo</w:t>
      </w:r>
      <w:r w:rsidR="006F26DA" w:rsidRPr="00CB299C">
        <w:rPr>
          <w:rFonts w:cstheme="minorHAnsi"/>
          <w:color w:val="262626" w:themeColor="text1" w:themeTint="D9"/>
          <w:sz w:val="24"/>
          <w:szCs w:val="24"/>
        </w:rPr>
        <w:t xml:space="preserve"> </w:t>
      </w:r>
      <w:r w:rsidR="006F26DA" w:rsidRPr="00EA4F20">
        <w:rPr>
          <w:rFonts w:cstheme="minorHAnsi"/>
          <w:sz w:val="24"/>
          <w:szCs w:val="24"/>
        </w:rPr>
        <w:t>y que es accesible a través del enlace</w:t>
      </w:r>
    </w:p>
    <w:p w14:paraId="1A0F5D0A" w14:textId="274C8A45" w:rsidR="00EA4F20" w:rsidRDefault="00EA4F20" w:rsidP="00EA4F20">
      <w:pPr>
        <w:ind w:left="1068"/>
        <w:jc w:val="center"/>
        <w:rPr>
          <w:rFonts w:cstheme="minorHAnsi"/>
          <w:sz w:val="24"/>
          <w:szCs w:val="24"/>
        </w:rPr>
      </w:pPr>
      <w:r w:rsidRPr="00EA4F20">
        <w:rPr>
          <w:rFonts w:cstheme="minorHAnsi"/>
          <w:sz w:val="24"/>
          <w:szCs w:val="24"/>
        </w:rPr>
        <w:t>http://server_manyp:8081/ROP_Informe/default</w:t>
      </w:r>
    </w:p>
    <w:p w14:paraId="1C2C8BF6" w14:textId="18C7FB10" w:rsidR="006F26DA" w:rsidRPr="00EA4F20" w:rsidRDefault="00EA4F20" w:rsidP="00EA4F20">
      <w:pPr>
        <w:pStyle w:val="Prrafodelista"/>
        <w:numPr>
          <w:ilvl w:val="0"/>
          <w:numId w:val="7"/>
        </w:numPr>
        <w:jc w:val="both"/>
        <w:rPr>
          <w:rFonts w:cstheme="minorHAnsi"/>
          <w:sz w:val="24"/>
          <w:szCs w:val="24"/>
        </w:rPr>
      </w:pPr>
      <w:r w:rsidRPr="00EA4F20">
        <w:rPr>
          <w:rFonts w:cstheme="minorHAnsi"/>
          <w:sz w:val="24"/>
          <w:szCs w:val="24"/>
        </w:rPr>
        <w:t>E</w:t>
      </w:r>
      <w:r w:rsidR="006F26DA" w:rsidRPr="00EA4F20">
        <w:rPr>
          <w:rFonts w:cstheme="minorHAnsi"/>
          <w:sz w:val="24"/>
          <w:szCs w:val="24"/>
        </w:rPr>
        <w:t xml:space="preserve">ntorno de pruebas donde el equipo de validación podrá realizar todas las pruebas necesarias para validar los cálculos del ROP, que apuntará a los </w:t>
      </w:r>
      <w:r w:rsidR="006F26DA" w:rsidRPr="00EA4F20">
        <w:rPr>
          <w:rFonts w:cstheme="minorHAnsi"/>
          <w:i/>
          <w:iCs/>
          <w:sz w:val="24"/>
          <w:szCs w:val="24"/>
        </w:rPr>
        <w:t>webs services</w:t>
      </w:r>
      <w:r w:rsidR="006F26DA" w:rsidRPr="00EA4F20">
        <w:rPr>
          <w:rFonts w:cstheme="minorHAnsi"/>
          <w:sz w:val="24"/>
          <w:szCs w:val="24"/>
        </w:rPr>
        <w:t xml:space="preserve"> de prueba y a la BD </w:t>
      </w:r>
      <w:r w:rsidRPr="00CB299C">
        <w:rPr>
          <w:rFonts w:cstheme="minorHAnsi"/>
          <w:color w:val="262626" w:themeColor="text1" w:themeTint="D9"/>
          <w:sz w:val="24"/>
          <w:szCs w:val="24"/>
        </w:rPr>
        <w:t xml:space="preserve">ROP_Test </w:t>
      </w:r>
      <w:r w:rsidR="006F26DA" w:rsidRPr="00EA4F20">
        <w:rPr>
          <w:rFonts w:cstheme="minorHAnsi"/>
          <w:sz w:val="24"/>
          <w:szCs w:val="24"/>
        </w:rPr>
        <w:t>y es accesible a través del enlace</w:t>
      </w:r>
    </w:p>
    <w:p w14:paraId="4AF74FB5" w14:textId="5A57547A" w:rsidR="00EA4F20" w:rsidRDefault="00EA4F20" w:rsidP="00EA4F20">
      <w:pPr>
        <w:ind w:left="1068"/>
        <w:jc w:val="center"/>
        <w:rPr>
          <w:rFonts w:cstheme="minorHAnsi"/>
          <w:sz w:val="24"/>
          <w:szCs w:val="24"/>
        </w:rPr>
      </w:pPr>
      <w:r w:rsidRPr="00EA4F20">
        <w:rPr>
          <w:rFonts w:cstheme="minorHAnsi"/>
          <w:sz w:val="24"/>
          <w:szCs w:val="24"/>
        </w:rPr>
        <w:t>http://server_manyp:8081/ROP_Informe_TEST/default</w:t>
      </w:r>
    </w:p>
    <w:p w14:paraId="230614CC" w14:textId="77777777" w:rsidR="00A01566" w:rsidRPr="00A01566" w:rsidRDefault="00A01566" w:rsidP="00FE177B">
      <w:pPr>
        <w:pStyle w:val="Ttulo1"/>
        <w:rPr>
          <w:rFonts w:cstheme="minorHAnsi"/>
        </w:rPr>
      </w:pPr>
      <w:bookmarkStart w:id="4" w:name="_Toc85031951"/>
      <w:r w:rsidRPr="00A01566">
        <w:t>Página master (Site.Master):</w:t>
      </w:r>
      <w:bookmarkEnd w:id="4"/>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r w:rsidRPr="00F7383A">
        <w:rPr>
          <w:i/>
          <w:iCs/>
        </w:rPr>
        <w:t>login</w:t>
      </w:r>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r w:rsidRPr="00576129">
        <w:rPr>
          <w:rFonts w:cstheme="minorHAnsi"/>
          <w:color w:val="7030A0"/>
        </w:rPr>
        <w:t xml:space="preserve">validarUsuario </w:t>
      </w:r>
      <w:r w:rsidRPr="00F7383A">
        <w:rPr>
          <w:rFonts w:cstheme="minorHAnsi"/>
          <w:color w:val="000000"/>
        </w:rPr>
        <w:t xml:space="preserve">que conecta con la BD del ROP y al procedimiento </w:t>
      </w:r>
      <w:r w:rsidRPr="00C46759">
        <w:rPr>
          <w:rFonts w:cstheme="minorHAnsi"/>
          <w:color w:val="C45911" w:themeColor="accent2" w:themeShade="BF"/>
        </w:rPr>
        <w:t>sp_ROP_ConfiguracionUsuarioConsulta</w:t>
      </w:r>
      <w:r w:rsidRPr="00F7383A">
        <w:rPr>
          <w:rFonts w:ascii="Consolas" w:hAnsi="Consolas" w:cs="Consolas"/>
          <w:color w:val="A31515"/>
        </w:rPr>
        <w:t xml:space="preserve"> </w:t>
      </w:r>
      <w:r w:rsidRPr="00F7383A">
        <w:rPr>
          <w:rFonts w:cstheme="minorHAnsi"/>
        </w:rPr>
        <w:t xml:space="preserve">que utiliza la tabla </w:t>
      </w:r>
      <w:r w:rsidRPr="00540195">
        <w:rPr>
          <w:rFonts w:cstheme="minorHAnsi"/>
          <w:color w:val="FF0000"/>
        </w:rPr>
        <w:t>ConfiguracionUsuarios</w:t>
      </w:r>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5" w:name="_Hlk71725465"/>
      <w:bookmarkStart w:id="6" w:name="_Toc85031952"/>
      <w:r w:rsidRPr="006246F0">
        <w:lastRenderedPageBreak/>
        <w:t>Configuración del IIS</w:t>
      </w:r>
      <w:bookmarkEnd w:id="6"/>
    </w:p>
    <w:bookmarkEnd w:id="5"/>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57075CA6" w:rsidR="000A3900" w:rsidRPr="00F7383A" w:rsidRDefault="000A3900" w:rsidP="00630374">
      <w:pPr>
        <w:ind w:left="709"/>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w:t>
      </w:r>
      <w:r w:rsidR="00A014FE">
        <w:rPr>
          <w:rFonts w:cstheme="minorHAnsi"/>
        </w:rPr>
        <w:t xml:space="preserve"> </w:t>
      </w:r>
      <w:r w:rsidR="007900F2">
        <w:rPr>
          <w:rStyle w:val="Refdenotaalpie"/>
          <w:rFonts w:cstheme="minorHAnsi"/>
        </w:rPr>
        <w:footnoteReference w:id="1"/>
      </w:r>
      <w:r w:rsidR="007403DB" w:rsidRPr="00F7383A">
        <w:rPr>
          <w:rFonts w:cstheme="minorHAnsi"/>
        </w:rPr>
        <w:t xml:space="preserve">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7" w:name="_Toc85031953"/>
      <w:r w:rsidRPr="006246F0">
        <w:t>Funcionalidades</w:t>
      </w:r>
      <w:bookmarkEnd w:id="7"/>
    </w:p>
    <w:p w14:paraId="45857450" w14:textId="6FBEAC67" w:rsidR="009209BC" w:rsidRDefault="009209BC" w:rsidP="00630374">
      <w:pPr>
        <w:ind w:left="709"/>
        <w:jc w:val="both"/>
      </w:pPr>
      <w:r>
        <w:t xml:space="preserve">El proyecto se puede </w:t>
      </w:r>
      <w:r w:rsidR="00B768CD">
        <w:t xml:space="preserve">utilizar </w:t>
      </w:r>
      <w:r>
        <w:t>mediante llamada a la propia web, o mediante llamada con parámetros desde cualquier otro aplicativo, lo que ocasionará que se despliegue la web, y se calculen los datos requeridos según dichos parámetros: tipo de cálculo, empresa, número del documento asociado al tipo de cálculo.</w:t>
      </w:r>
    </w:p>
    <w:p w14:paraId="11D73696" w14:textId="4C617F6C" w:rsidR="0055504C" w:rsidRDefault="00903900" w:rsidP="00630374">
      <w:pPr>
        <w:ind w:left="709"/>
        <w:jc w:val="both"/>
      </w:pPr>
      <w:r w:rsidRPr="00F7383A">
        <w:t xml:space="preserve">El proyecto consta de dos páginas diferenciadas: la página por defecto (Default) que es la correspondiente a la del </w:t>
      </w:r>
      <w:r w:rsidR="00B271D4">
        <w:t>cálculo del ROP</w:t>
      </w:r>
      <w:r w:rsidRPr="00F7383A">
        <w:t>, y la página de configuración (Configuración).</w:t>
      </w:r>
      <w:r w:rsidR="00BF13BD" w:rsidRPr="00F7383A">
        <w:t xml:space="preserve"> Ambas páginas basadas en </w:t>
      </w:r>
      <w:r w:rsidR="00697085" w:rsidRPr="00F7383A">
        <w:t xml:space="preserve">la </w:t>
      </w:r>
      <w:r w:rsidR="00BF13BD" w:rsidRPr="00F7383A">
        <w:t>página máster (Site.Master</w:t>
      </w:r>
      <w:r w:rsidR="00697085" w:rsidRPr="00F7383A">
        <w:t>).</w:t>
      </w:r>
    </w:p>
    <w:p w14:paraId="0D109F9A" w14:textId="72C4E30C" w:rsidR="005F4582" w:rsidRPr="00F7383A" w:rsidRDefault="005F4582" w:rsidP="00630374">
      <w:pPr>
        <w:ind w:left="709"/>
        <w:jc w:val="both"/>
      </w:pPr>
      <w:r>
        <w:t xml:space="preserve">Se desarrollarán además interfaces </w:t>
      </w:r>
      <w:r w:rsidRPr="005F4582">
        <w:rPr>
          <w:i/>
          <w:iCs/>
        </w:rPr>
        <w:t>webs sevices</w:t>
      </w:r>
      <w:r>
        <w:t xml:space="preserve"> para poder solicitar y obtener el valor del ROP sin necesidad de utilizar la interfaz de la web.</w:t>
      </w:r>
    </w:p>
    <w:p w14:paraId="73A564E1" w14:textId="75B4E729" w:rsidR="00C91197" w:rsidRDefault="00C91197" w:rsidP="00FE177B">
      <w:pPr>
        <w:pStyle w:val="Ttulo2"/>
      </w:pPr>
      <w:bookmarkStart w:id="8" w:name="_Toc85031954"/>
      <w:r w:rsidRPr="00560254">
        <w:lastRenderedPageBreak/>
        <w:t xml:space="preserve">Página </w:t>
      </w:r>
      <w:r w:rsidR="00B271D4">
        <w:t>cálculo del</w:t>
      </w:r>
      <w:r>
        <w:t xml:space="preserve"> ROP (default.aspx)</w:t>
      </w:r>
      <w:bookmarkEnd w:id="8"/>
    </w:p>
    <w:p w14:paraId="2B1C1289" w14:textId="6D2A1A1F"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w:t>
      </w:r>
      <w:r w:rsidR="007900F2">
        <w:t>cálculo del ROP</w:t>
      </w:r>
      <w:r>
        <w:t xml:space="preserve">. </w:t>
      </w:r>
      <w:r w:rsidR="00C91197">
        <w:t xml:space="preserve">Los procedimientos utilizados en esta sección se realizan mediante conexión </w:t>
      </w:r>
      <w:r w:rsidR="007900F2">
        <w:t xml:space="preserve">a las </w:t>
      </w:r>
      <w:r w:rsidR="00C91197">
        <w:t xml:space="preserve">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services</w:t>
      </w:r>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0B3A51E5" w:rsidR="00C0466A" w:rsidRDefault="00C0466A" w:rsidP="00630374">
      <w:pPr>
        <w:pStyle w:val="Prrafodelista"/>
        <w:ind w:left="709"/>
        <w:jc w:val="both"/>
      </w:pPr>
      <w:r>
        <w:t>Al iniciar</w:t>
      </w:r>
      <w:r w:rsidR="007900F2">
        <w:t>,</w:t>
      </w:r>
      <w:r>
        <w:t xml:space="preserve"> la página muestra el aspecto de la imagen. Se rellenan los desplegables de Concepto y de Empresa (por ahora desde código).</w:t>
      </w:r>
      <w:r w:rsidR="00534785">
        <w:t xml:space="preserve"> Se inicializan los valores por defecto de la pantalla (todo en blanco, y el </w:t>
      </w:r>
      <w:r w:rsidR="00B271D4">
        <w:t>cálculo</w:t>
      </w:r>
      <w:r w:rsidR="00534785">
        <w:t xml:space="preserve"> mostrando los conceptos por defecto).</w:t>
      </w:r>
    </w:p>
    <w:p w14:paraId="1B2D1193" w14:textId="77777777" w:rsidR="00C0466A" w:rsidRDefault="00C0466A" w:rsidP="00630374">
      <w:pPr>
        <w:pStyle w:val="Prrafodelista"/>
        <w:ind w:left="709"/>
        <w:jc w:val="both"/>
      </w:pPr>
    </w:p>
    <w:p w14:paraId="55C22069" w14:textId="7FE070FB" w:rsidR="00C0466A" w:rsidRDefault="008D30DF" w:rsidP="00A328F8">
      <w:pPr>
        <w:pStyle w:val="Prrafodelista"/>
        <w:ind w:left="360"/>
        <w:jc w:val="center"/>
      </w:pPr>
      <w:r>
        <w:rPr>
          <w:noProof/>
        </w:rPr>
        <w:drawing>
          <wp:inline distT="0" distB="0" distL="0" distR="0" wp14:anchorId="605B3C27" wp14:editId="78A71CD1">
            <wp:extent cx="5147762" cy="2823845"/>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3"/>
                    <a:stretch>
                      <a:fillRect/>
                    </a:stretch>
                  </pic:blipFill>
                  <pic:spPr>
                    <a:xfrm>
                      <a:off x="0" y="0"/>
                      <a:ext cx="5150190" cy="2825177"/>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8B9B2A7" w:rsidR="00FA6013" w:rsidRDefault="00FA6013" w:rsidP="00630374">
      <w:pPr>
        <w:pStyle w:val="Prrafodelista"/>
        <w:ind w:left="709"/>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C46759">
        <w:rPr>
          <w:rFonts w:cstheme="minorHAnsi"/>
          <w:color w:val="7030A0"/>
        </w:rPr>
        <w:t xml:space="preserve">armarJson </w:t>
      </w:r>
      <w:r w:rsidRPr="00FA6013">
        <w:rPr>
          <w:rFonts w:cstheme="minorHAnsi"/>
          <w:color w:val="000000"/>
        </w:rPr>
        <w:t xml:space="preserve">realiza el armado final de la estructura con los valores que se han creado en el proceso </w:t>
      </w:r>
      <w:r w:rsidRPr="00C46759">
        <w:rPr>
          <w:rFonts w:cstheme="minorHAnsi"/>
          <w:color w:val="7030A0"/>
        </w:rPr>
        <w:t>pintar</w:t>
      </w:r>
      <w:r w:rsidR="006316E1">
        <w:rPr>
          <w:rFonts w:cstheme="minorHAnsi"/>
          <w:color w:val="7030A0"/>
        </w:rPr>
        <w:t>Arbol</w:t>
      </w:r>
      <w:r w:rsidR="00A014FE">
        <w:rPr>
          <w:rFonts w:cstheme="minorHAnsi"/>
          <w:color w:val="7030A0"/>
        </w:rPr>
        <w:t xml:space="preserve"> </w:t>
      </w:r>
      <w:r w:rsidR="006316E1">
        <w:rPr>
          <w:rStyle w:val="Refdenotaalpie"/>
          <w:rFonts w:cstheme="minorHAnsi"/>
          <w:color w:val="7030A0"/>
        </w:rPr>
        <w:footnoteReference w:id="2"/>
      </w:r>
      <w:r w:rsidRPr="00FA6013">
        <w:rPr>
          <w:rFonts w:cstheme="minorHAnsi"/>
          <w:color w:val="000000"/>
        </w:rPr>
        <w:t>.</w:t>
      </w:r>
      <w:r w:rsidR="005E3D23">
        <w:rPr>
          <w:rFonts w:cstheme="minorHAnsi"/>
          <w:color w:val="000000"/>
        </w:rPr>
        <w:t xml:space="preserve"> </w:t>
      </w:r>
    </w:p>
    <w:p w14:paraId="2E1BC3A8" w14:textId="77777777" w:rsidR="0016058D" w:rsidRDefault="0016058D" w:rsidP="00A328F8">
      <w:pPr>
        <w:pStyle w:val="Prrafodelista"/>
        <w:ind w:left="360"/>
        <w:jc w:val="both"/>
        <w:rPr>
          <w:rFonts w:cstheme="minorHAnsi"/>
        </w:rPr>
      </w:pPr>
    </w:p>
    <w:p w14:paraId="0ED39752" w14:textId="669DD9C1" w:rsidR="008D30DF" w:rsidRDefault="008D30DF" w:rsidP="00630374">
      <w:pPr>
        <w:pStyle w:val="Prrafodelista"/>
        <w:ind w:left="709"/>
        <w:jc w:val="both"/>
        <w:rPr>
          <w:rFonts w:cstheme="minorHAnsi"/>
        </w:rPr>
      </w:pPr>
      <w:r>
        <w:rPr>
          <w:rFonts w:cstheme="minorHAnsi"/>
          <w:u w:val="single"/>
        </w:rPr>
        <w:t>Opción Con Portes:</w:t>
      </w:r>
      <w:r w:rsidRPr="008D30DF">
        <w:rPr>
          <w:rFonts w:cstheme="minorHAnsi"/>
        </w:rPr>
        <w:t xml:space="preserve"> </w:t>
      </w:r>
      <w:r>
        <w:rPr>
          <w:rFonts w:cstheme="minorHAnsi"/>
        </w:rPr>
        <w:t>se podrá calcular el importe incluyendo los importes relacionados con el transporte o no.</w:t>
      </w:r>
    </w:p>
    <w:p w14:paraId="50B7AF8F" w14:textId="77777777" w:rsidR="008D30DF" w:rsidRPr="008D30DF" w:rsidRDefault="008D30DF" w:rsidP="00630374">
      <w:pPr>
        <w:pStyle w:val="Prrafodelista"/>
        <w:ind w:left="709"/>
        <w:jc w:val="both"/>
        <w:rPr>
          <w:rFonts w:cstheme="minorHAnsi"/>
        </w:rPr>
      </w:pPr>
    </w:p>
    <w:p w14:paraId="4D0F0F2E" w14:textId="3E0988D8"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5507BF25"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r w:rsidR="00C46759" w:rsidRPr="00C46759">
        <w:rPr>
          <w:rFonts w:cstheme="minorHAnsi"/>
          <w:color w:val="7030A0"/>
        </w:rPr>
        <w:t>calcularOferta</w:t>
      </w:r>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EDB7AED"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r w:rsidRPr="00C46759">
        <w:rPr>
          <w:rFonts w:cstheme="minorHAnsi"/>
          <w:color w:val="7030A0"/>
        </w:rPr>
        <w:t>calcularPedido</w:t>
      </w:r>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85FD774" w14:textId="53DFDE82" w:rsidR="00C46759" w:rsidRDefault="00275823" w:rsidP="00A328F8">
      <w:pPr>
        <w:ind w:left="1080"/>
        <w:jc w:val="both"/>
        <w:rPr>
          <w:rStyle w:val="Hipervnculo"/>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05821394" w14:textId="1441EB8D" w:rsidR="00086366" w:rsidRPr="006E749D" w:rsidRDefault="00086366" w:rsidP="00086366">
      <w:pPr>
        <w:pStyle w:val="Prrafodelista"/>
        <w:numPr>
          <w:ilvl w:val="1"/>
          <w:numId w:val="1"/>
        </w:numPr>
        <w:jc w:val="both"/>
        <w:rPr>
          <w:rFonts w:cstheme="minorHAnsi"/>
          <w:i/>
          <w:iCs/>
        </w:rPr>
      </w:pPr>
      <w:r w:rsidRPr="006E749D">
        <w:rPr>
          <w:rFonts w:cstheme="minorHAnsi"/>
        </w:rPr>
        <w:t xml:space="preserve">Cálculo de </w:t>
      </w:r>
      <w:r>
        <w:rPr>
          <w:rFonts w:cstheme="minorHAnsi"/>
        </w:rPr>
        <w:t>fichas (</w:t>
      </w:r>
      <w:r w:rsidRPr="00C46759">
        <w:rPr>
          <w:rFonts w:cstheme="minorHAnsi"/>
          <w:color w:val="7030A0"/>
        </w:rPr>
        <w:t>calcular</w:t>
      </w:r>
      <w:r>
        <w:rPr>
          <w:rFonts w:cstheme="minorHAnsi"/>
          <w:color w:val="7030A0"/>
        </w:rPr>
        <w:t>Ficha</w:t>
      </w:r>
      <w:r>
        <w:rPr>
          <w:rFonts w:cstheme="minorHAnsi"/>
        </w:rPr>
        <w:t>)</w:t>
      </w:r>
      <w:r w:rsidRPr="006E749D">
        <w:rPr>
          <w:rFonts w:cstheme="minorHAnsi"/>
        </w:rPr>
        <w:t xml:space="preserve">: </w:t>
      </w:r>
      <w:r>
        <w:rPr>
          <w:rFonts w:cstheme="minorHAnsi"/>
        </w:rPr>
        <w:t>u</w:t>
      </w:r>
      <w:r w:rsidRPr="006E749D">
        <w:rPr>
          <w:rFonts w:cstheme="minorHAnsi"/>
        </w:rPr>
        <w:t xml:space="preserve">tiliza </w:t>
      </w:r>
      <w:r w:rsidR="00CB299C">
        <w:rPr>
          <w:rFonts w:cstheme="minorHAnsi"/>
        </w:rPr>
        <w:t>los</w:t>
      </w:r>
      <w:r w:rsidR="00CB299C" w:rsidRPr="006E749D">
        <w:rPr>
          <w:rFonts w:cstheme="minorHAnsi"/>
        </w:rPr>
        <w:t xml:space="preserve"> </w:t>
      </w:r>
      <w:r w:rsidR="00CB299C" w:rsidRPr="006E749D">
        <w:rPr>
          <w:rFonts w:cstheme="minorHAnsi"/>
          <w:i/>
          <w:iCs/>
        </w:rPr>
        <w:t>webs</w:t>
      </w:r>
      <w:r w:rsidRPr="006E749D">
        <w:rPr>
          <w:rFonts w:cstheme="minorHAnsi"/>
          <w:i/>
          <w:iCs/>
        </w:rPr>
        <w:t xml:space="preserve"> service</w:t>
      </w:r>
      <w:r w:rsidR="008463FA">
        <w:rPr>
          <w:rFonts w:cstheme="minorHAnsi"/>
          <w:i/>
          <w:iCs/>
        </w:rPr>
        <w:t>s</w:t>
      </w:r>
      <w:r w:rsidRPr="006E749D">
        <w:rPr>
          <w:rFonts w:cstheme="minorHAnsi"/>
          <w:i/>
          <w:iCs/>
        </w:rPr>
        <w:t>:</w:t>
      </w:r>
    </w:p>
    <w:p w14:paraId="6A35B7E8" w14:textId="0E02B170" w:rsidR="00086366" w:rsidRDefault="00275823" w:rsidP="00086366">
      <w:pPr>
        <w:ind w:left="1080"/>
        <w:jc w:val="both"/>
        <w:rPr>
          <w:rStyle w:val="Hipervnculo"/>
          <w:rFonts w:cstheme="minorHAnsi"/>
          <w:color w:val="C00000"/>
        </w:rPr>
      </w:pPr>
      <w:hyperlink r:id="rId16" w:history="1">
        <w:r w:rsidR="008463FA" w:rsidRPr="00930488">
          <w:rPr>
            <w:rStyle w:val="Hipervnculo"/>
            <w:rFonts w:cstheme="minorHAnsi"/>
          </w:rPr>
          <w:t>http://AXAOS2012TEST:8101/DynamicsAx/Services/ObraService</w:t>
        </w:r>
      </w:hyperlink>
    </w:p>
    <w:p w14:paraId="049DC8E8" w14:textId="3914F680" w:rsidR="008463FA" w:rsidRDefault="00275823" w:rsidP="008463FA">
      <w:pPr>
        <w:ind w:left="1080"/>
        <w:jc w:val="both"/>
        <w:rPr>
          <w:rStyle w:val="Hipervnculo"/>
          <w:rFonts w:cstheme="minorHAnsi"/>
          <w:color w:val="C00000"/>
        </w:rPr>
      </w:pPr>
      <w:hyperlink r:id="rId17" w:history="1">
        <w:r w:rsidR="008463FA" w:rsidRPr="00930488">
          <w:rPr>
            <w:rStyle w:val="Hipervnculo"/>
            <w:rFonts w:cstheme="minorHAnsi"/>
          </w:rPr>
          <w:t>http://AXAOS2012TEST:8101/DynamicsAx/Services/</w:t>
        </w:r>
        <w:r w:rsidR="008463FA" w:rsidRPr="008463FA">
          <w:rPr>
            <w:rStyle w:val="Hipervnculo"/>
            <w:rFonts w:cstheme="minorHAnsi"/>
          </w:rPr>
          <w:t>InventTransService</w:t>
        </w:r>
      </w:hyperlink>
    </w:p>
    <w:p w14:paraId="3431127F" w14:textId="57F0F6CD" w:rsidR="008463FA" w:rsidRDefault="00275823" w:rsidP="008463FA">
      <w:pPr>
        <w:ind w:left="1080"/>
        <w:jc w:val="both"/>
        <w:rPr>
          <w:rStyle w:val="Hipervnculo"/>
          <w:rFonts w:cstheme="minorHAnsi"/>
          <w:color w:val="C00000"/>
        </w:rPr>
      </w:pPr>
      <w:hyperlink r:id="rId18" w:history="1">
        <w:r w:rsidR="008463FA" w:rsidRPr="00930488">
          <w:rPr>
            <w:rStyle w:val="Hipervnculo"/>
            <w:rFonts w:cstheme="minorHAnsi"/>
          </w:rPr>
          <w:t>http://AXAOS2012TEST:8101/DynamicsAx/Services/</w:t>
        </w:r>
        <w:r w:rsidR="008463FA" w:rsidRPr="008463FA">
          <w:rPr>
            <w:rStyle w:val="Hipervnculo"/>
            <w:rFonts w:cstheme="minorHAnsi"/>
          </w:rPr>
          <w:t>CustPackingSlip</w:t>
        </w:r>
      </w:hyperlink>
    </w:p>
    <w:p w14:paraId="5B3EC4B0" w14:textId="6D50A690" w:rsidR="008463FA" w:rsidRDefault="00275823" w:rsidP="008463FA">
      <w:pPr>
        <w:ind w:left="1080"/>
        <w:jc w:val="both"/>
        <w:rPr>
          <w:rStyle w:val="Hipervnculo"/>
          <w:rFonts w:cstheme="minorHAnsi"/>
          <w:color w:val="C00000"/>
        </w:rPr>
      </w:pPr>
      <w:hyperlink r:id="rId19" w:history="1">
        <w:r w:rsidR="008463FA" w:rsidRPr="00930488">
          <w:rPr>
            <w:rStyle w:val="Hipervnculo"/>
            <w:rFonts w:cstheme="minorHAnsi"/>
          </w:rPr>
          <w:t>http://AXAOS2012TEST:8101/DynamicsAx/Services/</w:t>
        </w:r>
        <w:r w:rsidR="008463FA" w:rsidRPr="008463FA">
          <w:rPr>
            <w:rStyle w:val="Hipervnculo"/>
            <w:rFonts w:cstheme="minorHAnsi"/>
          </w:rPr>
          <w:t>TransportTicket</w:t>
        </w:r>
      </w:hyperlink>
    </w:p>
    <w:p w14:paraId="03B96780" w14:textId="77777777" w:rsidR="008463FA" w:rsidRDefault="008463FA" w:rsidP="00086366">
      <w:pPr>
        <w:spacing w:line="276" w:lineRule="auto"/>
        <w:ind w:left="708"/>
        <w:jc w:val="both"/>
        <w:rPr>
          <w:rFonts w:cstheme="minorHAnsi"/>
        </w:rPr>
      </w:pPr>
    </w:p>
    <w:p w14:paraId="593A6A4C" w14:textId="6188A857" w:rsidR="00C46759" w:rsidRPr="00C46759" w:rsidRDefault="00C46759" w:rsidP="00086366">
      <w:pPr>
        <w:spacing w:line="276" w:lineRule="auto"/>
        <w:ind w:left="708"/>
        <w:jc w:val="both"/>
        <w:rPr>
          <w:rFonts w:cstheme="minorHAnsi"/>
        </w:rPr>
      </w:pPr>
      <w:r>
        <w:rPr>
          <w:rFonts w:cstheme="minorHAnsi"/>
        </w:rPr>
        <w:t xml:space="preserve">El cálculo </w:t>
      </w:r>
      <w:r w:rsidR="008463FA">
        <w:rPr>
          <w:rFonts w:cstheme="minorHAnsi"/>
        </w:rPr>
        <w:t xml:space="preserve">para ofertas y pedidos </w:t>
      </w:r>
      <w:r>
        <w:rPr>
          <w:rFonts w:cstheme="minorHAnsi"/>
        </w:rPr>
        <w:t>seguirá los siguientes pasos:</w:t>
      </w:r>
    </w:p>
    <w:p w14:paraId="3F9C3D5B" w14:textId="6D5FC805" w:rsidR="0026671F" w:rsidRDefault="0026671F" w:rsidP="00A328F8">
      <w:pPr>
        <w:pStyle w:val="Prrafodelista"/>
        <w:numPr>
          <w:ilvl w:val="2"/>
          <w:numId w:val="1"/>
        </w:numPr>
        <w:jc w:val="both"/>
        <w:rPr>
          <w:rFonts w:cstheme="minorHAnsi"/>
        </w:rPr>
      </w:pPr>
      <w:r>
        <w:rPr>
          <w:rFonts w:cstheme="minorHAnsi"/>
        </w:rPr>
        <w:t>Definir las columnas del datatable que guardará los valores que se recupera</w:t>
      </w:r>
      <w:r w:rsidR="00B768CD">
        <w:rPr>
          <w:rFonts w:cstheme="minorHAnsi"/>
        </w:rPr>
        <w:t>n</w:t>
      </w:r>
      <w:r>
        <w:rPr>
          <w:rFonts w:cstheme="minorHAnsi"/>
        </w:rPr>
        <w:t xml:space="preserve"> del servidor SQL, del web service y los datos que se toman en cuenta para realizar los distintos cálculos. Este datatable, al final del proceso se vuelca en un Excel que puede guardarse para </w:t>
      </w:r>
      <w:r w:rsidR="00B768CD">
        <w:rPr>
          <w:rFonts w:cstheme="minorHAnsi"/>
        </w:rPr>
        <w:t>ser utilizado en la validación de los valores resultantes para ayudar en el proceso de pruebas.</w:t>
      </w:r>
    </w:p>
    <w:p w14:paraId="26DA9BAD" w14:textId="5C00B567" w:rsidR="0026671F" w:rsidRDefault="0026671F" w:rsidP="00A328F8">
      <w:pPr>
        <w:pStyle w:val="Prrafodelista"/>
        <w:numPr>
          <w:ilvl w:val="2"/>
          <w:numId w:val="1"/>
        </w:numPr>
        <w:jc w:val="both"/>
        <w:rPr>
          <w:rFonts w:cstheme="minorHAnsi"/>
        </w:rPr>
      </w:pPr>
      <w:r>
        <w:rPr>
          <w:rFonts w:cstheme="minorHAnsi"/>
        </w:rPr>
        <w:t xml:space="preserve">Inicializar </w:t>
      </w:r>
      <w:r w:rsidR="00DC3B9E">
        <w:rPr>
          <w:rFonts w:cstheme="minorHAnsi"/>
        </w:rPr>
        <w:t xml:space="preserve">el datatable y </w:t>
      </w:r>
      <w:r>
        <w:rPr>
          <w:rFonts w:cstheme="minorHAnsi"/>
        </w:rPr>
        <w:t>todas las variables</w:t>
      </w:r>
      <w:r w:rsidR="00DC3B9E">
        <w:rPr>
          <w:rFonts w:cstheme="minorHAnsi"/>
        </w:rPr>
        <w:t>/</w:t>
      </w:r>
      <w:r>
        <w:rPr>
          <w:rFonts w:cstheme="minorHAnsi"/>
        </w:rPr>
        <w:t>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w:t>
      </w:r>
      <w:r w:rsidR="00CA7F76">
        <w:rPr>
          <w:rFonts w:cstheme="minorHAnsi"/>
        </w:rPr>
        <w:t>cálculo del ROP</w:t>
      </w:r>
      <w:r>
        <w:rPr>
          <w:rFonts w:cstheme="minorHAnsi"/>
        </w:rPr>
        <w:t>.</w:t>
      </w:r>
      <w:r w:rsidR="00DC3B9E">
        <w:rPr>
          <w:rFonts w:cstheme="minorHAnsi"/>
        </w:rPr>
        <w:t xml:space="preserve"> </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web service</w:t>
      </w:r>
      <w:r w:rsidR="00B717CD" w:rsidRPr="006E749D">
        <w:rPr>
          <w:rFonts w:cstheme="minorHAnsi"/>
        </w:rPr>
        <w:t xml:space="preserve"> indicando las credenciales: dominio, usuario y contraseña (por ahora, está utilizando los datos de cromlec3). </w:t>
      </w:r>
    </w:p>
    <w:p w14:paraId="5F2948D7" w14:textId="3AF99490"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2913C0">
        <w:rPr>
          <w:rFonts w:cstheme="minorHAnsi"/>
        </w:rPr>
        <w:t>suministrados</w:t>
      </w:r>
      <w:r w:rsidR="00B717CD" w:rsidRPr="006E749D">
        <w:rPr>
          <w:rFonts w:cstheme="minorHAnsi"/>
        </w:rPr>
        <w:t xml:space="preserve">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t>En el caso de las ofertas:</w:t>
      </w:r>
    </w:p>
    <w:p w14:paraId="7F8D11DC" w14:textId="10F081D6" w:rsidR="00226106" w:rsidRPr="00BC3E62"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r w:rsidRPr="00226106">
        <w:rPr>
          <w:rFonts w:cstheme="minorHAnsi"/>
          <w:color w:val="7B7B7B" w:themeColor="accent3" w:themeShade="BF"/>
        </w:rPr>
        <w:t>QuotationName</w:t>
      </w:r>
      <w:r w:rsidRPr="006E749D">
        <w:rPr>
          <w:rFonts w:cstheme="minorHAnsi"/>
          <w:color w:val="000000"/>
        </w:rPr>
        <w:t>), la moneda (</w:t>
      </w:r>
      <w:r w:rsidRPr="008E5F4B">
        <w:rPr>
          <w:rFonts w:cstheme="minorHAnsi"/>
          <w:color w:val="7B7B7B" w:themeColor="accent3" w:themeShade="BF"/>
        </w:rPr>
        <w:t>CurrencyCode</w:t>
      </w:r>
      <w:r w:rsidRPr="006E749D">
        <w:rPr>
          <w:rFonts w:cstheme="minorHAnsi"/>
          <w:color w:val="000000"/>
        </w:rPr>
        <w:t>) y la delegación (</w:t>
      </w:r>
      <w:r w:rsidRPr="008E5F4B">
        <w:rPr>
          <w:rFonts w:cstheme="minorHAnsi"/>
          <w:color w:val="7B7B7B" w:themeColor="accent3" w:themeShade="BF"/>
        </w:rPr>
        <w:t>Delegation</w:t>
      </w:r>
      <w:r w:rsidRPr="006E749D">
        <w:rPr>
          <w:rFonts w:cstheme="minorHAnsi"/>
          <w:color w:val="000000"/>
        </w:rPr>
        <w:t>).</w:t>
      </w:r>
    </w:p>
    <w:p w14:paraId="62E38F95" w14:textId="0DC4BF89" w:rsidR="004F0C69" w:rsidRPr="00BC3E62" w:rsidRDefault="005C198B" w:rsidP="00A461E5">
      <w:pPr>
        <w:pStyle w:val="Prrafodelista"/>
        <w:numPr>
          <w:ilvl w:val="3"/>
          <w:numId w:val="1"/>
        </w:numPr>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r w:rsidR="004F0C69" w:rsidRPr="00E32AE5">
        <w:rPr>
          <w:rFonts w:cstheme="minorHAnsi"/>
          <w:color w:val="00B050"/>
        </w:rPr>
        <w:t xml:space="preserve">SalesQuotationTable </w:t>
      </w:r>
      <w:r w:rsidR="004F0C69" w:rsidRPr="004F0C69">
        <w:rPr>
          <w:rFonts w:cstheme="minorHAnsi"/>
          <w:color w:val="000000"/>
        </w:rPr>
        <w:t>que permitirá recorrer los capítulos.</w:t>
      </w:r>
    </w:p>
    <w:p w14:paraId="22526509" w14:textId="76258B88" w:rsidR="004F0C69" w:rsidRPr="00226106" w:rsidRDefault="004F0C69" w:rsidP="00A461E5">
      <w:pPr>
        <w:pStyle w:val="Prrafodelista"/>
        <w:numPr>
          <w:ilvl w:val="3"/>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r w:rsidRPr="00E32AE5">
        <w:rPr>
          <w:rFonts w:cstheme="minorHAnsi"/>
          <w:color w:val="00B050"/>
        </w:rPr>
        <w:t xml:space="preserve">SalesQuotationLine </w:t>
      </w:r>
      <w:r w:rsidRPr="004F0C69">
        <w:rPr>
          <w:rFonts w:cstheme="minorHAnsi"/>
          <w:color w:val="000000"/>
        </w:rPr>
        <w:t>que permite recorrer todos los artículos de cada uno de los capítulos.</w:t>
      </w:r>
    </w:p>
    <w:p w14:paraId="38C14CD3" w14:textId="3D68C91A" w:rsidR="00226106" w:rsidRPr="00226106" w:rsidRDefault="00226106" w:rsidP="00A461E5">
      <w:pPr>
        <w:pStyle w:val="Prrafodelista"/>
        <w:numPr>
          <w:ilvl w:val="2"/>
          <w:numId w:val="1"/>
        </w:numPr>
        <w:jc w:val="both"/>
        <w:rPr>
          <w:rFonts w:cstheme="minorHAnsi"/>
          <w:sz w:val="28"/>
          <w:szCs w:val="28"/>
        </w:rPr>
      </w:pPr>
      <w:r>
        <w:rPr>
          <w:rFonts w:cstheme="minorHAnsi"/>
          <w:color w:val="000000"/>
        </w:rPr>
        <w:t>En el caso de los pedidos:</w:t>
      </w:r>
    </w:p>
    <w:p w14:paraId="5A23C4BB" w14:textId="2A200C79" w:rsidR="00226106" w:rsidRPr="008B1F2F" w:rsidRDefault="00226106" w:rsidP="00A461E5">
      <w:pPr>
        <w:pStyle w:val="Prrafodelista"/>
        <w:numPr>
          <w:ilvl w:val="3"/>
          <w:numId w:val="1"/>
        </w:numPr>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SalesOrdersServiceClient</w:t>
      </w:r>
      <w:r w:rsidRPr="00E32AE5">
        <w:rPr>
          <w:rFonts w:ascii="Consolas" w:hAnsi="Consolas" w:cs="Consolas"/>
          <w:color w:val="00B050"/>
        </w:rPr>
        <w:t xml:space="preserve"> </w:t>
      </w:r>
      <w:r w:rsidRPr="006E749D">
        <w:rPr>
          <w:rFonts w:cstheme="minorHAnsi"/>
          <w:color w:val="000000"/>
        </w:rPr>
        <w:t>para recuperar los datos generales de</w:t>
      </w:r>
      <w:r w:rsidR="00B271D4">
        <w:rPr>
          <w:rFonts w:cstheme="minorHAnsi"/>
          <w:color w:val="000000"/>
        </w:rPr>
        <w:t>l pedido</w:t>
      </w:r>
      <w:r w:rsidRPr="006E749D">
        <w:rPr>
          <w:rFonts w:cstheme="minorHAnsi"/>
          <w:color w:val="000000"/>
        </w:rPr>
        <w:t xml:space="preserve">, en este caso se accede al </w:t>
      </w:r>
      <w:r w:rsidR="001131A1" w:rsidRPr="00CC3C4E">
        <w:rPr>
          <w:rFonts w:cstheme="minorHAnsi"/>
          <w:color w:val="000000"/>
        </w:rPr>
        <w:t>identificador</w:t>
      </w:r>
      <w:r w:rsidRPr="00CC3C4E">
        <w:rPr>
          <w:rFonts w:cstheme="minorHAnsi"/>
          <w:color w:val="000000"/>
        </w:rPr>
        <w:t xml:space="preserve"> (</w:t>
      </w:r>
      <w:r w:rsidRPr="00226106">
        <w:rPr>
          <w:rFonts w:cstheme="minorHAnsi"/>
          <w:color w:val="7B7B7B" w:themeColor="accent3" w:themeShade="BF"/>
        </w:rPr>
        <w:t>SalesId</w:t>
      </w:r>
      <w:r w:rsidRPr="00CC3C4E">
        <w:rPr>
          <w:rFonts w:cstheme="minorHAnsi"/>
          <w:color w:val="000000"/>
        </w:rPr>
        <w:t>), el nombre (</w:t>
      </w:r>
      <w:r w:rsidRPr="00226106">
        <w:rPr>
          <w:rFonts w:cstheme="minorHAnsi"/>
          <w:color w:val="7B7B7B" w:themeColor="accent3" w:themeShade="BF"/>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r w:rsidRPr="00226106">
        <w:rPr>
          <w:rFonts w:cstheme="minorHAnsi"/>
          <w:color w:val="7B7B7B" w:themeColor="accent3" w:themeShade="BF"/>
        </w:rPr>
        <w:t>CurrencyCode</w:t>
      </w:r>
      <w:r w:rsidRPr="006E749D">
        <w:rPr>
          <w:rFonts w:cstheme="minorHAnsi"/>
          <w:color w:val="000000"/>
        </w:rPr>
        <w:t>) y la delegación (</w:t>
      </w:r>
      <w:r w:rsidRPr="00226106">
        <w:rPr>
          <w:rFonts w:cstheme="minorHAnsi"/>
          <w:color w:val="7B7B7B" w:themeColor="accent3" w:themeShade="BF"/>
        </w:rPr>
        <w:t>Delegation</w:t>
      </w:r>
      <w:r w:rsidRPr="006E749D">
        <w:rPr>
          <w:rFonts w:cstheme="minorHAnsi"/>
          <w:color w:val="000000"/>
        </w:rPr>
        <w:t>).</w:t>
      </w:r>
    </w:p>
    <w:p w14:paraId="2AE74E6C" w14:textId="5D9747EB" w:rsidR="00A461E5" w:rsidRPr="008463FA" w:rsidRDefault="005C198B" w:rsidP="00A461E5">
      <w:pPr>
        <w:pStyle w:val="Prrafodelista"/>
        <w:numPr>
          <w:ilvl w:val="3"/>
          <w:numId w:val="1"/>
        </w:numPr>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r w:rsidR="00226106" w:rsidRPr="00E32AE5">
        <w:rPr>
          <w:rFonts w:cstheme="minorHAnsi"/>
          <w:color w:val="00B050"/>
        </w:rPr>
        <w:t>SalesLine</w:t>
      </w:r>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8463FA">
        <w:rPr>
          <w:rFonts w:cstheme="minorHAnsi"/>
          <w:color w:val="000000"/>
        </w:rPr>
        <w:t>.</w:t>
      </w:r>
    </w:p>
    <w:p w14:paraId="4865687A" w14:textId="6ED33696" w:rsidR="00226106" w:rsidRPr="0009641B" w:rsidRDefault="00226106" w:rsidP="001954C5">
      <w:pPr>
        <w:pStyle w:val="Prrafodelista"/>
        <w:numPr>
          <w:ilvl w:val="2"/>
          <w:numId w:val="1"/>
        </w:numPr>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r w:rsidRPr="00226106">
        <w:rPr>
          <w:rFonts w:cstheme="minorHAnsi"/>
          <w:color w:val="C45911" w:themeColor="accent2" w:themeShade="BF"/>
        </w:rPr>
        <w:t>ROP_DatosConfiguracionGeneral</w:t>
      </w:r>
      <w:r>
        <w:rPr>
          <w:rFonts w:cstheme="minorHAnsi"/>
        </w:rPr>
        <w:t>, y se recuperan los datos de la configuración relativos a los gastos fijos y variables.</w:t>
      </w:r>
    </w:p>
    <w:p w14:paraId="37E20AC2" w14:textId="4AB430C6" w:rsidR="0009641B" w:rsidRPr="0009641B" w:rsidRDefault="0009641B" w:rsidP="0009641B">
      <w:pPr>
        <w:pStyle w:val="Prrafodelista"/>
        <w:numPr>
          <w:ilvl w:val="2"/>
          <w:numId w:val="1"/>
        </w:numPr>
        <w:jc w:val="both"/>
        <w:rPr>
          <w:rFonts w:cstheme="minorHAnsi"/>
          <w:sz w:val="28"/>
          <w:szCs w:val="28"/>
        </w:rPr>
      </w:pPr>
      <w:r>
        <w:rPr>
          <w:rFonts w:cstheme="minorHAnsi"/>
          <w:color w:val="000000"/>
        </w:rPr>
        <w:t xml:space="preserve">Ejecutar el procedimiento </w:t>
      </w:r>
      <w:r w:rsidRPr="00BC3E62">
        <w:rPr>
          <w:rFonts w:cstheme="minorHAnsi"/>
        </w:rPr>
        <w:t xml:space="preserve">almacenado </w:t>
      </w:r>
      <w:r w:rsidRPr="0009641B">
        <w:rPr>
          <w:rFonts w:cstheme="minorHAnsi"/>
          <w:color w:val="C45911" w:themeColor="accent2" w:themeShade="BF"/>
        </w:rPr>
        <w:t>ROP_DatosConfiguracionTransporte</w:t>
      </w:r>
      <w:r w:rsidR="0012119F">
        <w:rPr>
          <w:rStyle w:val="Refdenotaalpie"/>
          <w:rFonts w:cstheme="minorHAnsi"/>
          <w:color w:val="C45911" w:themeColor="accent2" w:themeShade="BF"/>
        </w:rPr>
        <w:footnoteReference w:id="3"/>
      </w:r>
      <w:r>
        <w:rPr>
          <w:rFonts w:cstheme="minorHAnsi"/>
        </w:rPr>
        <w:t>, y se recuperan los datos de la configuración relativos al coste del transporte: margen y valor a aplicar</w:t>
      </w:r>
      <w:r w:rsidR="00A106A4">
        <w:rPr>
          <w:rFonts w:cstheme="minorHAnsi"/>
        </w:rPr>
        <w:t>, además los datos relativos a</w:t>
      </w:r>
      <w:r w:rsidR="00A106A4" w:rsidRPr="00B91DBF">
        <w:rPr>
          <w:rFonts w:cstheme="minorHAnsi"/>
          <w:color w:val="A31515"/>
        </w:rPr>
        <w:t xml:space="preserve"> </w:t>
      </w:r>
      <w:r w:rsidR="00A106A4" w:rsidRPr="00B91DBF">
        <w:rPr>
          <w:rFonts w:cstheme="minorHAnsi"/>
        </w:rPr>
        <w:t>diasRestar (</w:t>
      </w:r>
      <w:r w:rsidR="00A106A4" w:rsidRPr="00B91DBF">
        <w:rPr>
          <w:rFonts w:cstheme="minorHAnsi"/>
          <w:color w:val="538135" w:themeColor="accent6" w:themeShade="BF"/>
        </w:rPr>
        <w:t>COF_OfertaDiasRestarFechaCapítulo</w:t>
      </w:r>
      <w:r w:rsidR="00A106A4" w:rsidRPr="00B91DBF">
        <w:rPr>
          <w:rFonts w:cstheme="minorHAnsi"/>
        </w:rPr>
        <w:t>)</w:t>
      </w:r>
      <w:r w:rsidR="00A106A4">
        <w:rPr>
          <w:rFonts w:cstheme="minorHAnsi"/>
        </w:rPr>
        <w:t xml:space="preserve">,  </w:t>
      </w:r>
      <w:r w:rsidR="00A106A4" w:rsidRPr="00B91DBF">
        <w:rPr>
          <w:rFonts w:cstheme="minorHAnsi"/>
        </w:rPr>
        <w:t>diasDiferencia (</w:t>
      </w:r>
      <w:r w:rsidR="00A106A4" w:rsidRPr="00B91DBF">
        <w:rPr>
          <w:rFonts w:cstheme="minorHAnsi"/>
          <w:color w:val="538135" w:themeColor="accent6" w:themeShade="BF"/>
        </w:rPr>
        <w:t>COF_OfertaDiasEntreFechaOfertaFechaCapitulo</w:t>
      </w:r>
      <w:r w:rsidR="00A106A4" w:rsidRPr="00B91DBF">
        <w:rPr>
          <w:rFonts w:cstheme="minorHAnsi"/>
          <w:color w:val="A31515"/>
        </w:rPr>
        <w:t>)</w:t>
      </w:r>
      <w:r w:rsidR="00A106A4">
        <w:rPr>
          <w:rFonts w:cstheme="minorHAnsi"/>
          <w:color w:val="A31515"/>
        </w:rPr>
        <w:t xml:space="preserve"> y </w:t>
      </w:r>
      <w:r w:rsidR="00A106A4" w:rsidRPr="00B91DBF">
        <w:rPr>
          <w:rFonts w:cstheme="minorHAnsi"/>
          <w:color w:val="000000"/>
        </w:rPr>
        <w:t>diasxMes</w:t>
      </w:r>
      <w:r w:rsidR="00A106A4" w:rsidRPr="00B91DBF">
        <w:rPr>
          <w:rFonts w:cstheme="minorHAnsi"/>
        </w:rPr>
        <w:t xml:space="preserve"> (</w:t>
      </w:r>
      <w:r w:rsidR="00A106A4" w:rsidRPr="00B91DBF">
        <w:rPr>
          <w:rFonts w:cstheme="minorHAnsi"/>
          <w:color w:val="538135" w:themeColor="accent6" w:themeShade="BF"/>
        </w:rPr>
        <w:t>COF_DiasCalculo</w:t>
      </w:r>
      <w:r w:rsidR="00A106A4" w:rsidRPr="00B91DBF">
        <w:rPr>
          <w:rFonts w:cstheme="minorHAnsi"/>
          <w:color w:val="A31515"/>
        </w:rPr>
        <w:t>)</w:t>
      </w:r>
      <w:r w:rsidR="00A106A4">
        <w:rPr>
          <w:rFonts w:cstheme="minorHAnsi"/>
          <w:color w:val="A31515"/>
        </w:rPr>
        <w:t xml:space="preserve"> </w:t>
      </w:r>
      <w:r w:rsidR="00A106A4" w:rsidRPr="00B91DBF">
        <w:rPr>
          <w:rFonts w:cstheme="minorHAnsi"/>
        </w:rPr>
        <w:t>que se utilizarán para calcular la fecha base para obtener el PS</w:t>
      </w:r>
      <w:r>
        <w:rPr>
          <w:rFonts w:cstheme="minorHAnsi"/>
        </w:rPr>
        <w:t>.</w:t>
      </w:r>
    </w:p>
    <w:p w14:paraId="52180E09" w14:textId="4650AE17" w:rsidR="00AD2626" w:rsidRPr="00AD2626" w:rsidRDefault="005C198B" w:rsidP="001954C5">
      <w:pPr>
        <w:pStyle w:val="Prrafodelista"/>
        <w:numPr>
          <w:ilvl w:val="2"/>
          <w:numId w:val="1"/>
        </w:numPr>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w:t>
      </w:r>
      <w:r w:rsidR="00B271D4">
        <w:rPr>
          <w:rFonts w:cstheme="minorHAnsi"/>
          <w:color w:val="000000"/>
        </w:rPr>
        <w:t>artículos</w:t>
      </w:r>
      <w:r w:rsidR="00BC3E62">
        <w:rPr>
          <w:rFonts w:cstheme="minorHAnsi"/>
          <w:color w:val="000000"/>
        </w:rPr>
        <w:t xml:space="preserve">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1954C5">
      <w:pPr>
        <w:pStyle w:val="Prrafodelista"/>
        <w:numPr>
          <w:ilvl w:val="3"/>
          <w:numId w:val="1"/>
        </w:numPr>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r w:rsidR="005C198B" w:rsidRPr="005C198B">
        <w:rPr>
          <w:rFonts w:cstheme="minorHAnsi"/>
          <w:color w:val="7030A0"/>
        </w:rPr>
        <w:t>fechaBaseFichaArticulo</w:t>
      </w:r>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1954C5">
      <w:pPr>
        <w:pStyle w:val="Prrafodelista"/>
        <w:numPr>
          <w:ilvl w:val="3"/>
          <w:numId w:val="1"/>
        </w:numPr>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r w:rsidR="00A749A5" w:rsidRPr="00AD2626">
        <w:rPr>
          <w:rFonts w:cstheme="minorHAnsi"/>
          <w:color w:val="7030A0"/>
        </w:rPr>
        <w:t>localizarPrecios</w:t>
      </w:r>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w:t>
      </w:r>
      <w:r w:rsidR="00A749A5" w:rsidRPr="00AD2626">
        <w:rPr>
          <w:rFonts w:cstheme="minorHAnsi"/>
          <w:color w:val="000000"/>
        </w:rPr>
        <w:lastRenderedPageBreak/>
        <w:t>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6CB72B77" w14:textId="4F995691" w:rsidR="00AD2626" w:rsidRPr="00A748E1" w:rsidRDefault="00AD2626" w:rsidP="001954C5">
      <w:pPr>
        <w:pStyle w:val="Prrafodelista"/>
        <w:numPr>
          <w:ilvl w:val="3"/>
          <w:numId w:val="1"/>
        </w:numPr>
        <w:jc w:val="both"/>
        <w:rPr>
          <w:rFonts w:cstheme="minorHAnsi"/>
          <w:sz w:val="28"/>
          <w:szCs w:val="28"/>
        </w:rPr>
      </w:pPr>
      <w:r>
        <w:rPr>
          <w:rFonts w:cstheme="minorHAnsi"/>
          <w:color w:val="000000"/>
        </w:rPr>
        <w:t>Recuperar los datos de configuración para taxímetros</w:t>
      </w:r>
      <w:r w:rsidR="00E54B1D">
        <w:rPr>
          <w:rFonts w:cstheme="minorHAnsi"/>
          <w:color w:val="000000"/>
        </w:rPr>
        <w:t>, bonificaciones y</w:t>
      </w:r>
      <w:r>
        <w:rPr>
          <w:rFonts w:cstheme="minorHAnsi"/>
          <w:color w:val="000000"/>
        </w:rPr>
        <w:t xml:space="preserve">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1CFE51C7" w14:textId="7850A88C" w:rsidR="00F370AC" w:rsidRPr="00F370AC" w:rsidRDefault="00A748E1" w:rsidP="001954C5">
      <w:pPr>
        <w:pStyle w:val="Prrafodelista"/>
        <w:numPr>
          <w:ilvl w:val="2"/>
          <w:numId w:val="1"/>
        </w:numPr>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precioCoste del dataTable creado en el punto anterior, </w:t>
      </w:r>
      <w:r w:rsidR="00F370AC">
        <w:rPr>
          <w:rFonts w:cstheme="minorHAnsi"/>
          <w:color w:val="000000"/>
        </w:rPr>
        <w:t>y</w:t>
      </w:r>
      <w:r w:rsidR="00AD2626">
        <w:rPr>
          <w:rFonts w:cstheme="minorHAnsi"/>
          <w:color w:val="000000"/>
        </w:rPr>
        <w:t xml:space="preserve"> los valores de taxímetros a aplicar del dataTable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1954C5">
      <w:pPr>
        <w:pStyle w:val="Prrafodelista"/>
        <w:numPr>
          <w:ilvl w:val="2"/>
          <w:numId w:val="1"/>
        </w:numPr>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Sales </w:t>
      </w:r>
      <w:r w:rsidR="005C198B" w:rsidRPr="00AC2562">
        <w:rPr>
          <w:rFonts w:cstheme="minorHAnsi"/>
          <w:color w:val="000000"/>
        </w:rPr>
        <w:t xml:space="preserve">y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Alquiler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1954C5">
      <w:pPr>
        <w:pStyle w:val="Prrafodelista"/>
        <w:numPr>
          <w:ilvl w:val="2"/>
          <w:numId w:val="1"/>
        </w:numPr>
        <w:jc w:val="both"/>
        <w:rPr>
          <w:rFonts w:cstheme="minorHAnsi"/>
          <w:sz w:val="28"/>
          <w:szCs w:val="28"/>
        </w:rPr>
      </w:pPr>
      <w:r>
        <w:rPr>
          <w:rFonts w:cstheme="minorHAnsi"/>
          <w:color w:val="000000"/>
        </w:rPr>
        <w:t>Ofertas:</w:t>
      </w:r>
    </w:p>
    <w:p w14:paraId="71C5C7AD" w14:textId="77777777" w:rsidR="00A3107E" w:rsidRPr="00342908" w:rsidRDefault="00A3107E" w:rsidP="001954C5">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
    <w:p w14:paraId="3C910EE2" w14:textId="6AD49133" w:rsidR="00A748E1" w:rsidRPr="007A6950" w:rsidRDefault="00A748E1" w:rsidP="001954C5">
      <w:pPr>
        <w:pStyle w:val="Prrafodelista"/>
        <w:numPr>
          <w:ilvl w:val="3"/>
          <w:numId w:val="1"/>
        </w:numPr>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77D33B06" w14:textId="50008C69" w:rsidR="007A6950" w:rsidRPr="007A6950" w:rsidRDefault="007A6950" w:rsidP="001954C5">
      <w:pPr>
        <w:pStyle w:val="Prrafodelista"/>
        <w:numPr>
          <w:ilvl w:val="3"/>
          <w:numId w:val="1"/>
        </w:numPr>
        <w:jc w:val="both"/>
        <w:rPr>
          <w:rFonts w:cstheme="minorHAnsi"/>
          <w:sz w:val="28"/>
          <w:szCs w:val="28"/>
        </w:rPr>
      </w:pPr>
      <w:r w:rsidRPr="007A6950">
        <w:rPr>
          <w:rFonts w:cstheme="minorHAnsi"/>
        </w:rPr>
        <w:t>Importe porte:</w:t>
      </w:r>
      <w:r>
        <w:rPr>
          <w:rFonts w:cstheme="minorHAnsi"/>
        </w:rPr>
        <w:t xml:space="preserve"> en el caso de que la oferta tenga definida alguna línea con ítem TR-001 el importe viene dato por el campo </w:t>
      </w:r>
      <w:r w:rsidRPr="000A7971">
        <w:rPr>
          <w:rFonts w:cstheme="minorHAnsi"/>
          <w:color w:val="7B7B7B" w:themeColor="accent3" w:themeShade="BF"/>
        </w:rPr>
        <w:t>SalesQuotationLine</w:t>
      </w:r>
      <w:r w:rsidRPr="00A748E1">
        <w:rPr>
          <w:rFonts w:cstheme="minorHAnsi"/>
          <w:color w:val="000000"/>
        </w:rPr>
        <w:t>.</w:t>
      </w:r>
      <w:r>
        <w:rPr>
          <w:rFonts w:cstheme="minorHAnsi"/>
          <w:color w:val="00B050"/>
        </w:rPr>
        <w:t>LineAmount</w:t>
      </w:r>
      <w:r w:rsidRPr="000A7971">
        <w:rPr>
          <w:rFonts w:cstheme="minorHAnsi"/>
          <w:color w:val="00B050"/>
        </w:rPr>
        <w:t xml:space="preserve"> </w:t>
      </w:r>
      <w:r>
        <w:rPr>
          <w:rFonts w:cstheme="minorHAnsi"/>
          <w:color w:val="00B050"/>
        </w:rPr>
        <w:t xml:space="preserve"> </w:t>
      </w:r>
      <w:r>
        <w:rPr>
          <w:rFonts w:cstheme="minorHAnsi"/>
        </w:rPr>
        <w:t xml:space="preserve">de estos ítems, en caso contrario se calculará mediante la fórmula: </w:t>
      </w:r>
      <w:r w:rsidRPr="007A6950">
        <w:rPr>
          <w:rFonts w:cstheme="minorHAnsi"/>
          <w:color w:val="000000"/>
        </w:rPr>
        <w:t>((importeCostePorte * 100) / (1 - margenPorte))</w:t>
      </w:r>
    </w:p>
    <w:p w14:paraId="5E41F380" w14:textId="6A71056F" w:rsidR="00A4080B" w:rsidRPr="001131A1" w:rsidRDefault="007868F1" w:rsidP="001954C5">
      <w:pPr>
        <w:pStyle w:val="Prrafodelista"/>
        <w:numPr>
          <w:ilvl w:val="3"/>
          <w:numId w:val="1"/>
        </w:numPr>
        <w:jc w:val="both"/>
        <w:rPr>
          <w:rFonts w:cstheme="minorHAnsi"/>
        </w:rPr>
      </w:pPr>
      <w:r w:rsidRPr="001131A1">
        <w:rPr>
          <w:rFonts w:cstheme="minorHAnsi"/>
        </w:rPr>
        <w:t>I</w:t>
      </w:r>
      <w:r w:rsidR="00A4080B" w:rsidRPr="001131A1">
        <w:rPr>
          <w:rFonts w:cstheme="minorHAnsi"/>
        </w:rPr>
        <w:t>mporte coste taxímetro no consumible: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 xml:space="preserve">SalesQty </w:t>
      </w:r>
      <w:r w:rsidR="00A4080B" w:rsidRPr="001131A1">
        <w:rPr>
          <w:rFonts w:cstheme="minorHAnsi"/>
          <w:color w:val="000000"/>
        </w:rPr>
        <w:t xml:space="preserve">* precioTaximetroNoConsumible * taximetroNoConsumible *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r w:rsidR="00A4080B" w:rsidRPr="001131A1">
        <w:rPr>
          <w:rFonts w:cstheme="minorHAnsi"/>
          <w:color w:val="000000"/>
        </w:rPr>
        <w:t>) / diasxMes</w:t>
      </w:r>
    </w:p>
    <w:p w14:paraId="13600870" w14:textId="4FFAE92F" w:rsidR="00A4080B" w:rsidRPr="001131A1" w:rsidRDefault="00A4080B" w:rsidP="001954C5">
      <w:pPr>
        <w:pStyle w:val="Prrafodelista"/>
        <w:numPr>
          <w:ilvl w:val="3"/>
          <w:numId w:val="1"/>
        </w:numPr>
        <w:jc w:val="both"/>
        <w:rPr>
          <w:rFonts w:cstheme="minorHAnsi"/>
        </w:rPr>
      </w:pPr>
      <w:r w:rsidRPr="001131A1">
        <w:rPr>
          <w:rFonts w:cstheme="minorHAnsi"/>
        </w:rPr>
        <w:t>Importe coste taxímetro consumible: (</w:t>
      </w:r>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taximetroConsumible * SalesQuotationLine.</w:t>
      </w:r>
      <w:r w:rsidRPr="001131A1">
        <w:rPr>
          <w:rFonts w:cstheme="minorHAnsi"/>
          <w:color w:val="00B050"/>
        </w:rPr>
        <w:t>DuracionEstimada</w:t>
      </w:r>
      <w:r w:rsidRPr="001131A1">
        <w:rPr>
          <w:rFonts w:cstheme="minorHAnsi"/>
          <w:color w:val="000000"/>
        </w:rPr>
        <w:t>) / diasxMes</w:t>
      </w:r>
    </w:p>
    <w:p w14:paraId="48640F5E" w14:textId="4970361C" w:rsidR="00117404" w:rsidRPr="00A4080B" w:rsidRDefault="00117404" w:rsidP="001954C5">
      <w:pPr>
        <w:pStyle w:val="Prrafodelista"/>
        <w:numPr>
          <w:ilvl w:val="3"/>
          <w:numId w:val="1"/>
        </w:numPr>
        <w:jc w:val="both"/>
        <w:rPr>
          <w:rFonts w:cstheme="minorHAnsi"/>
        </w:rPr>
      </w:pPr>
      <w:r w:rsidRPr="00A4080B">
        <w:rPr>
          <w:rFonts w:cstheme="minorHAnsi"/>
        </w:rPr>
        <w:t xml:space="preserve">Ajuste taxímetro consumible: </w:t>
      </w:r>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 xml:space="preserve">SalesQty </w:t>
      </w:r>
      <w:r w:rsidRPr="00A4080B">
        <w:rPr>
          <w:rFonts w:cstheme="minorHAnsi"/>
          <w:color w:val="000000"/>
        </w:rPr>
        <w:t>* precioTaximetroConsumible * bonificacionTaximetroConsumible * diasMultiplicar / diasxMes. La bonificación se calcula por tramos definidos en la configuración, y los diasMultiplicar se refiere a los días que transcurren en ese tramo.</w:t>
      </w:r>
    </w:p>
    <w:p w14:paraId="6334DE7B" w14:textId="33B16665" w:rsidR="000D350C" w:rsidRPr="000D350C" w:rsidRDefault="000D350C" w:rsidP="001954C5">
      <w:pPr>
        <w:pStyle w:val="Prrafodelista"/>
        <w:numPr>
          <w:ilvl w:val="3"/>
          <w:numId w:val="1"/>
        </w:numPr>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precioCoste * coeficienteUsar</w:t>
      </w:r>
      <w:r>
        <w:rPr>
          <w:rFonts w:cstheme="minorHAnsi"/>
          <w:color w:val="000000"/>
        </w:rPr>
        <w:t>.</w:t>
      </w:r>
    </w:p>
    <w:p w14:paraId="489BDA1F" w14:textId="4F00EDDB" w:rsidR="005E0933" w:rsidRPr="007A6950" w:rsidRDefault="005E0933" w:rsidP="001954C5">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71B1CA2A" w14:textId="3296DF95" w:rsidR="007A6950" w:rsidRPr="00626A86" w:rsidRDefault="007A6950" w:rsidP="00C839F8">
      <w:pPr>
        <w:pStyle w:val="Prrafodelista"/>
        <w:numPr>
          <w:ilvl w:val="3"/>
          <w:numId w:val="1"/>
        </w:numPr>
        <w:jc w:val="both"/>
        <w:rPr>
          <w:rFonts w:cstheme="minorHAnsi"/>
        </w:rPr>
      </w:pPr>
      <w:r w:rsidRPr="00626A86">
        <w:rPr>
          <w:rFonts w:cstheme="minorHAnsi"/>
        </w:rPr>
        <w:t xml:space="preserve">Coste porte: se calculará mediante la fórmula: </w:t>
      </w:r>
      <w:r w:rsidRPr="00626A86">
        <w:rPr>
          <w:rFonts w:cstheme="minorHAnsi"/>
          <w:color w:val="000000"/>
        </w:rPr>
        <w:t xml:space="preserve">valor definido en la configuración de transporte para esa empresa/delegación * </w:t>
      </w:r>
      <w:r w:rsidRPr="00626A86">
        <w:rPr>
          <w:rFonts w:cstheme="minorHAnsi"/>
          <w:color w:val="808080" w:themeColor="background1" w:themeShade="80"/>
        </w:rPr>
        <w:t>SalesQuotationMasterTable</w:t>
      </w:r>
      <w:r w:rsidRPr="00626A86">
        <w:rPr>
          <w:rFonts w:cstheme="minorHAnsi"/>
          <w:color w:val="00B050"/>
        </w:rPr>
        <w:t xml:space="preserve">.Kilometer * </w:t>
      </w:r>
      <w:r w:rsidRPr="00626A86">
        <w:rPr>
          <w:rFonts w:cstheme="minorHAnsi"/>
        </w:rPr>
        <w:t xml:space="preserve">peso del artículo * </w:t>
      </w:r>
      <w:r w:rsidRPr="00626A86">
        <w:rPr>
          <w:rFonts w:cstheme="minorHAnsi"/>
          <w:color w:val="7B7B7B" w:themeColor="accent3" w:themeShade="BF"/>
        </w:rPr>
        <w:t>SalesQuotationLine</w:t>
      </w:r>
      <w:r w:rsidRPr="00626A86">
        <w:rPr>
          <w:rFonts w:cstheme="minorHAnsi"/>
          <w:color w:val="000000"/>
        </w:rPr>
        <w:t>.</w:t>
      </w:r>
      <w:r w:rsidRPr="00626A86">
        <w:rPr>
          <w:rFonts w:cstheme="minorHAnsi"/>
          <w:color w:val="00B050"/>
        </w:rPr>
        <w:t>SalesQty</w:t>
      </w:r>
    </w:p>
    <w:p w14:paraId="49AE574F" w14:textId="1767E941" w:rsidR="00117404" w:rsidRDefault="00117404" w:rsidP="001954C5">
      <w:pPr>
        <w:pStyle w:val="Prrafodelista"/>
        <w:numPr>
          <w:ilvl w:val="3"/>
          <w:numId w:val="1"/>
        </w:numPr>
        <w:jc w:val="both"/>
        <w:rPr>
          <w:rFonts w:cstheme="minorHAnsi"/>
        </w:rPr>
      </w:pPr>
      <w:r w:rsidRPr="00771D06">
        <w:rPr>
          <w:rFonts w:cstheme="minorHAnsi"/>
        </w:rPr>
        <w:t xml:space="preserve">Margen alquiler = Importe alquiler – </w:t>
      </w:r>
      <w:r w:rsidR="002913C0">
        <w:rPr>
          <w:rFonts w:cstheme="minorHAnsi"/>
        </w:rPr>
        <w:t>(</w:t>
      </w:r>
      <w:r>
        <w:rPr>
          <w:rFonts w:cstheme="minorHAnsi"/>
        </w:rPr>
        <w:t xml:space="preserve">Importe coste taxímetro consumible </w:t>
      </w:r>
      <w:r w:rsidR="002913C0">
        <w:rPr>
          <w:rFonts w:cstheme="minorHAnsi"/>
        </w:rPr>
        <w:t>+</w:t>
      </w:r>
      <w:r>
        <w:rPr>
          <w:rFonts w:cstheme="minorHAnsi"/>
        </w:rPr>
        <w:t xml:space="preserve"> Importe coste taxímetro no consumible</w:t>
      </w:r>
      <w:r w:rsidR="002913C0">
        <w:rPr>
          <w:rFonts w:cstheme="minorHAnsi"/>
        </w:rPr>
        <w:t>)</w:t>
      </w:r>
    </w:p>
    <w:p w14:paraId="02586C4F" w14:textId="613EA292" w:rsidR="008B1F2F" w:rsidRPr="00626A86" w:rsidRDefault="00771D06" w:rsidP="001954C5">
      <w:pPr>
        <w:pStyle w:val="Prrafodelista"/>
        <w:numPr>
          <w:ilvl w:val="3"/>
          <w:numId w:val="1"/>
        </w:numPr>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3AEF9C5F" w14:textId="2C0E8BB0" w:rsidR="00626A86" w:rsidRPr="00834A9B" w:rsidRDefault="00626A86" w:rsidP="001954C5">
      <w:pPr>
        <w:pStyle w:val="Prrafodelista"/>
        <w:numPr>
          <w:ilvl w:val="3"/>
          <w:numId w:val="1"/>
        </w:numPr>
        <w:jc w:val="both"/>
        <w:rPr>
          <w:rFonts w:cstheme="minorHAnsi"/>
          <w:sz w:val="28"/>
          <w:szCs w:val="28"/>
        </w:rPr>
      </w:pPr>
      <w:r>
        <w:rPr>
          <w:rFonts w:cstheme="minorHAnsi"/>
          <w:color w:val="000000"/>
        </w:rPr>
        <w:t xml:space="preserve">Margen porte: </w:t>
      </w:r>
      <w:r>
        <w:rPr>
          <w:rFonts w:cstheme="minorHAnsi"/>
        </w:rPr>
        <w:t>en el caso de que la oferta tenga definida alguna línea con ítem TR-001 el valor viene dato por la fórmula Importe coste – Coste porte, en el resto de los casos se aplica el valor del margen definido en la configuración del transporte para esa empresa/delegación.</w:t>
      </w:r>
    </w:p>
    <w:p w14:paraId="70DD2FF6" w14:textId="77777777" w:rsidR="00117404" w:rsidRPr="00424984" w:rsidRDefault="00117404" w:rsidP="001954C5">
      <w:pPr>
        <w:pStyle w:val="Prrafodelista"/>
        <w:numPr>
          <w:ilvl w:val="3"/>
          <w:numId w:val="1"/>
        </w:numPr>
        <w:jc w:val="both"/>
        <w:rPr>
          <w:rFonts w:cstheme="minorHAnsi"/>
        </w:rPr>
      </w:pPr>
      <w:r>
        <w:rPr>
          <w:rFonts w:cstheme="minorHAnsi"/>
          <w:color w:val="000000"/>
        </w:rPr>
        <w:lastRenderedPageBreak/>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58BE23B5" w14:textId="1DEF7017" w:rsidR="00424984" w:rsidRPr="00727D8B" w:rsidRDefault="00424984" w:rsidP="001954C5">
      <w:pPr>
        <w:pStyle w:val="Prrafodelista"/>
        <w:numPr>
          <w:ilvl w:val="3"/>
          <w:numId w:val="1"/>
        </w:numPr>
        <w:jc w:val="both"/>
        <w:rPr>
          <w:rFonts w:cstheme="minorHAnsi"/>
        </w:rPr>
      </w:pPr>
      <w:r w:rsidRPr="008B1F2F">
        <w:rPr>
          <w:rFonts w:cstheme="minorHAnsi"/>
          <w:color w:val="000000"/>
        </w:rPr>
        <w:t>Gastos variables</w:t>
      </w:r>
      <w:bookmarkStart w:id="9" w:name="_Hlk68087527"/>
      <w:r w:rsidRPr="008B1F2F">
        <w:rPr>
          <w:rFonts w:cstheme="minorHAnsi"/>
          <w:color w:val="000000"/>
        </w:rPr>
        <w:t xml:space="preserve"> alquiler</w:t>
      </w:r>
      <w:bookmarkEnd w:id="9"/>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w:t>
      </w:r>
      <w:r w:rsidR="00FE147A">
        <w:rPr>
          <w:rFonts w:cstheme="minorHAnsi"/>
          <w:color w:val="000000"/>
        </w:rPr>
        <w:t>Alquiler</w:t>
      </w:r>
    </w:p>
    <w:p w14:paraId="116CBCF6" w14:textId="1135F183" w:rsidR="00424984" w:rsidRPr="008B1F2F" w:rsidRDefault="00424984" w:rsidP="001954C5">
      <w:pPr>
        <w:pStyle w:val="Prrafodelista"/>
        <w:numPr>
          <w:ilvl w:val="3"/>
          <w:numId w:val="1"/>
        </w:numPr>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w:t>
      </w:r>
      <w:r w:rsidR="00FE147A">
        <w:rPr>
          <w:rFonts w:cstheme="minorHAnsi"/>
          <w:color w:val="000000"/>
        </w:rPr>
        <w:t>Alquiler</w:t>
      </w:r>
    </w:p>
    <w:p w14:paraId="77FA2E3F" w14:textId="72307B78" w:rsidR="00727D8B" w:rsidRPr="00424984" w:rsidRDefault="00727D8B" w:rsidP="001954C5">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399D38E" w14:textId="54C9B18A" w:rsidR="00424984" w:rsidRPr="00727D8B" w:rsidRDefault="00424984" w:rsidP="001954C5">
      <w:pPr>
        <w:pStyle w:val="Prrafodelista"/>
        <w:numPr>
          <w:ilvl w:val="3"/>
          <w:numId w:val="1"/>
        </w:numPr>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r w:rsidR="008B1F2F" w:rsidRPr="000A7971">
        <w:rPr>
          <w:rFonts w:cstheme="minorHAnsi"/>
          <w:color w:val="00B050"/>
        </w:rPr>
        <w:t xml:space="preserve"> </w:t>
      </w:r>
      <w:r w:rsidRPr="008B1F2F">
        <w:rPr>
          <w:rFonts w:cstheme="minorHAnsi"/>
          <w:color w:val="000000"/>
        </w:rPr>
        <w:t>* gastosFijosCentrales</w:t>
      </w:r>
      <w:r w:rsidR="00FE147A">
        <w:rPr>
          <w:rFonts w:cstheme="minorHAnsi"/>
          <w:color w:val="000000"/>
        </w:rPr>
        <w:t>Alquiler</w:t>
      </w:r>
    </w:p>
    <w:p w14:paraId="070A7BE6" w14:textId="30BCF1EF" w:rsidR="00727D8B" w:rsidRPr="00C65743" w:rsidRDefault="00727D8B" w:rsidP="001954C5">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46E8DFD5" w14:textId="77777777" w:rsidR="00C65743" w:rsidRPr="001131A1" w:rsidRDefault="00C65743" w:rsidP="001954C5">
      <w:pPr>
        <w:pStyle w:val="Prrafodelista"/>
        <w:numPr>
          <w:ilvl w:val="3"/>
          <w:numId w:val="1"/>
        </w:numPr>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6EDFDBC6" w14:textId="77777777" w:rsidR="00C65743" w:rsidRPr="001131A1" w:rsidRDefault="00C65743" w:rsidP="001954C5">
      <w:pPr>
        <w:pStyle w:val="Prrafodelista"/>
        <w:numPr>
          <w:ilvl w:val="3"/>
          <w:numId w:val="1"/>
        </w:numPr>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5AA9A5AC" w14:textId="153D33C4" w:rsidR="00AC2562" w:rsidRPr="00771D06" w:rsidRDefault="00AC2562" w:rsidP="001954C5">
      <w:pPr>
        <w:pStyle w:val="Prrafodelista"/>
        <w:numPr>
          <w:ilvl w:val="2"/>
          <w:numId w:val="1"/>
        </w:numPr>
        <w:jc w:val="both"/>
        <w:rPr>
          <w:rFonts w:cstheme="minorHAnsi"/>
        </w:rPr>
      </w:pPr>
      <w:r>
        <w:rPr>
          <w:rFonts w:cstheme="minorHAnsi"/>
        </w:rPr>
        <w:t>Pedidos:</w:t>
      </w:r>
    </w:p>
    <w:p w14:paraId="035ED8D6" w14:textId="77777777" w:rsidR="00A3107E" w:rsidRPr="00342908" w:rsidRDefault="00A3107E" w:rsidP="001954C5">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
    <w:p w14:paraId="31E7D861" w14:textId="61929E7F" w:rsidR="00AC2562" w:rsidRPr="001131A1" w:rsidRDefault="00AC2562" w:rsidP="001954C5">
      <w:pPr>
        <w:pStyle w:val="Prrafodelista"/>
        <w:numPr>
          <w:ilvl w:val="3"/>
          <w:numId w:val="1"/>
        </w:numPr>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1954C5">
      <w:pPr>
        <w:pStyle w:val="Prrafodelista"/>
        <w:numPr>
          <w:ilvl w:val="3"/>
          <w:numId w:val="1"/>
        </w:numPr>
        <w:jc w:val="both"/>
        <w:rPr>
          <w:rFonts w:cstheme="minorHAnsi"/>
        </w:rPr>
      </w:pPr>
      <w:r w:rsidRPr="001131A1">
        <w:rPr>
          <w:rFonts w:cstheme="minorHAnsi"/>
        </w:rPr>
        <w:t>Importe coste taxímetro no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precioTaximetroNoConsumible * taximetroNoConsumible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733E0930" w14:textId="77777777" w:rsidR="00A4080B" w:rsidRPr="001131A1" w:rsidRDefault="00A4080B" w:rsidP="001954C5">
      <w:pPr>
        <w:pStyle w:val="Prrafodelista"/>
        <w:numPr>
          <w:ilvl w:val="3"/>
          <w:numId w:val="1"/>
        </w:numPr>
        <w:jc w:val="both"/>
        <w:rPr>
          <w:rFonts w:cstheme="minorHAnsi"/>
          <w:color w:val="7B7B7B" w:themeColor="accent3" w:themeShade="BF"/>
        </w:rPr>
      </w:pPr>
      <w:r w:rsidRPr="001131A1">
        <w:rPr>
          <w:rFonts w:cstheme="minorHAnsi"/>
        </w:rPr>
        <w:t>Importe coste taxímetro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precioTaximetroConsumible * taximetroConsumible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2B370BBA" w14:textId="59249273" w:rsidR="00A4080B" w:rsidRPr="00A4080B" w:rsidRDefault="00A4080B" w:rsidP="001954C5">
      <w:pPr>
        <w:pStyle w:val="Prrafodelista"/>
        <w:numPr>
          <w:ilvl w:val="3"/>
          <w:numId w:val="1"/>
        </w:numPr>
        <w:jc w:val="both"/>
        <w:rPr>
          <w:rFonts w:cstheme="minorHAnsi"/>
        </w:rPr>
      </w:pPr>
      <w:r w:rsidRPr="001131A1">
        <w:rPr>
          <w:rFonts w:cstheme="minorHAnsi"/>
        </w:rPr>
        <w:t xml:space="preserve">Ajuste taxímetro consumible: </w:t>
      </w:r>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bonificacionTaximetroConsumible *</w:t>
      </w:r>
      <w:r w:rsidRPr="00A4080B">
        <w:rPr>
          <w:rFonts w:cstheme="minorHAnsi"/>
          <w:color w:val="000000"/>
        </w:rPr>
        <w:t xml:space="preserve"> diasMultiplicar / diasxMes. La bonificación se calcula por tramos definidos en la configuración, y los diasMultiplicar se refiere a los días que transcurren en ese tramo.</w:t>
      </w:r>
    </w:p>
    <w:p w14:paraId="563F4434" w14:textId="6B132F33" w:rsidR="00A4080B" w:rsidRPr="00117404" w:rsidRDefault="00A4080B" w:rsidP="001954C5">
      <w:pPr>
        <w:pStyle w:val="Prrafodelista"/>
        <w:numPr>
          <w:ilvl w:val="3"/>
          <w:numId w:val="1"/>
        </w:numPr>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680F6FBD" w14:textId="56B7BCEC" w:rsidR="00117404" w:rsidRDefault="00117404" w:rsidP="001954C5">
      <w:pPr>
        <w:pStyle w:val="Prrafodelista"/>
        <w:numPr>
          <w:ilvl w:val="3"/>
          <w:numId w:val="1"/>
        </w:numPr>
        <w:jc w:val="both"/>
        <w:rPr>
          <w:rFonts w:cstheme="minorHAnsi"/>
        </w:rPr>
      </w:pPr>
      <w:r w:rsidRPr="00771D06">
        <w:rPr>
          <w:rFonts w:cstheme="minorHAnsi"/>
        </w:rPr>
        <w:t xml:space="preserve">Margen alquiler = Importe alquiler – </w:t>
      </w:r>
      <w:r w:rsidR="002913C0">
        <w:rPr>
          <w:rFonts w:cstheme="minorHAnsi"/>
        </w:rPr>
        <w:t>(</w:t>
      </w:r>
      <w:r>
        <w:rPr>
          <w:rFonts w:cstheme="minorHAnsi"/>
        </w:rPr>
        <w:t xml:space="preserve">Importe coste taxímetro consumible </w:t>
      </w:r>
      <w:r w:rsidR="002913C0">
        <w:rPr>
          <w:rFonts w:cstheme="minorHAnsi"/>
        </w:rPr>
        <w:t>+</w:t>
      </w:r>
      <w:r>
        <w:rPr>
          <w:rFonts w:cstheme="minorHAnsi"/>
        </w:rPr>
        <w:t xml:space="preserve"> Importe coste taxímetro no consumible</w:t>
      </w:r>
      <w:r w:rsidR="002913C0">
        <w:rPr>
          <w:rFonts w:cstheme="minorHAnsi"/>
        </w:rPr>
        <w:t>)</w:t>
      </w:r>
    </w:p>
    <w:p w14:paraId="05D9DE03" w14:textId="77777777" w:rsidR="002913C0" w:rsidRPr="00834A9B" w:rsidRDefault="002913C0" w:rsidP="002913C0">
      <w:pPr>
        <w:pStyle w:val="Prrafodelista"/>
        <w:numPr>
          <w:ilvl w:val="3"/>
          <w:numId w:val="1"/>
        </w:numPr>
        <w:jc w:val="both"/>
        <w:rPr>
          <w:rFonts w:cstheme="minorHAnsi"/>
          <w:sz w:val="28"/>
          <w:szCs w:val="28"/>
        </w:rPr>
      </w:pPr>
      <w:r>
        <w:rPr>
          <w:rFonts w:cstheme="minorHAnsi"/>
          <w:color w:val="000000"/>
        </w:rPr>
        <w:t>Margen venta = Importe venta – Coste venta</w:t>
      </w:r>
    </w:p>
    <w:p w14:paraId="1226CF7E" w14:textId="2434C73E" w:rsidR="002913C0" w:rsidRPr="00424984" w:rsidRDefault="002913C0" w:rsidP="002913C0">
      <w:pPr>
        <w:pStyle w:val="Prrafodelista"/>
        <w:numPr>
          <w:ilvl w:val="3"/>
          <w:numId w:val="1"/>
        </w:numPr>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75F2C34D" w14:textId="362BEBCD" w:rsidR="002913C0" w:rsidRPr="00727D8B" w:rsidRDefault="002913C0" w:rsidP="002913C0">
      <w:pPr>
        <w:pStyle w:val="Prrafodelista"/>
        <w:numPr>
          <w:ilvl w:val="3"/>
          <w:numId w:val="1"/>
        </w:numPr>
        <w:jc w:val="both"/>
        <w:rPr>
          <w:rFonts w:cstheme="minorHAnsi"/>
        </w:rPr>
      </w:pPr>
      <w:r w:rsidRPr="008B1F2F">
        <w:rPr>
          <w:rFonts w:cstheme="minorHAnsi"/>
          <w:color w:val="000000"/>
        </w:rPr>
        <w:t xml:space="preserve">Gastos variables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w:t>
      </w:r>
      <w:r w:rsidR="00FE147A">
        <w:rPr>
          <w:rFonts w:cstheme="minorHAnsi"/>
          <w:color w:val="000000"/>
        </w:rPr>
        <w:t>Alquiler</w:t>
      </w:r>
    </w:p>
    <w:p w14:paraId="7D3B5974" w14:textId="4F3058C3" w:rsidR="002913C0" w:rsidRPr="008B1F2F" w:rsidRDefault="002913C0" w:rsidP="002913C0">
      <w:pPr>
        <w:pStyle w:val="Prrafodelista"/>
        <w:numPr>
          <w:ilvl w:val="3"/>
          <w:numId w:val="1"/>
        </w:numPr>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w:t>
      </w:r>
      <w:r w:rsidR="00FE147A">
        <w:rPr>
          <w:rFonts w:cstheme="minorHAnsi"/>
          <w:color w:val="000000"/>
        </w:rPr>
        <w:t>Alquiler</w:t>
      </w:r>
    </w:p>
    <w:p w14:paraId="68E3BA57" w14:textId="06E4A61D" w:rsidR="002913C0" w:rsidRPr="00424984" w:rsidRDefault="002913C0" w:rsidP="002913C0">
      <w:pPr>
        <w:pStyle w:val="Prrafodelista"/>
        <w:numPr>
          <w:ilvl w:val="3"/>
          <w:numId w:val="1"/>
        </w:numPr>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0370778C" w14:textId="4B0DDAF8" w:rsidR="002913C0" w:rsidRPr="00727D8B" w:rsidRDefault="002913C0" w:rsidP="002913C0">
      <w:pPr>
        <w:pStyle w:val="Prrafodelista"/>
        <w:numPr>
          <w:ilvl w:val="3"/>
          <w:numId w:val="1"/>
        </w:numPr>
        <w:jc w:val="both"/>
        <w:rPr>
          <w:rFonts w:cstheme="minorHAnsi"/>
        </w:rPr>
      </w:pPr>
      <w:r w:rsidRPr="008B1F2F">
        <w:rPr>
          <w:rFonts w:cstheme="minorHAnsi"/>
          <w:color w:val="000000"/>
        </w:rPr>
        <w:lastRenderedPageBreak/>
        <w:t xml:space="preserve">Gastos fijos centrales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gastosFijosCentrales</w:t>
      </w:r>
      <w:r w:rsidR="00FE147A">
        <w:rPr>
          <w:rFonts w:cstheme="minorHAnsi"/>
          <w:color w:val="000000"/>
        </w:rPr>
        <w:t>Alquiler</w:t>
      </w:r>
    </w:p>
    <w:p w14:paraId="0CA6E478" w14:textId="5F307F28" w:rsidR="002913C0" w:rsidRPr="00C65743" w:rsidRDefault="002913C0" w:rsidP="002913C0">
      <w:pPr>
        <w:pStyle w:val="Prrafodelista"/>
        <w:numPr>
          <w:ilvl w:val="3"/>
          <w:numId w:val="1"/>
        </w:numPr>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79978251" w14:textId="77777777" w:rsidR="002913C0" w:rsidRPr="001131A1" w:rsidRDefault="002913C0" w:rsidP="002913C0">
      <w:pPr>
        <w:pStyle w:val="Prrafodelista"/>
        <w:numPr>
          <w:ilvl w:val="3"/>
          <w:numId w:val="1"/>
        </w:numPr>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446F5C81" w14:textId="77777777" w:rsidR="002913C0" w:rsidRPr="001131A1" w:rsidRDefault="002913C0" w:rsidP="002913C0">
      <w:pPr>
        <w:pStyle w:val="Prrafodelista"/>
        <w:numPr>
          <w:ilvl w:val="3"/>
          <w:numId w:val="1"/>
        </w:numPr>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270815C9" w14:textId="77777777" w:rsidR="00727D8B" w:rsidRPr="008B1F2F" w:rsidRDefault="00727D8B" w:rsidP="00727D8B">
      <w:pPr>
        <w:pStyle w:val="Prrafodelista"/>
        <w:ind w:left="2520"/>
        <w:jc w:val="both"/>
        <w:rPr>
          <w:rFonts w:cstheme="minorHAnsi"/>
        </w:rPr>
      </w:pPr>
    </w:p>
    <w:p w14:paraId="7519B457" w14:textId="37A147AA" w:rsidR="008463FA" w:rsidRPr="00C46759" w:rsidRDefault="008463FA" w:rsidP="008463FA">
      <w:pPr>
        <w:spacing w:line="276" w:lineRule="auto"/>
        <w:ind w:left="708"/>
        <w:jc w:val="both"/>
        <w:rPr>
          <w:rFonts w:cstheme="minorHAnsi"/>
        </w:rPr>
      </w:pPr>
      <w:r>
        <w:rPr>
          <w:rFonts w:cstheme="minorHAnsi"/>
        </w:rPr>
        <w:t>El cálculo para fichas seguirá los siguientes pasos:</w:t>
      </w:r>
    </w:p>
    <w:p w14:paraId="762874B3" w14:textId="73B728D8" w:rsidR="008463FA" w:rsidRDefault="008463FA" w:rsidP="008463FA">
      <w:pPr>
        <w:pStyle w:val="Prrafodelista"/>
        <w:numPr>
          <w:ilvl w:val="2"/>
          <w:numId w:val="1"/>
        </w:numPr>
        <w:jc w:val="both"/>
        <w:rPr>
          <w:rFonts w:cstheme="minorHAnsi"/>
        </w:rPr>
      </w:pPr>
      <w:r>
        <w:rPr>
          <w:rFonts w:cstheme="minorHAnsi"/>
        </w:rPr>
        <w:t>Definir las columnas del datatable que guardará los valores que se recupera</w:t>
      </w:r>
      <w:r w:rsidR="00466092">
        <w:rPr>
          <w:rFonts w:cstheme="minorHAnsi"/>
        </w:rPr>
        <w:t>n</w:t>
      </w:r>
      <w:r>
        <w:rPr>
          <w:rFonts w:cstheme="minorHAnsi"/>
        </w:rPr>
        <w:t xml:space="preserve"> del servidor SQL, del web service y los datos que se toman en cuenta para realizar los distintos cálculos. Este datatable, al final del proceso se vuelca en un Excel que puede guardarse para su validación.</w:t>
      </w:r>
    </w:p>
    <w:p w14:paraId="0911E40D" w14:textId="77777777" w:rsidR="008463FA" w:rsidRDefault="008463FA" w:rsidP="008463FA">
      <w:pPr>
        <w:pStyle w:val="Prrafodelista"/>
        <w:numPr>
          <w:ilvl w:val="2"/>
          <w:numId w:val="1"/>
        </w:numPr>
        <w:jc w:val="both"/>
        <w:rPr>
          <w:rFonts w:cstheme="minorHAnsi"/>
        </w:rPr>
      </w:pPr>
      <w:r>
        <w:rPr>
          <w:rFonts w:cstheme="minorHAnsi"/>
        </w:rPr>
        <w:t>Inicializar todas las variables y estructuras necesarias para realizar los cálculos y armar el árbol del cálculo del ROP.</w:t>
      </w:r>
    </w:p>
    <w:p w14:paraId="0E143510" w14:textId="459F27B3" w:rsidR="008463FA" w:rsidRDefault="008463FA" w:rsidP="008463FA">
      <w:pPr>
        <w:pStyle w:val="Prrafodelista"/>
        <w:numPr>
          <w:ilvl w:val="2"/>
          <w:numId w:val="1"/>
        </w:numPr>
        <w:jc w:val="both"/>
        <w:rPr>
          <w:rFonts w:cstheme="minorHAnsi"/>
        </w:rPr>
      </w:pPr>
      <w:r>
        <w:rPr>
          <w:rFonts w:cstheme="minorHAnsi"/>
        </w:rPr>
        <w:t>C</w:t>
      </w:r>
      <w:r w:rsidRPr="006E749D">
        <w:rPr>
          <w:rFonts w:cstheme="minorHAnsi"/>
        </w:rPr>
        <w:t>onecta</w:t>
      </w:r>
      <w:r>
        <w:rPr>
          <w:rFonts w:cstheme="minorHAnsi"/>
        </w:rPr>
        <w:t>r</w:t>
      </w:r>
      <w:r w:rsidRPr="006E749D">
        <w:rPr>
          <w:rFonts w:cstheme="minorHAnsi"/>
        </w:rPr>
        <w:t xml:space="preserve"> con el </w:t>
      </w:r>
      <w:r w:rsidRPr="008E5F4B">
        <w:rPr>
          <w:rFonts w:cstheme="minorHAnsi"/>
          <w:i/>
          <w:iCs/>
        </w:rPr>
        <w:t>web service</w:t>
      </w:r>
      <w:r w:rsidRPr="006E749D">
        <w:rPr>
          <w:rFonts w:cstheme="minorHAnsi"/>
        </w:rPr>
        <w:t xml:space="preserve"> </w:t>
      </w:r>
      <w:r>
        <w:rPr>
          <w:rFonts w:cstheme="minorHAnsi"/>
        </w:rPr>
        <w:t xml:space="preserve">de obras </w:t>
      </w:r>
      <w:r w:rsidRPr="006E749D">
        <w:rPr>
          <w:rFonts w:cstheme="minorHAnsi"/>
        </w:rPr>
        <w:t xml:space="preserve">indicando las credenciales: dominio, usuario y contraseña (por ahora, está utilizando los datos de cromlec3). </w:t>
      </w:r>
    </w:p>
    <w:p w14:paraId="21A35182" w14:textId="253A3AA4" w:rsidR="008463FA" w:rsidRPr="008463FA" w:rsidRDefault="008463FA" w:rsidP="008463FA">
      <w:pPr>
        <w:ind w:left="1800"/>
        <w:jc w:val="both"/>
        <w:rPr>
          <w:rFonts w:cstheme="minorHAnsi"/>
        </w:rPr>
      </w:pPr>
      <w:r w:rsidRPr="008463FA">
        <w:rPr>
          <w:rFonts w:cstheme="minorHAnsi"/>
        </w:rPr>
        <w:t xml:space="preserve">Filtrar por la empresa y el número de documento </w:t>
      </w:r>
      <w:r w:rsidR="00466092">
        <w:rPr>
          <w:rFonts w:cstheme="minorHAnsi"/>
        </w:rPr>
        <w:t>seleccionaddos</w:t>
      </w:r>
      <w:r w:rsidRPr="008463FA">
        <w:rPr>
          <w:rFonts w:cstheme="minorHAnsi"/>
        </w:rPr>
        <w:t xml:space="preserve"> en pantalla.</w:t>
      </w:r>
    </w:p>
    <w:p w14:paraId="117AB149" w14:textId="1C8EA8B7" w:rsidR="008463FA" w:rsidRPr="008463FA" w:rsidRDefault="008463FA" w:rsidP="008463FA">
      <w:pPr>
        <w:ind w:left="1800"/>
        <w:jc w:val="both"/>
        <w:rPr>
          <w:rFonts w:cstheme="minorHAnsi"/>
        </w:rPr>
      </w:pPr>
      <w:r w:rsidRPr="008463FA">
        <w:rPr>
          <w:rFonts w:cstheme="minorHAnsi"/>
        </w:rPr>
        <w:t>Validar si la obra está cerrada. En caso de no estarlo abandonará el proceso mostrando un mensaje.</w:t>
      </w:r>
      <w:r>
        <w:rPr>
          <w:rFonts w:cstheme="minorHAnsi"/>
        </w:rPr>
        <w:t xml:space="preserve"> Recuperar el campo </w:t>
      </w:r>
      <w:r w:rsidRPr="008463FA">
        <w:rPr>
          <w:rFonts w:ascii="Consolas" w:hAnsi="Consolas" w:cs="Consolas"/>
          <w:color w:val="00B050"/>
          <w:sz w:val="19"/>
          <w:szCs w:val="19"/>
        </w:rPr>
        <w:t>CurrencyCode</w:t>
      </w:r>
      <w:r w:rsidRPr="008463FA">
        <w:rPr>
          <w:rFonts w:ascii="Consolas" w:hAnsi="Consolas" w:cs="Consolas"/>
          <w:sz w:val="19"/>
          <w:szCs w:val="19"/>
        </w:rPr>
        <w:t>.</w:t>
      </w:r>
    </w:p>
    <w:p w14:paraId="2D80F2B5" w14:textId="46EBE46B" w:rsidR="008463FA" w:rsidRDefault="008463FA" w:rsidP="008463FA">
      <w:pPr>
        <w:pStyle w:val="Prrafodelista"/>
        <w:numPr>
          <w:ilvl w:val="2"/>
          <w:numId w:val="1"/>
        </w:numPr>
        <w:jc w:val="both"/>
        <w:rPr>
          <w:rFonts w:cstheme="minorHAnsi"/>
        </w:rPr>
      </w:pPr>
      <w:r w:rsidRPr="00B91DBF">
        <w:rPr>
          <w:rFonts w:cstheme="minorHAnsi"/>
        </w:rPr>
        <w:t xml:space="preserve">Recuperar los datos de configuración </w:t>
      </w:r>
      <w:r w:rsidRPr="00B91DBF">
        <w:rPr>
          <w:rFonts w:cstheme="minorHAnsi"/>
          <w:color w:val="000000"/>
        </w:rPr>
        <w:t>diasxMes</w:t>
      </w:r>
      <w:r w:rsidRPr="00B91DBF">
        <w:rPr>
          <w:rFonts w:cstheme="minorHAnsi"/>
        </w:rPr>
        <w:t xml:space="preserve"> (</w:t>
      </w:r>
      <w:r w:rsidRPr="00B91DBF">
        <w:rPr>
          <w:rFonts w:cstheme="minorHAnsi"/>
          <w:color w:val="538135" w:themeColor="accent6" w:themeShade="BF"/>
        </w:rPr>
        <w:t>COF_DiasCalculo</w:t>
      </w:r>
      <w:r w:rsidRPr="00B91DBF">
        <w:rPr>
          <w:rFonts w:cstheme="minorHAnsi"/>
          <w:color w:val="A31515"/>
        </w:rPr>
        <w:t xml:space="preserve">), </w:t>
      </w:r>
      <w:r w:rsidRPr="00B91DBF">
        <w:rPr>
          <w:rFonts w:cstheme="minorHAnsi"/>
        </w:rPr>
        <w:t>diasDiferencia (</w:t>
      </w:r>
      <w:r w:rsidRPr="00B91DBF">
        <w:rPr>
          <w:rFonts w:cstheme="minorHAnsi"/>
          <w:color w:val="538135" w:themeColor="accent6" w:themeShade="BF"/>
        </w:rPr>
        <w:t>COF_OfertaDiasEntreFechaOfertaFechaCapitulo</w:t>
      </w:r>
      <w:r w:rsidRPr="00B91DBF">
        <w:rPr>
          <w:rFonts w:cstheme="minorHAnsi"/>
          <w:color w:val="A31515"/>
        </w:rPr>
        <w:t xml:space="preserve">) </w:t>
      </w:r>
      <w:r w:rsidRPr="00B91DBF">
        <w:rPr>
          <w:rFonts w:cstheme="minorHAnsi"/>
        </w:rPr>
        <w:t>y diasRestar (</w:t>
      </w:r>
      <w:r w:rsidRPr="00B91DBF">
        <w:rPr>
          <w:rFonts w:cstheme="minorHAnsi"/>
          <w:color w:val="538135" w:themeColor="accent6" w:themeShade="BF"/>
        </w:rPr>
        <w:t>COF_OfertaDiasRestarFechaCapítulo</w:t>
      </w:r>
      <w:r w:rsidRPr="00B91DBF">
        <w:rPr>
          <w:rFonts w:cstheme="minorHAnsi"/>
        </w:rPr>
        <w:t xml:space="preserve">) que se utilizarán para calcular la fecha base para obtener el PS, mediante el procedimiento </w:t>
      </w:r>
      <w:r w:rsidRPr="00B91DBF">
        <w:rPr>
          <w:rFonts w:cstheme="minorHAnsi"/>
          <w:color w:val="C45911" w:themeColor="accent2" w:themeShade="BF"/>
        </w:rPr>
        <w:t>sp_ROP_ConfiguracionFijaConsulta</w:t>
      </w:r>
      <w:r w:rsidRPr="00B91DBF">
        <w:rPr>
          <w:rFonts w:cstheme="minorHAnsi"/>
        </w:rPr>
        <w:t>.</w:t>
      </w:r>
    </w:p>
    <w:p w14:paraId="2F800404" w14:textId="1C8D809D" w:rsidR="008463FA" w:rsidRPr="00B91DBF" w:rsidRDefault="008463FA" w:rsidP="008463FA">
      <w:pPr>
        <w:pStyle w:val="Prrafodelista"/>
        <w:numPr>
          <w:ilvl w:val="2"/>
          <w:numId w:val="1"/>
        </w:numPr>
        <w:jc w:val="both"/>
        <w:rPr>
          <w:rFonts w:cstheme="minorHAnsi"/>
        </w:rPr>
      </w:pPr>
      <w:r w:rsidRPr="00B91DBF">
        <w:rPr>
          <w:rFonts w:cstheme="minorHAnsi"/>
        </w:rPr>
        <w:t xml:space="preserve">Recuperar los datos de configuración </w:t>
      </w:r>
      <w:r w:rsidR="004957EA">
        <w:rPr>
          <w:rFonts w:cstheme="minorHAnsi"/>
        </w:rPr>
        <w:t>de los movimientos que nos permitirá ajustar los días a calcular para las salidas/entradas de material</w:t>
      </w:r>
      <w:r w:rsidRPr="00B91DBF">
        <w:rPr>
          <w:rFonts w:cstheme="minorHAnsi"/>
        </w:rPr>
        <w:t xml:space="preserve">, mediante el procedimiento </w:t>
      </w:r>
      <w:r w:rsidR="004957EA" w:rsidRPr="00DD6A6C">
        <w:rPr>
          <w:rFonts w:cstheme="minorHAnsi"/>
          <w:color w:val="C45911" w:themeColor="accent2" w:themeShade="BF"/>
        </w:rPr>
        <w:t>MovimientosAjusteFechaConsulta</w:t>
      </w:r>
      <w:r w:rsidR="004957EA">
        <w:rPr>
          <w:rFonts w:cstheme="minorHAnsi"/>
        </w:rPr>
        <w:t>, los datos se guardan en un datatable para su posterior uso y filtro.</w:t>
      </w:r>
    </w:p>
    <w:p w14:paraId="6866DB33" w14:textId="2F6F0269" w:rsidR="00A17506" w:rsidRDefault="008463FA" w:rsidP="00A17506">
      <w:pPr>
        <w:pStyle w:val="Prrafodelista"/>
        <w:numPr>
          <w:ilvl w:val="2"/>
          <w:numId w:val="1"/>
        </w:numPr>
        <w:jc w:val="both"/>
        <w:rPr>
          <w:rFonts w:cstheme="minorHAnsi"/>
        </w:rPr>
      </w:pPr>
      <w:r>
        <w:rPr>
          <w:rFonts w:cstheme="minorHAnsi"/>
        </w:rPr>
        <w:t>Cone</w:t>
      </w:r>
      <w:r w:rsidR="00A17506">
        <w:rPr>
          <w:rFonts w:cstheme="minorHAnsi"/>
        </w:rPr>
        <w:t>c</w:t>
      </w:r>
      <w:r>
        <w:rPr>
          <w:rFonts w:cstheme="minorHAnsi"/>
        </w:rPr>
        <w:t xml:space="preserve">tar con el </w:t>
      </w:r>
      <w:r w:rsidRPr="008E5F4B">
        <w:rPr>
          <w:rFonts w:cstheme="minorHAnsi"/>
          <w:i/>
          <w:iCs/>
        </w:rPr>
        <w:t>web service</w:t>
      </w:r>
      <w:r>
        <w:rPr>
          <w:rFonts w:cstheme="minorHAnsi"/>
          <w:i/>
          <w:iCs/>
        </w:rPr>
        <w:t xml:space="preserve"> </w:t>
      </w:r>
      <w:r>
        <w:rPr>
          <w:rFonts w:cstheme="minorHAnsi"/>
        </w:rPr>
        <w:t>de</w:t>
      </w:r>
      <w:r w:rsidR="00A17506">
        <w:rPr>
          <w:rFonts w:cstheme="minorHAnsi"/>
        </w:rPr>
        <w:t xml:space="preserve"> inventario </w:t>
      </w:r>
      <w:r w:rsidR="00A17506" w:rsidRPr="006E749D">
        <w:rPr>
          <w:rFonts w:cstheme="minorHAnsi"/>
        </w:rPr>
        <w:t xml:space="preserve">indicando las credenciales: dominio, usuario y contraseña (por ahora, está utilizando los datos de cromlec3). </w:t>
      </w:r>
    </w:p>
    <w:p w14:paraId="4CF41BFB" w14:textId="77777777" w:rsidR="00A17506" w:rsidRPr="008463FA" w:rsidRDefault="00A17506" w:rsidP="00A17506">
      <w:pPr>
        <w:ind w:left="1800"/>
        <w:jc w:val="both"/>
        <w:rPr>
          <w:rFonts w:cstheme="minorHAnsi"/>
        </w:rPr>
      </w:pPr>
      <w:r w:rsidRPr="008463FA">
        <w:rPr>
          <w:rFonts w:cstheme="minorHAnsi"/>
        </w:rPr>
        <w:t>Filtrar por la empresa y el número de documento indicados en pantalla.</w:t>
      </w:r>
    </w:p>
    <w:p w14:paraId="546B7CAE" w14:textId="10A6F73C" w:rsidR="008463FA" w:rsidRDefault="00633BD1" w:rsidP="008463FA">
      <w:pPr>
        <w:pStyle w:val="Prrafodelista"/>
        <w:numPr>
          <w:ilvl w:val="2"/>
          <w:numId w:val="1"/>
        </w:numPr>
        <w:jc w:val="both"/>
        <w:rPr>
          <w:rFonts w:cstheme="minorHAnsi"/>
        </w:rPr>
      </w:pPr>
      <w:r>
        <w:rPr>
          <w:rFonts w:cstheme="minorHAnsi"/>
        </w:rPr>
        <w:t>Recorrer los datos devueltos y guardar en un datatable los datos referentes a</w:t>
      </w:r>
      <w:r w:rsidRPr="00633BD1">
        <w:rPr>
          <w:rFonts w:cstheme="minorHAnsi"/>
          <w:color w:val="00B050"/>
        </w:rPr>
        <w:t>: ObraId, ItemId, ValueDateCashFlow, InventTransMovementType, Qty</w:t>
      </w:r>
      <w:r>
        <w:rPr>
          <w:rFonts w:ascii="Consolas" w:hAnsi="Consolas" w:cs="Consolas"/>
          <w:color w:val="000000"/>
          <w:sz w:val="19"/>
          <w:szCs w:val="19"/>
        </w:rPr>
        <w:t xml:space="preserve">. </w:t>
      </w:r>
    </w:p>
    <w:p w14:paraId="3FABC7C2" w14:textId="77777777" w:rsidR="00633BD1" w:rsidRPr="00AD2626" w:rsidRDefault="00633BD1" w:rsidP="00633BD1">
      <w:pPr>
        <w:pStyle w:val="Prrafodelista"/>
        <w:numPr>
          <w:ilvl w:val="2"/>
          <w:numId w:val="1"/>
        </w:numPr>
        <w:jc w:val="both"/>
        <w:rPr>
          <w:rFonts w:cstheme="minorHAnsi"/>
          <w:sz w:val="28"/>
          <w:szCs w:val="28"/>
        </w:rPr>
      </w:pPr>
      <w:r>
        <w:rPr>
          <w:rFonts w:cstheme="minorHAnsi"/>
          <w:color w:val="000000"/>
        </w:rPr>
        <w:t xml:space="preserve">El cálculo de la fecha base para el PS (ver apartado Cálculo fecha base), llamando al proceso </w:t>
      </w:r>
      <w:r w:rsidRPr="005C198B">
        <w:rPr>
          <w:rFonts w:cstheme="minorHAnsi"/>
          <w:color w:val="7030A0"/>
        </w:rPr>
        <w:t>fechaBaseFichaArticulo</w:t>
      </w:r>
      <w:r w:rsidRPr="005C198B">
        <w:rPr>
          <w:rFonts w:cstheme="minorHAnsi"/>
          <w:color w:val="7030A0"/>
          <w:sz w:val="28"/>
          <w:szCs w:val="28"/>
        </w:rPr>
        <w:t xml:space="preserve"> </w:t>
      </w:r>
      <w:r w:rsidRPr="005C198B">
        <w:rPr>
          <w:rFonts w:cstheme="minorHAnsi"/>
        </w:rPr>
        <w:t>si hay ficha asociada</w:t>
      </w:r>
      <w:r>
        <w:rPr>
          <w:rFonts w:cstheme="minorHAnsi"/>
        </w:rPr>
        <w:t>.</w:t>
      </w:r>
    </w:p>
    <w:p w14:paraId="3C1B2FAD" w14:textId="77777777" w:rsidR="00633BD1" w:rsidRPr="00AD2626" w:rsidRDefault="00633BD1" w:rsidP="00633BD1">
      <w:pPr>
        <w:pStyle w:val="Prrafodelista"/>
        <w:numPr>
          <w:ilvl w:val="2"/>
          <w:numId w:val="1"/>
        </w:numPr>
        <w:jc w:val="both"/>
        <w:rPr>
          <w:rFonts w:cstheme="minorHAnsi"/>
        </w:rPr>
      </w:pPr>
      <w:r w:rsidRPr="00AD2626">
        <w:rPr>
          <w:rFonts w:cstheme="minorHAnsi"/>
        </w:rPr>
        <w:t>L</w:t>
      </w:r>
      <w:r w:rsidRPr="00AD2626">
        <w:rPr>
          <w:rFonts w:cstheme="minorHAnsi"/>
          <w:color w:val="000000"/>
        </w:rPr>
        <w:t xml:space="preserve">lamar al proceso </w:t>
      </w:r>
      <w:r w:rsidRPr="00AD2626">
        <w:rPr>
          <w:rFonts w:cstheme="minorHAnsi"/>
          <w:color w:val="7030A0"/>
        </w:rPr>
        <w:t xml:space="preserve">localizarPrecios </w:t>
      </w:r>
      <w:r w:rsidRPr="00AD2626">
        <w:rPr>
          <w:rFonts w:cstheme="minorHAnsi"/>
          <w:color w:val="000000"/>
        </w:rPr>
        <w:t xml:space="preserve">con los datos de la empresa, la delegación, las fechas base calculadas y la lista de los artículos. Esta información se guarda en un dataTable que permitirá hacer búsquedas, se realiza de esta manera para minimizar el número de consultas hacia el SQL para recuperar el precio de cada artículo.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01F9D4D7" w14:textId="7126A196" w:rsidR="00A17506" w:rsidRPr="00F457EE" w:rsidRDefault="00633BD1" w:rsidP="008463FA">
      <w:pPr>
        <w:pStyle w:val="Prrafodelista"/>
        <w:numPr>
          <w:ilvl w:val="2"/>
          <w:numId w:val="1"/>
        </w:numPr>
        <w:jc w:val="both"/>
        <w:rPr>
          <w:rFonts w:cstheme="minorHAnsi"/>
          <w:sz w:val="28"/>
          <w:szCs w:val="28"/>
        </w:rPr>
      </w:pPr>
      <w:r w:rsidRPr="00F457EE">
        <w:rPr>
          <w:rFonts w:cstheme="minorHAnsi"/>
        </w:rPr>
        <w:lastRenderedPageBreak/>
        <w:t>Recuperar información sobre los artículos referentes a familia, subfamilia mediante el procedimiento ROP_DatosArticulosFamiliasSubfamilias</w:t>
      </w:r>
      <w:r w:rsidR="00DD6A6C" w:rsidRPr="00F457EE">
        <w:rPr>
          <w:rFonts w:cstheme="minorHAnsi"/>
        </w:rPr>
        <w:t>.</w:t>
      </w:r>
    </w:p>
    <w:p w14:paraId="0EFE5C18" w14:textId="77777777" w:rsidR="00B13FE5" w:rsidRPr="00A748E1" w:rsidRDefault="00B13FE5" w:rsidP="00B13FE5">
      <w:pPr>
        <w:pStyle w:val="Prrafodelista"/>
        <w:numPr>
          <w:ilvl w:val="2"/>
          <w:numId w:val="1"/>
        </w:numPr>
        <w:jc w:val="both"/>
        <w:rPr>
          <w:rFonts w:cstheme="minorHAnsi"/>
          <w:sz w:val="28"/>
          <w:szCs w:val="28"/>
        </w:rPr>
      </w:pPr>
      <w:r>
        <w:rPr>
          <w:rFonts w:cstheme="minorHAnsi"/>
          <w:color w:val="000000"/>
        </w:rPr>
        <w:t xml:space="preserve">Recuperar los datos de configuración para taxímetros, bonificaciones y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7211DFA4" w14:textId="2588EB0F" w:rsidR="00F457EE" w:rsidRDefault="009F0A87" w:rsidP="008463FA">
      <w:pPr>
        <w:pStyle w:val="Prrafodelista"/>
        <w:numPr>
          <w:ilvl w:val="2"/>
          <w:numId w:val="1"/>
        </w:numPr>
        <w:jc w:val="both"/>
        <w:rPr>
          <w:rFonts w:cstheme="minorHAnsi"/>
        </w:rPr>
      </w:pPr>
      <w:r w:rsidRPr="009F0A87">
        <w:rPr>
          <w:rFonts w:cstheme="minorHAnsi"/>
        </w:rPr>
        <w:t xml:space="preserve">Ordenar el </w:t>
      </w:r>
      <w:r>
        <w:rPr>
          <w:rFonts w:cstheme="minorHAnsi"/>
        </w:rPr>
        <w:t xml:space="preserve">datatable con los datos del inventario según: ítem y fecha. Recorrer la estructura calculando los días transcurridos entre las salidas y las entradas. En este cálculo se tomará en cuenta los datos de </w:t>
      </w:r>
      <w:r w:rsidRPr="00B91DBF">
        <w:rPr>
          <w:rFonts w:cstheme="minorHAnsi"/>
        </w:rPr>
        <w:t xml:space="preserve">configuración </w:t>
      </w:r>
      <w:r>
        <w:rPr>
          <w:rFonts w:cstheme="minorHAnsi"/>
        </w:rPr>
        <w:t xml:space="preserve">de los movimientos recuperados con anterioridad </w:t>
      </w:r>
      <w:r w:rsidRPr="009F0A87">
        <w:rPr>
          <w:rFonts w:cstheme="minorHAnsi"/>
          <w:highlight w:val="yellow"/>
        </w:rPr>
        <w:t>(pendiente de implementación a la espera del ID)</w:t>
      </w:r>
      <w:r>
        <w:rPr>
          <w:rFonts w:cstheme="minorHAnsi"/>
        </w:rPr>
        <w:t>.</w:t>
      </w:r>
    </w:p>
    <w:p w14:paraId="6F2C3B13" w14:textId="401C74E3" w:rsidR="009F0A87" w:rsidRDefault="00111D48" w:rsidP="00B223AC">
      <w:pPr>
        <w:pStyle w:val="Prrafodelista"/>
        <w:numPr>
          <w:ilvl w:val="2"/>
          <w:numId w:val="1"/>
        </w:numPr>
        <w:jc w:val="both"/>
        <w:rPr>
          <w:rFonts w:cstheme="minorHAnsi"/>
        </w:rPr>
      </w:pPr>
      <w:r w:rsidRPr="00111D48">
        <w:rPr>
          <w:rFonts w:cstheme="minorHAnsi"/>
        </w:rPr>
        <w:t xml:space="preserve">Calculados los días a aplicar, </w:t>
      </w:r>
      <w:r w:rsidRPr="00111D48">
        <w:rPr>
          <w:rFonts w:cstheme="minorHAnsi"/>
          <w:color w:val="000000"/>
        </w:rPr>
        <w:t>y por cada artículo recuperar el precioCoste del dataTable creado con anterioridad, y los valores de taxímetros a aplicar del dataTable creado</w:t>
      </w:r>
      <w:r w:rsidRPr="00111D48">
        <w:rPr>
          <w:rFonts w:cstheme="minorHAnsi"/>
        </w:rPr>
        <w:t>. Para aplicar el cálculo del taxímetro (ver apartado Calculo taxímetro).</w:t>
      </w:r>
      <w:r>
        <w:rPr>
          <w:rFonts w:cstheme="minorHAnsi"/>
        </w:rPr>
        <w:t xml:space="preserve"> </w:t>
      </w:r>
      <w:r w:rsidRPr="00111D48">
        <w:rPr>
          <w:rFonts w:cstheme="minorHAnsi"/>
        </w:rPr>
        <w:t>Se realiza el cálculo del taxímetro, del taxímetro no consumible y de la bonificación.</w:t>
      </w:r>
    </w:p>
    <w:p w14:paraId="553EEE4C" w14:textId="67449F33" w:rsidR="004D19FB" w:rsidRDefault="004D19FB" w:rsidP="004D19FB">
      <w:pPr>
        <w:pStyle w:val="Prrafodelista"/>
        <w:numPr>
          <w:ilvl w:val="2"/>
          <w:numId w:val="1"/>
        </w:numPr>
        <w:jc w:val="both"/>
        <w:rPr>
          <w:rFonts w:cstheme="minorHAnsi"/>
        </w:rPr>
      </w:pPr>
      <w:r>
        <w:rPr>
          <w:rFonts w:cstheme="minorHAnsi"/>
        </w:rPr>
        <w:t xml:space="preserve">Conectar con el </w:t>
      </w:r>
      <w:r w:rsidRPr="008E5F4B">
        <w:rPr>
          <w:rFonts w:cstheme="minorHAnsi"/>
          <w:i/>
          <w:iCs/>
        </w:rPr>
        <w:t>web service</w:t>
      </w:r>
      <w:r>
        <w:rPr>
          <w:rFonts w:cstheme="minorHAnsi"/>
          <w:i/>
          <w:iCs/>
        </w:rPr>
        <w:t xml:space="preserve"> </w:t>
      </w:r>
      <w:r>
        <w:rPr>
          <w:rFonts w:cstheme="minorHAnsi"/>
        </w:rPr>
        <w:t xml:space="preserve">de vales de transporte </w:t>
      </w:r>
      <w:r w:rsidRPr="006E749D">
        <w:rPr>
          <w:rFonts w:cstheme="minorHAnsi"/>
        </w:rPr>
        <w:t xml:space="preserve">indicando las credenciales: dominio, usuario y contraseña (por ahora, está utilizando los datos de cromlec3). </w:t>
      </w:r>
    </w:p>
    <w:p w14:paraId="6A48CA86" w14:textId="77777777" w:rsidR="004D19FB" w:rsidRPr="008463FA" w:rsidRDefault="004D19FB" w:rsidP="004D19FB">
      <w:pPr>
        <w:ind w:left="1800"/>
        <w:jc w:val="both"/>
        <w:rPr>
          <w:rFonts w:cstheme="minorHAnsi"/>
        </w:rPr>
      </w:pPr>
      <w:r w:rsidRPr="008463FA">
        <w:rPr>
          <w:rFonts w:cstheme="minorHAnsi"/>
        </w:rPr>
        <w:t>Filtrar por la empresa y el número de documento indicados en pantalla.</w:t>
      </w:r>
    </w:p>
    <w:p w14:paraId="5E954183" w14:textId="27CE0B8C" w:rsidR="004D19FB" w:rsidRPr="004D19FB" w:rsidRDefault="004D19FB" w:rsidP="004D19FB">
      <w:pPr>
        <w:pStyle w:val="Prrafodelista"/>
        <w:numPr>
          <w:ilvl w:val="2"/>
          <w:numId w:val="1"/>
        </w:numPr>
        <w:jc w:val="both"/>
        <w:rPr>
          <w:rFonts w:cstheme="minorHAnsi"/>
        </w:rPr>
      </w:pPr>
      <w:r w:rsidRPr="004D19FB">
        <w:rPr>
          <w:rFonts w:cstheme="minorHAnsi"/>
        </w:rPr>
        <w:t xml:space="preserve">Se recorre los datos devueltos para el </w:t>
      </w:r>
      <w:r w:rsidRPr="004D19FB">
        <w:rPr>
          <w:rFonts w:cstheme="minorHAnsi"/>
          <w:color w:val="7B7B7B" w:themeColor="accent3" w:themeShade="BF"/>
        </w:rPr>
        <w:t>TransportTicketTable</w:t>
      </w:r>
      <w:r>
        <w:rPr>
          <w:rFonts w:cstheme="minorHAnsi"/>
        </w:rPr>
        <w:t xml:space="preserve"> y se recuperan el  dato del coste del transporte</w:t>
      </w:r>
      <w:r w:rsidRPr="004D19FB">
        <w:rPr>
          <w:rFonts w:cstheme="minorHAnsi"/>
        </w:rPr>
        <w:t xml:space="preserve"> </w:t>
      </w:r>
      <w:r>
        <w:rPr>
          <w:rFonts w:cstheme="minorHAnsi"/>
          <w:color w:val="00B050"/>
        </w:rPr>
        <w:t>UPS</w:t>
      </w:r>
      <w:r w:rsidRPr="004D19FB">
        <w:rPr>
          <w:rFonts w:ascii="Consolas" w:hAnsi="Consolas" w:cs="Consolas"/>
          <w:color w:val="000000"/>
          <w:sz w:val="19"/>
          <w:szCs w:val="19"/>
        </w:rPr>
        <w:t xml:space="preserve">. </w:t>
      </w:r>
    </w:p>
    <w:p w14:paraId="6F6F10D2" w14:textId="5B347640" w:rsidR="0055427B" w:rsidRDefault="0055427B" w:rsidP="0055427B">
      <w:pPr>
        <w:pStyle w:val="Prrafodelista"/>
        <w:numPr>
          <w:ilvl w:val="2"/>
          <w:numId w:val="1"/>
        </w:numPr>
        <w:jc w:val="both"/>
        <w:rPr>
          <w:rFonts w:cstheme="minorHAnsi"/>
        </w:rPr>
      </w:pPr>
      <w:r>
        <w:rPr>
          <w:rFonts w:cstheme="minorHAnsi"/>
        </w:rPr>
        <w:t xml:space="preserve">Conectar con el </w:t>
      </w:r>
      <w:r w:rsidRPr="008E5F4B">
        <w:rPr>
          <w:rFonts w:cstheme="minorHAnsi"/>
          <w:i/>
          <w:iCs/>
        </w:rPr>
        <w:t>web service</w:t>
      </w:r>
      <w:r>
        <w:rPr>
          <w:rFonts w:cstheme="minorHAnsi"/>
          <w:i/>
          <w:iCs/>
        </w:rPr>
        <w:t xml:space="preserve"> </w:t>
      </w:r>
      <w:r>
        <w:rPr>
          <w:rFonts w:cstheme="minorHAnsi"/>
        </w:rPr>
        <w:t xml:space="preserve">de pedidos </w:t>
      </w:r>
      <w:r w:rsidRPr="006E749D">
        <w:rPr>
          <w:rFonts w:cstheme="minorHAnsi"/>
        </w:rPr>
        <w:t xml:space="preserve">indicando las credenciales: dominio, usuario y contraseña (por ahora, está utilizando los datos de cromlec3). </w:t>
      </w:r>
    </w:p>
    <w:p w14:paraId="12E54965" w14:textId="77777777" w:rsidR="0055427B" w:rsidRPr="008463FA" w:rsidRDefault="0055427B" w:rsidP="0055427B">
      <w:pPr>
        <w:ind w:left="1800"/>
        <w:jc w:val="both"/>
        <w:rPr>
          <w:rFonts w:cstheme="minorHAnsi"/>
        </w:rPr>
      </w:pPr>
      <w:r w:rsidRPr="008463FA">
        <w:rPr>
          <w:rFonts w:cstheme="minorHAnsi"/>
        </w:rPr>
        <w:t>Filtrar por la empresa y el número de documento indicados en pantalla.</w:t>
      </w:r>
    </w:p>
    <w:p w14:paraId="1EBD0A40" w14:textId="13FAD659" w:rsidR="004D19FB" w:rsidRPr="004D19FB" w:rsidRDefault="000511E4" w:rsidP="00B223AC">
      <w:pPr>
        <w:pStyle w:val="Prrafodelista"/>
        <w:numPr>
          <w:ilvl w:val="2"/>
          <w:numId w:val="1"/>
        </w:numPr>
        <w:jc w:val="both"/>
        <w:rPr>
          <w:rFonts w:cstheme="minorHAnsi"/>
        </w:rPr>
      </w:pPr>
      <w:r>
        <w:rPr>
          <w:rFonts w:cstheme="minorHAnsi"/>
        </w:rPr>
        <w:t>Para cada pedido de tipo Liquidación (</w:t>
      </w:r>
      <w:r w:rsidRPr="000511E4">
        <w:rPr>
          <w:rFonts w:cstheme="minorHAnsi"/>
          <w:color w:val="7B7B7B" w:themeColor="accent3" w:themeShade="BF"/>
        </w:rPr>
        <w:t>AxdEnum_TiposVentas</w:t>
      </w:r>
      <w:r w:rsidRPr="000511E4">
        <w:rPr>
          <w:rFonts w:cstheme="minorHAnsi"/>
          <w:color w:val="000000"/>
        </w:rPr>
        <w:t>.</w:t>
      </w:r>
      <w:r w:rsidRPr="000511E4">
        <w:rPr>
          <w:rFonts w:cstheme="minorHAnsi"/>
          <w:color w:val="00B050"/>
        </w:rPr>
        <w:t>Liquidacion</w:t>
      </w:r>
      <w:r>
        <w:rPr>
          <w:rFonts w:ascii="Consolas" w:hAnsi="Consolas" w:cs="Consolas"/>
          <w:color w:val="000000"/>
          <w:sz w:val="19"/>
          <w:szCs w:val="19"/>
        </w:rPr>
        <w:t>)</w:t>
      </w:r>
      <w:r w:rsidRPr="000511E4">
        <w:rPr>
          <w:rFonts w:cstheme="minorHAnsi"/>
          <w:color w:val="000000"/>
        </w:rPr>
        <w:t xml:space="preserve"> se incorporan a un data table los datos</w:t>
      </w:r>
      <w:r w:rsidR="00E00C80">
        <w:rPr>
          <w:rFonts w:cstheme="minorHAnsi"/>
          <w:color w:val="000000"/>
        </w:rPr>
        <w:t xml:space="preserve"> </w:t>
      </w:r>
      <w:r w:rsidR="00E00C80" w:rsidRPr="00E00C80">
        <w:rPr>
          <w:rFonts w:cstheme="minorHAnsi"/>
          <w:color w:val="00B050"/>
        </w:rPr>
        <w:t>CreatedDateTime</w:t>
      </w:r>
      <w:r w:rsidR="00E00C80" w:rsidRPr="00E00C80">
        <w:rPr>
          <w:rFonts w:cstheme="minorHAnsi"/>
        </w:rPr>
        <w:t>,</w:t>
      </w:r>
      <w:r w:rsidR="00E00C80">
        <w:rPr>
          <w:rFonts w:cstheme="minorHAnsi"/>
          <w:color w:val="00B050"/>
        </w:rPr>
        <w:t xml:space="preserve"> itemID </w:t>
      </w:r>
      <w:r w:rsidR="00E00C80" w:rsidRPr="00E00C80">
        <w:rPr>
          <w:rFonts w:cstheme="minorHAnsi"/>
        </w:rPr>
        <w:t>y</w:t>
      </w:r>
      <w:r w:rsidR="00E00C80">
        <w:rPr>
          <w:rFonts w:cstheme="minorHAnsi"/>
          <w:color w:val="00B050"/>
        </w:rPr>
        <w:t xml:space="preserve"> </w:t>
      </w:r>
      <w:r w:rsidR="00E00C80" w:rsidRPr="00E00C80">
        <w:rPr>
          <w:rFonts w:cstheme="minorHAnsi"/>
          <w:color w:val="00B050"/>
        </w:rPr>
        <w:t>SalesQty</w:t>
      </w:r>
      <w:r w:rsidR="00E00C80" w:rsidRPr="00E00C80">
        <w:rPr>
          <w:rFonts w:cstheme="minorHAnsi"/>
        </w:rPr>
        <w:t xml:space="preserve">. </w:t>
      </w:r>
      <w:r w:rsidR="00E00C80">
        <w:rPr>
          <w:rFonts w:cstheme="minorHAnsi"/>
        </w:rPr>
        <w:t>Se incluirá además el AAF de cada artículo para posteriormente poder establecer relación entre los artículos entregados y los devueltos.</w:t>
      </w:r>
    </w:p>
    <w:p w14:paraId="6A9D2873" w14:textId="0821C61B" w:rsidR="00E00C80" w:rsidRDefault="00E00C80" w:rsidP="00E00C80">
      <w:pPr>
        <w:pStyle w:val="Prrafodelista"/>
        <w:numPr>
          <w:ilvl w:val="2"/>
          <w:numId w:val="1"/>
        </w:numPr>
        <w:jc w:val="both"/>
        <w:rPr>
          <w:rFonts w:cstheme="minorHAnsi"/>
        </w:rPr>
      </w:pPr>
      <w:r>
        <w:rPr>
          <w:rFonts w:cstheme="minorHAnsi"/>
        </w:rPr>
        <w:t xml:space="preserve">Si existen liquidaciones, se conectará con el </w:t>
      </w:r>
      <w:r w:rsidRPr="008E5F4B">
        <w:rPr>
          <w:rFonts w:cstheme="minorHAnsi"/>
          <w:i/>
          <w:iCs/>
        </w:rPr>
        <w:t>web service</w:t>
      </w:r>
      <w:r>
        <w:rPr>
          <w:rFonts w:cstheme="minorHAnsi"/>
          <w:i/>
          <w:iCs/>
        </w:rPr>
        <w:t xml:space="preserve"> </w:t>
      </w:r>
      <w:r>
        <w:rPr>
          <w:rFonts w:cstheme="minorHAnsi"/>
        </w:rPr>
        <w:t xml:space="preserve">de albaranes de entrega </w:t>
      </w:r>
      <w:r w:rsidRPr="006E749D">
        <w:rPr>
          <w:rFonts w:cstheme="minorHAnsi"/>
        </w:rPr>
        <w:t xml:space="preserve">indicando las credenciales: dominio, usuario y contraseña (por ahora, está utilizando los datos de cromlec3). </w:t>
      </w:r>
    </w:p>
    <w:p w14:paraId="2A25A184" w14:textId="77777777" w:rsidR="00E00C80" w:rsidRPr="008463FA" w:rsidRDefault="00E00C80" w:rsidP="00E00C80">
      <w:pPr>
        <w:ind w:left="1800"/>
        <w:jc w:val="both"/>
        <w:rPr>
          <w:rFonts w:cstheme="minorHAnsi"/>
        </w:rPr>
      </w:pPr>
      <w:r w:rsidRPr="008463FA">
        <w:rPr>
          <w:rFonts w:cstheme="minorHAnsi"/>
        </w:rPr>
        <w:t>Filtrar por la empresa y el número de documento indicados en pantalla.</w:t>
      </w:r>
    </w:p>
    <w:p w14:paraId="51AF7587" w14:textId="2E12F78E" w:rsidR="00111D48" w:rsidRDefault="00B0756E" w:rsidP="00B223AC">
      <w:pPr>
        <w:pStyle w:val="Prrafodelista"/>
        <w:numPr>
          <w:ilvl w:val="2"/>
          <w:numId w:val="1"/>
        </w:numPr>
        <w:jc w:val="both"/>
        <w:rPr>
          <w:rFonts w:cstheme="minorHAnsi"/>
        </w:rPr>
      </w:pPr>
      <w:r>
        <w:rPr>
          <w:rFonts w:cstheme="minorHAnsi"/>
        </w:rPr>
        <w:t xml:space="preserve">Para cada artículo incluido en las </w:t>
      </w:r>
      <w:r w:rsidR="00CB299C">
        <w:rPr>
          <w:rFonts w:cstheme="minorHAnsi"/>
        </w:rPr>
        <w:t>liquidaciones recuperadas</w:t>
      </w:r>
      <w:r>
        <w:rPr>
          <w:rFonts w:cstheme="minorHAnsi"/>
        </w:rPr>
        <w:t xml:space="preserve"> del </w:t>
      </w:r>
      <w:r w:rsidRPr="00B0756E">
        <w:rPr>
          <w:rFonts w:cstheme="minorHAnsi"/>
          <w:i/>
          <w:iCs/>
        </w:rPr>
        <w:t>web service</w:t>
      </w:r>
      <w:r>
        <w:rPr>
          <w:rFonts w:cstheme="minorHAnsi"/>
        </w:rPr>
        <w:t xml:space="preserve"> de pedidos, </w:t>
      </w:r>
      <w:r w:rsidRPr="000511E4">
        <w:rPr>
          <w:rFonts w:cstheme="minorHAnsi"/>
          <w:color w:val="000000"/>
        </w:rPr>
        <w:t>se incorporan a un data table los datos</w:t>
      </w:r>
      <w:r>
        <w:rPr>
          <w:rFonts w:cstheme="minorHAnsi"/>
          <w:color w:val="000000"/>
        </w:rPr>
        <w:t xml:space="preserve"> </w:t>
      </w:r>
      <w:r>
        <w:rPr>
          <w:rFonts w:cstheme="minorHAnsi"/>
          <w:color w:val="00B050"/>
        </w:rPr>
        <w:t>Delivery</w:t>
      </w:r>
      <w:r w:rsidRPr="00E00C80">
        <w:rPr>
          <w:rFonts w:cstheme="minorHAnsi"/>
          <w:color w:val="00B050"/>
        </w:rPr>
        <w:t>Date</w:t>
      </w:r>
      <w:r w:rsidRPr="00E00C80">
        <w:rPr>
          <w:rFonts w:cstheme="minorHAnsi"/>
        </w:rPr>
        <w:t>,</w:t>
      </w:r>
      <w:r>
        <w:rPr>
          <w:rFonts w:cstheme="minorHAnsi"/>
          <w:color w:val="00B050"/>
        </w:rPr>
        <w:t xml:space="preserve"> itemID </w:t>
      </w:r>
      <w:r w:rsidRPr="00E00C80">
        <w:rPr>
          <w:rFonts w:cstheme="minorHAnsi"/>
        </w:rPr>
        <w:t>y</w:t>
      </w:r>
      <w:r>
        <w:rPr>
          <w:rFonts w:cstheme="minorHAnsi"/>
          <w:color w:val="00B050"/>
        </w:rPr>
        <w:t xml:space="preserve"> </w:t>
      </w:r>
      <w:r w:rsidRPr="00E00C80">
        <w:rPr>
          <w:rFonts w:cstheme="minorHAnsi"/>
          <w:color w:val="00B050"/>
        </w:rPr>
        <w:t>Qty</w:t>
      </w:r>
      <w:r w:rsidRPr="00E00C80">
        <w:rPr>
          <w:rFonts w:cstheme="minorHAnsi"/>
        </w:rPr>
        <w:t xml:space="preserve">. </w:t>
      </w:r>
      <w:r>
        <w:rPr>
          <w:rFonts w:cstheme="minorHAnsi"/>
        </w:rPr>
        <w:t>Se incluirá además el AAF</w:t>
      </w:r>
      <w:r w:rsidR="00931210">
        <w:rPr>
          <w:rFonts w:cstheme="minorHAnsi"/>
        </w:rPr>
        <w:t>.</w:t>
      </w:r>
    </w:p>
    <w:p w14:paraId="4C1326E2" w14:textId="77777777" w:rsidR="00931210" w:rsidRDefault="00931210" w:rsidP="00B223AC">
      <w:pPr>
        <w:pStyle w:val="Prrafodelista"/>
        <w:numPr>
          <w:ilvl w:val="2"/>
          <w:numId w:val="1"/>
        </w:numPr>
        <w:jc w:val="both"/>
        <w:rPr>
          <w:rFonts w:cstheme="minorHAnsi"/>
        </w:rPr>
      </w:pPr>
      <w:r>
        <w:rPr>
          <w:rFonts w:cstheme="minorHAnsi"/>
        </w:rPr>
        <w:t xml:space="preserve">El datatable con los datos de las liquidaciones se “aplasta” por fecha e ítem, el resultado se pasa a un nuevo datatable con la agrupación. </w:t>
      </w:r>
    </w:p>
    <w:p w14:paraId="70FA045E" w14:textId="065CC9E9" w:rsidR="00931210" w:rsidRDefault="00931210" w:rsidP="00931210">
      <w:pPr>
        <w:pStyle w:val="Prrafodelista"/>
        <w:numPr>
          <w:ilvl w:val="2"/>
          <w:numId w:val="1"/>
        </w:numPr>
        <w:jc w:val="both"/>
        <w:rPr>
          <w:rFonts w:cstheme="minorHAnsi"/>
        </w:rPr>
      </w:pPr>
      <w:r>
        <w:rPr>
          <w:rFonts w:cstheme="minorHAnsi"/>
        </w:rPr>
        <w:t>El datatable con los datos de los albaranes de entrega se “aplasta” por fecha, ítem, AAF y tipo de artículo (nuevo, usado o mixto),</w:t>
      </w:r>
      <w:r w:rsidRPr="00931210">
        <w:rPr>
          <w:rFonts w:cstheme="minorHAnsi"/>
        </w:rPr>
        <w:t xml:space="preserve"> </w:t>
      </w:r>
      <w:r>
        <w:rPr>
          <w:rFonts w:cstheme="minorHAnsi"/>
        </w:rPr>
        <w:t xml:space="preserve"> el resultado se pasa a un nuevo datatable con la agrupación. </w:t>
      </w:r>
    </w:p>
    <w:p w14:paraId="75233910" w14:textId="1456B316" w:rsidR="00931210" w:rsidRDefault="00BA31E4" w:rsidP="00B223AC">
      <w:pPr>
        <w:pStyle w:val="Prrafodelista"/>
        <w:numPr>
          <w:ilvl w:val="2"/>
          <w:numId w:val="1"/>
        </w:numPr>
        <w:jc w:val="both"/>
        <w:rPr>
          <w:rFonts w:cstheme="minorHAnsi"/>
        </w:rPr>
      </w:pPr>
      <w:r>
        <w:rPr>
          <w:rFonts w:cstheme="minorHAnsi"/>
        </w:rPr>
        <w:t xml:space="preserve">Una vez obtenidos los dos datatables agrupados, se realiza el reparto en la liquidación de </w:t>
      </w:r>
      <w:r w:rsidR="00A66ED4">
        <w:rPr>
          <w:rFonts w:cstheme="minorHAnsi"/>
        </w:rPr>
        <w:t xml:space="preserve">la cantidad de artículos usados, mixtos y nuevos (en ese orden) se han recuperado. Se recupera el valor del coeficiente a utilizar según el artículo y el tipo </w:t>
      </w:r>
      <w:r w:rsidR="00AA63AE">
        <w:rPr>
          <w:rFonts w:cstheme="minorHAnsi"/>
        </w:rPr>
        <w:t>de este</w:t>
      </w:r>
      <w:r w:rsidR="00A66ED4">
        <w:rPr>
          <w:rFonts w:cstheme="minorHAnsi"/>
        </w:rPr>
        <w:t xml:space="preserve"> y el precio coste del artículo.  En base a estas cantidades y coeficientes, se calcula el coste MPO, mediante las fórmulas: </w:t>
      </w:r>
    </w:p>
    <w:p w14:paraId="57CD35AC" w14:textId="611A01FC" w:rsidR="00A66ED4" w:rsidRDefault="00A66ED4" w:rsidP="00A66ED4">
      <w:pPr>
        <w:ind w:left="1440"/>
        <w:jc w:val="center"/>
        <w:rPr>
          <w:rFonts w:cstheme="minorHAnsi"/>
        </w:rPr>
      </w:pPr>
      <w:r>
        <w:rPr>
          <w:rFonts w:cstheme="minorHAnsi"/>
        </w:rPr>
        <w:t>Cantidad nuevo * coeficiente nuevo * precio coste</w:t>
      </w:r>
    </w:p>
    <w:p w14:paraId="33164A0C" w14:textId="6049F795" w:rsidR="00A66ED4" w:rsidRPr="00A66ED4" w:rsidRDefault="00A66ED4" w:rsidP="00A66ED4">
      <w:pPr>
        <w:ind w:left="1440"/>
        <w:jc w:val="center"/>
        <w:rPr>
          <w:rFonts w:cstheme="minorHAnsi"/>
        </w:rPr>
      </w:pPr>
      <w:r>
        <w:rPr>
          <w:rFonts w:cstheme="minorHAnsi"/>
        </w:rPr>
        <w:lastRenderedPageBreak/>
        <w:t>Cantidad mixto * coeficiente mixto * precio coste</w:t>
      </w:r>
    </w:p>
    <w:p w14:paraId="1DA13171" w14:textId="79BFAC53" w:rsidR="008463FA" w:rsidRPr="004D19FB" w:rsidRDefault="00A66ED4" w:rsidP="00933F0C">
      <w:pPr>
        <w:ind w:left="1440"/>
        <w:jc w:val="center"/>
        <w:rPr>
          <w:rFonts w:cstheme="minorHAnsi"/>
        </w:rPr>
      </w:pPr>
      <w:r>
        <w:rPr>
          <w:rFonts w:cstheme="minorHAnsi"/>
        </w:rPr>
        <w:t>Cantidad usado * coeficiente usado * precio coste</w:t>
      </w:r>
    </w:p>
    <w:p w14:paraId="5F8A8F78" w14:textId="77777777" w:rsidR="008463FA" w:rsidRPr="004D19FB" w:rsidRDefault="008463FA" w:rsidP="008463FA">
      <w:pPr>
        <w:pStyle w:val="Prrafodelista"/>
        <w:ind w:left="360"/>
        <w:jc w:val="center"/>
        <w:rPr>
          <w:rFonts w:cstheme="minorHAnsi"/>
        </w:rPr>
      </w:pPr>
    </w:p>
    <w:p w14:paraId="4AA3706A" w14:textId="66338364" w:rsidR="0016058D" w:rsidRDefault="008D30DF" w:rsidP="00A328F8">
      <w:pPr>
        <w:pStyle w:val="Prrafodelista"/>
        <w:ind w:left="360"/>
        <w:jc w:val="center"/>
        <w:rPr>
          <w:rFonts w:cstheme="minorHAnsi"/>
        </w:rPr>
      </w:pPr>
      <w:r>
        <w:rPr>
          <w:noProof/>
        </w:rPr>
        <w:drawing>
          <wp:inline distT="0" distB="0" distL="0" distR="0" wp14:anchorId="614481B2" wp14:editId="096774DB">
            <wp:extent cx="3857625" cy="3023901"/>
            <wp:effectExtent l="0" t="0" r="0" b="508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0"/>
                    <a:stretch>
                      <a:fillRect/>
                    </a:stretch>
                  </pic:blipFill>
                  <pic:spPr>
                    <a:xfrm>
                      <a:off x="0" y="0"/>
                      <a:ext cx="3863438" cy="3028458"/>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1D14D5B6" w14:textId="30168835" w:rsidR="006316E1" w:rsidRDefault="006316E1" w:rsidP="00FE177B">
      <w:pPr>
        <w:pStyle w:val="Ttulo2"/>
      </w:pPr>
      <w:bookmarkStart w:id="10" w:name="_Toc85031955"/>
      <w:r>
        <w:t>Pintar árbol</w:t>
      </w:r>
      <w:bookmarkEnd w:id="10"/>
    </w:p>
    <w:p w14:paraId="2332E1AB" w14:textId="2B89B343" w:rsidR="00BC20A6" w:rsidRDefault="00BC20A6" w:rsidP="006316E1">
      <w:pPr>
        <w:pStyle w:val="Prrafodelista"/>
        <w:ind w:left="576"/>
        <w:jc w:val="both"/>
        <w:rPr>
          <w:rFonts w:cstheme="minorHAnsi"/>
        </w:rPr>
      </w:pPr>
      <w:r>
        <w:rPr>
          <w:rFonts w:cstheme="minorHAnsi"/>
          <w:color w:val="000000"/>
        </w:rPr>
        <w:t xml:space="preserve">Para montar el árbol de conceptos del ROP se utiliza la tabla </w:t>
      </w:r>
      <w:r>
        <w:rPr>
          <w:rFonts w:cstheme="minorHAnsi"/>
          <w:color w:val="FF0000"/>
        </w:rPr>
        <w:t xml:space="preserve">ArbolROP </w:t>
      </w:r>
      <w:r>
        <w:rPr>
          <w:rFonts w:cstheme="minorHAnsi"/>
        </w:rPr>
        <w:t>que tiene la estructura:</w:t>
      </w:r>
    </w:p>
    <w:p w14:paraId="5CAECC28" w14:textId="77777777" w:rsidR="00574621" w:rsidRDefault="00574621" w:rsidP="006316E1">
      <w:pPr>
        <w:pStyle w:val="Prrafodelista"/>
        <w:ind w:left="576"/>
        <w:jc w:val="both"/>
        <w:rPr>
          <w:rFonts w:cstheme="minorHAnsi"/>
        </w:rPr>
      </w:pPr>
    </w:p>
    <w:p w14:paraId="505E3BCE" w14:textId="41BDBE6F" w:rsidR="00BC20A6" w:rsidRDefault="00BC20A6" w:rsidP="00BC20A6">
      <w:pPr>
        <w:pStyle w:val="Prrafodelista"/>
        <w:ind w:left="576"/>
        <w:jc w:val="center"/>
        <w:rPr>
          <w:rFonts w:cstheme="minorHAnsi"/>
        </w:rPr>
      </w:pPr>
      <w:r>
        <w:rPr>
          <w:noProof/>
        </w:rPr>
        <w:drawing>
          <wp:inline distT="0" distB="0" distL="0" distR="0" wp14:anchorId="273F76DA" wp14:editId="3DC1FD2A">
            <wp:extent cx="5617029" cy="1004748"/>
            <wp:effectExtent l="0" t="0" r="3175"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004" cy="1006532"/>
                    </a:xfrm>
                    <a:prstGeom prst="rect">
                      <a:avLst/>
                    </a:prstGeom>
                  </pic:spPr>
                </pic:pic>
              </a:graphicData>
            </a:graphic>
          </wp:inline>
        </w:drawing>
      </w:r>
    </w:p>
    <w:p w14:paraId="27C16B13" w14:textId="561A1BBC" w:rsidR="00BC20A6" w:rsidRDefault="00BC20A6" w:rsidP="006316E1">
      <w:pPr>
        <w:pStyle w:val="Prrafodelista"/>
        <w:ind w:left="576"/>
        <w:jc w:val="both"/>
        <w:rPr>
          <w:rFonts w:cstheme="minorHAnsi"/>
        </w:rPr>
      </w:pPr>
    </w:p>
    <w:p w14:paraId="6DE1D34D" w14:textId="73B324E1" w:rsidR="00BC20A6" w:rsidRDefault="00BC20A6" w:rsidP="006316E1">
      <w:pPr>
        <w:pStyle w:val="Prrafodelista"/>
        <w:ind w:left="576"/>
        <w:jc w:val="both"/>
        <w:rPr>
          <w:rFonts w:cstheme="minorHAnsi"/>
        </w:rPr>
      </w:pPr>
      <w:r>
        <w:rPr>
          <w:rFonts w:cstheme="minorHAnsi"/>
        </w:rPr>
        <w:t>Relación de los campos:</w:t>
      </w:r>
    </w:p>
    <w:p w14:paraId="42A6CF37" w14:textId="2270FC1B" w:rsidR="00BC20A6" w:rsidRDefault="00BC20A6" w:rsidP="00A040B0">
      <w:pPr>
        <w:pStyle w:val="Prrafodelista"/>
        <w:ind w:left="708"/>
        <w:jc w:val="both"/>
        <w:rPr>
          <w:rFonts w:cstheme="minorHAnsi"/>
        </w:rPr>
      </w:pPr>
      <w:r w:rsidRPr="00575250">
        <w:rPr>
          <w:rFonts w:cstheme="minorHAnsi"/>
          <w:u w:val="single"/>
        </w:rPr>
        <w:t>ID:</w:t>
      </w:r>
      <w:r>
        <w:rPr>
          <w:rFonts w:cstheme="minorHAnsi"/>
        </w:rPr>
        <w:t xml:space="preserve"> campo de identificación de cada rama del árbol, servirá para poder manejar el concepto de “hijo de”.</w:t>
      </w:r>
    </w:p>
    <w:p w14:paraId="5ED0F6D5" w14:textId="274087B1" w:rsidR="00BC20A6" w:rsidRDefault="00BC20A6" w:rsidP="00A040B0">
      <w:pPr>
        <w:pStyle w:val="Prrafodelista"/>
        <w:ind w:left="708"/>
        <w:jc w:val="both"/>
        <w:rPr>
          <w:rFonts w:cstheme="minorHAnsi"/>
        </w:rPr>
      </w:pPr>
      <w:r w:rsidRPr="00575250">
        <w:rPr>
          <w:rFonts w:cstheme="minorHAnsi"/>
          <w:u w:val="single"/>
        </w:rPr>
        <w:t>CONCEPTO:</w:t>
      </w:r>
      <w:r>
        <w:rPr>
          <w:rFonts w:cstheme="minorHAnsi"/>
        </w:rPr>
        <w:t xml:space="preserve"> nombre que se mostrará en el árbol para cada nivel</w:t>
      </w:r>
      <w:r w:rsidR="00A040B0">
        <w:rPr>
          <w:rFonts w:cstheme="minorHAnsi"/>
        </w:rPr>
        <w:t xml:space="preserve"> para el idioma castellano</w:t>
      </w:r>
      <w:r>
        <w:rPr>
          <w:rFonts w:cstheme="minorHAnsi"/>
        </w:rPr>
        <w:t>.</w:t>
      </w:r>
    </w:p>
    <w:p w14:paraId="12FD9203" w14:textId="435EA203" w:rsidR="00A040B0" w:rsidRDefault="00A040B0" w:rsidP="00A040B0">
      <w:pPr>
        <w:pStyle w:val="Prrafodelista"/>
        <w:ind w:left="708"/>
        <w:jc w:val="both"/>
        <w:rPr>
          <w:rFonts w:cstheme="minorHAnsi"/>
        </w:rPr>
      </w:pPr>
      <w:r w:rsidRPr="00575250">
        <w:rPr>
          <w:rFonts w:cstheme="minorHAnsi"/>
          <w:u w:val="single"/>
        </w:rPr>
        <w:t>CONCEPTO_INGLES:</w:t>
      </w:r>
      <w:r>
        <w:rPr>
          <w:rFonts w:cstheme="minorHAnsi"/>
        </w:rPr>
        <w:t xml:space="preserve"> nombre que se mostrará en el árbol para cada nivel para el idioma inglés.</w:t>
      </w:r>
    </w:p>
    <w:p w14:paraId="0B9B6E76" w14:textId="51EC02CD" w:rsidR="00A040B0" w:rsidRDefault="00A040B0" w:rsidP="00A040B0">
      <w:pPr>
        <w:pStyle w:val="Prrafodelista"/>
        <w:ind w:left="708"/>
        <w:jc w:val="both"/>
        <w:rPr>
          <w:rFonts w:cstheme="minorHAnsi"/>
        </w:rPr>
      </w:pPr>
      <w:r w:rsidRPr="00575250">
        <w:rPr>
          <w:rFonts w:cstheme="minorHAnsi"/>
          <w:u w:val="single"/>
        </w:rPr>
        <w:t>CONCEPTO_</w:t>
      </w:r>
      <w:r w:rsidR="00575250" w:rsidRPr="00575250">
        <w:rPr>
          <w:rFonts w:cstheme="minorHAnsi"/>
          <w:u w:val="single"/>
        </w:rPr>
        <w:t>CATALAN</w:t>
      </w:r>
      <w:r w:rsidRPr="00575250">
        <w:rPr>
          <w:rFonts w:cstheme="minorHAnsi"/>
          <w:u w:val="single"/>
        </w:rPr>
        <w:t>:</w:t>
      </w:r>
      <w:r>
        <w:rPr>
          <w:rFonts w:cstheme="minorHAnsi"/>
        </w:rPr>
        <w:t xml:space="preserve"> nombre que se mostrará en el árbol para cada nivel para el idioma catalán.</w:t>
      </w:r>
    </w:p>
    <w:p w14:paraId="5F32E6EE" w14:textId="46470094" w:rsidR="006316E1" w:rsidRDefault="00BC20A6" w:rsidP="00A040B0">
      <w:pPr>
        <w:pStyle w:val="Prrafodelista"/>
        <w:ind w:left="708"/>
        <w:jc w:val="both"/>
        <w:rPr>
          <w:rFonts w:cstheme="minorHAnsi"/>
        </w:rPr>
      </w:pPr>
      <w:r w:rsidRPr="00575250">
        <w:rPr>
          <w:rFonts w:cstheme="minorHAnsi"/>
          <w:u w:val="single"/>
        </w:rPr>
        <w:t>COLOR:</w:t>
      </w:r>
      <w:r>
        <w:rPr>
          <w:rFonts w:cstheme="minorHAnsi"/>
        </w:rPr>
        <w:t xml:space="preserve"> </w:t>
      </w:r>
      <w:r>
        <w:rPr>
          <w:rFonts w:cstheme="minorHAnsi"/>
          <w:color w:val="000000"/>
        </w:rPr>
        <w:t xml:space="preserve">color con el que se pintará la cabecera del apartado </w:t>
      </w:r>
      <w:r w:rsidR="006316E1">
        <w:rPr>
          <w:rFonts w:cstheme="minorHAnsi"/>
        </w:rPr>
        <w:t>en formato hexadecimal</w:t>
      </w:r>
      <w:r w:rsidR="006316E1" w:rsidRPr="00D75FD4">
        <w:rPr>
          <w:rFonts w:cstheme="minorHAnsi"/>
        </w:rPr>
        <w:t>.</w:t>
      </w:r>
    </w:p>
    <w:p w14:paraId="35B4E05C" w14:textId="7D538A66" w:rsidR="00BC20A6" w:rsidRDefault="00BC20A6" w:rsidP="00A040B0">
      <w:pPr>
        <w:pStyle w:val="Prrafodelista"/>
        <w:ind w:left="708"/>
        <w:jc w:val="both"/>
        <w:rPr>
          <w:rFonts w:cstheme="minorHAnsi"/>
        </w:rPr>
      </w:pPr>
      <w:r w:rsidRPr="00575250">
        <w:rPr>
          <w:rFonts w:cstheme="minorHAnsi"/>
          <w:u w:val="single"/>
        </w:rPr>
        <w:t>HIJO_DE_ID:</w:t>
      </w:r>
      <w:r>
        <w:rPr>
          <w:rFonts w:cstheme="minorHAnsi"/>
        </w:rPr>
        <w:t xml:space="preserve"> indica bajo qué rama debe desplegarse el concepto, en el concepto base este valor debe ir en 0.</w:t>
      </w:r>
    </w:p>
    <w:p w14:paraId="08F15E26" w14:textId="4485D645" w:rsidR="00BC20A6" w:rsidRDefault="00A040B0" w:rsidP="00BC20A6">
      <w:pPr>
        <w:pStyle w:val="Prrafodelista"/>
        <w:ind w:left="708"/>
        <w:jc w:val="both"/>
        <w:rPr>
          <w:rFonts w:cstheme="minorHAnsi"/>
        </w:rPr>
      </w:pPr>
      <w:r w:rsidRPr="00575250">
        <w:rPr>
          <w:rFonts w:cstheme="minorHAnsi"/>
          <w:u w:val="single"/>
        </w:rPr>
        <w:t>ETIQUETA_DESPLEGABLE:</w:t>
      </w:r>
      <w:r>
        <w:rPr>
          <w:rFonts w:cstheme="minorHAnsi"/>
        </w:rPr>
        <w:t xml:space="preserve"> valor que usará el programa para reconocer en la estructura datatable donde se incluirán todos los conceptos para pintar el árbol, de qué valor se trata.</w:t>
      </w:r>
    </w:p>
    <w:p w14:paraId="5D79DD25" w14:textId="4E6B9FA7" w:rsidR="00A040B0" w:rsidRDefault="00A040B0" w:rsidP="00BC20A6">
      <w:pPr>
        <w:pStyle w:val="Prrafodelista"/>
        <w:ind w:left="708"/>
        <w:jc w:val="both"/>
        <w:rPr>
          <w:rFonts w:cstheme="minorHAnsi"/>
        </w:rPr>
      </w:pPr>
      <w:r w:rsidRPr="00575250">
        <w:rPr>
          <w:rFonts w:cstheme="minorHAnsi"/>
          <w:u w:val="single"/>
        </w:rPr>
        <w:t>ETIQUETA_TOTAL:</w:t>
      </w:r>
      <w:r>
        <w:rPr>
          <w:rFonts w:cstheme="minorHAnsi"/>
        </w:rPr>
        <w:t xml:space="preserve"> valor que usará el programa para incluir y reconocer los valores totales de cada apartado. </w:t>
      </w:r>
    </w:p>
    <w:p w14:paraId="6B741412" w14:textId="338C41F7" w:rsidR="006316E1" w:rsidRDefault="00C53ED6" w:rsidP="00575250">
      <w:pPr>
        <w:ind w:left="576"/>
      </w:pPr>
      <w:r>
        <w:t>El proceso realizará las siguientes acciones:</w:t>
      </w:r>
    </w:p>
    <w:p w14:paraId="26CB78EC" w14:textId="1DF0F354" w:rsidR="00C53ED6" w:rsidRDefault="00C53ED6" w:rsidP="00C53ED6">
      <w:pPr>
        <w:pStyle w:val="Prrafodelista"/>
        <w:numPr>
          <w:ilvl w:val="0"/>
          <w:numId w:val="8"/>
        </w:numPr>
        <w:jc w:val="both"/>
      </w:pPr>
      <w:r>
        <w:t xml:space="preserve">Validar si el armado del árbol es la visualización inicial, se está realizando con datos o es un simple cambio de idioma. En la primera opción simplemente inicializa el árbol con las etiquetas </w:t>
      </w:r>
      <w:r>
        <w:lastRenderedPageBreak/>
        <w:t xml:space="preserve">y valores 0. En el cambio de idioma sólo cambia el valor del campo Concepto según el idioma seleccionado. </w:t>
      </w:r>
    </w:p>
    <w:p w14:paraId="3FB3AA78" w14:textId="4581206E" w:rsidR="00C53ED6" w:rsidRDefault="00C53ED6" w:rsidP="00C53ED6">
      <w:pPr>
        <w:pStyle w:val="Prrafodelista"/>
        <w:numPr>
          <w:ilvl w:val="0"/>
          <w:numId w:val="8"/>
        </w:numPr>
        <w:jc w:val="both"/>
      </w:pPr>
      <w:r>
        <w:t>Armado del árbol con datos:</w:t>
      </w:r>
    </w:p>
    <w:p w14:paraId="05C5EC4A" w14:textId="782BE538" w:rsidR="00C53ED6" w:rsidRDefault="00C53ED6" w:rsidP="00C53ED6">
      <w:pPr>
        <w:pStyle w:val="Prrafodelista"/>
        <w:numPr>
          <w:ilvl w:val="1"/>
          <w:numId w:val="8"/>
        </w:numPr>
        <w:jc w:val="both"/>
      </w:pPr>
      <w:r>
        <w:t>Se generan los totales necesarios, para ello el proceso realiza sumatorios en el datatable donde se manejan los datos según las etiquetas definidas en el campo ETIQUETA_DESPLEGABLE. Los cálculos se generan bajo la etiqueta definida en el campo ETIQUETA_TOTAL.</w:t>
      </w:r>
    </w:p>
    <w:p w14:paraId="4705812A" w14:textId="37A20A12" w:rsidR="00444EF6" w:rsidRPr="00444EF6" w:rsidRDefault="00444EF6" w:rsidP="00C53ED6">
      <w:pPr>
        <w:pStyle w:val="Prrafodelista"/>
        <w:numPr>
          <w:ilvl w:val="1"/>
          <w:numId w:val="8"/>
        </w:numPr>
        <w:jc w:val="both"/>
        <w:rPr>
          <w:color w:val="C45911" w:themeColor="accent2" w:themeShade="BF"/>
        </w:rPr>
      </w:pPr>
      <w:r>
        <w:t xml:space="preserve">Recuperar la definición del árbol mediante llamada al SQL Server al procedimiento almacenado </w:t>
      </w:r>
      <w:r w:rsidRPr="00444EF6">
        <w:rPr>
          <w:rFonts w:cs="Consolas"/>
          <w:color w:val="C45911" w:themeColor="accent2" w:themeShade="BF"/>
        </w:rPr>
        <w:t>ROP_ArbolROPConsulta</w:t>
      </w:r>
      <w:r>
        <w:rPr>
          <w:rFonts w:cs="Consolas"/>
        </w:rPr>
        <w:t>. Se guarda la información en un datatable.</w:t>
      </w:r>
    </w:p>
    <w:p w14:paraId="6A66A12C" w14:textId="1A782C03" w:rsidR="00C53ED6" w:rsidRDefault="00C53ED6" w:rsidP="00C53ED6">
      <w:pPr>
        <w:pStyle w:val="Prrafodelista"/>
        <w:numPr>
          <w:ilvl w:val="1"/>
          <w:numId w:val="8"/>
        </w:numPr>
        <w:jc w:val="both"/>
      </w:pPr>
      <w:r>
        <w:t xml:space="preserve">Para cada </w:t>
      </w:r>
      <w:r w:rsidR="003A6B5B">
        <w:t xml:space="preserve">fila del datatable </w:t>
      </w:r>
      <w:r w:rsidR="00444EF6">
        <w:t xml:space="preserve">de la definición del árbol </w:t>
      </w:r>
      <w:r w:rsidR="003A6B5B">
        <w:t xml:space="preserve">se determina si es una rama base o es una rama dependiente de otra ya definida, y en función de eso monta la estructura json adecuada tomando como modelo las estructuras bases definidas </w:t>
      </w:r>
      <w:r w:rsidR="003A6B5B" w:rsidRPr="003A6B5B">
        <w:t>(</w:t>
      </w:r>
      <w:r w:rsidR="003A6B5B" w:rsidRPr="003A6B5B">
        <w:rPr>
          <w:rFonts w:cs="Consolas"/>
          <w:color w:val="000000"/>
        </w:rPr>
        <w:t>inicioJson, finJson, inicioCabecera, finCabecera, finCabeceraSiguiente, cabecera, inicioHijo, finHijo, primerHijo, siguienteHijo)</w:t>
      </w:r>
      <w:r w:rsidR="003A6B5B" w:rsidRPr="003A6B5B">
        <w:t>.</w:t>
      </w:r>
      <w:r w:rsidR="003A6B5B">
        <w:t xml:space="preserve"> Se recupera</w:t>
      </w:r>
      <w:r w:rsidR="00444EF6">
        <w:t>n los datos</w:t>
      </w:r>
      <w:r w:rsidR="003A6B5B">
        <w:t xml:space="preserve"> </w:t>
      </w:r>
      <w:r w:rsidR="00444EF6">
        <w:t xml:space="preserve">necesarios mediante una búsqueda en el datatable de datos utilizando las etiquetas definidas </w:t>
      </w:r>
      <w:r w:rsidR="003A6B5B">
        <w:t xml:space="preserve">y se calcula el porcentaje adecuado. </w:t>
      </w:r>
    </w:p>
    <w:p w14:paraId="0F3D24F7" w14:textId="77777777" w:rsidR="000C7EF8" w:rsidRDefault="000C7EF8" w:rsidP="000C7EF8">
      <w:pPr>
        <w:pStyle w:val="Prrafodelista"/>
        <w:ind w:left="2016"/>
        <w:jc w:val="both"/>
      </w:pPr>
    </w:p>
    <w:p w14:paraId="19BE4309" w14:textId="31585419" w:rsidR="000C7EF8" w:rsidRDefault="000C7EF8" w:rsidP="000C7EF8">
      <w:pPr>
        <w:pStyle w:val="Ttulo2"/>
      </w:pPr>
      <w:bookmarkStart w:id="11" w:name="_Toc85031956"/>
      <w:r w:rsidRPr="00BC3E62">
        <w:rPr>
          <w:u w:val="single"/>
        </w:rPr>
        <w:t>C</w:t>
      </w:r>
      <w:r w:rsidR="00574621">
        <w:rPr>
          <w:u w:val="single"/>
        </w:rPr>
        <w:t>á</w:t>
      </w:r>
      <w:r w:rsidRPr="00BC3E62">
        <w:rPr>
          <w:u w:val="single"/>
        </w:rPr>
        <w:t xml:space="preserve">lculo </w:t>
      </w:r>
      <w:r>
        <w:rPr>
          <w:u w:val="single"/>
        </w:rPr>
        <w:t>datos transporte</w:t>
      </w:r>
      <w:r w:rsidRPr="00DE4E7D">
        <w:rPr>
          <w:u w:val="single"/>
        </w:rPr>
        <w:t>:</w:t>
      </w:r>
      <w:bookmarkEnd w:id="11"/>
    </w:p>
    <w:p w14:paraId="7E18DE09" w14:textId="1BA733B4" w:rsidR="000C7EF8" w:rsidRDefault="000C7EF8" w:rsidP="000C7EF8">
      <w:pPr>
        <w:pStyle w:val="Prrafodelista"/>
        <w:numPr>
          <w:ilvl w:val="0"/>
          <w:numId w:val="10"/>
        </w:numPr>
        <w:jc w:val="both"/>
      </w:pPr>
      <w:r>
        <w:t xml:space="preserve">Usaremos la tabla </w:t>
      </w:r>
      <w:r w:rsidRPr="000C7EF8">
        <w:rPr>
          <w:color w:val="FF0000"/>
        </w:rPr>
        <w:t xml:space="preserve">BIDWAlsina.STGValesTransporte </w:t>
      </w:r>
      <w:r>
        <w:t xml:space="preserve">en el </w:t>
      </w:r>
      <w:r w:rsidRPr="00F7383A">
        <w:rPr>
          <w:rFonts w:cstheme="minorHAnsi"/>
        </w:rPr>
        <w:t xml:space="preserve">SQL Server de BI (actualmente el </w:t>
      </w:r>
      <w:r w:rsidRPr="00FA164B">
        <w:rPr>
          <w:rFonts w:cstheme="minorHAnsi"/>
          <w:color w:val="2F5496" w:themeColor="accent1" w:themeShade="BF"/>
        </w:rPr>
        <w:t>ax2012-bi.alsina.red</w:t>
      </w:r>
      <w:r w:rsidRPr="00F7383A">
        <w:rPr>
          <w:rFonts w:cstheme="minorHAnsi"/>
        </w:rPr>
        <w:t>):</w:t>
      </w:r>
    </w:p>
    <w:p w14:paraId="1B0AEBFE" w14:textId="77777777" w:rsidR="000C7EF8" w:rsidRDefault="000C7EF8" w:rsidP="000C7EF8">
      <w:pPr>
        <w:pStyle w:val="Prrafodelista"/>
        <w:numPr>
          <w:ilvl w:val="0"/>
          <w:numId w:val="10"/>
        </w:numPr>
        <w:jc w:val="both"/>
      </w:pPr>
      <w:r>
        <w:t xml:space="preserve">Filtraremos por </w:t>
      </w:r>
    </w:p>
    <w:p w14:paraId="0D0C3855" w14:textId="1238645D" w:rsidR="000C7EF8" w:rsidRDefault="000C7EF8" w:rsidP="000C7EF8">
      <w:pPr>
        <w:pStyle w:val="Prrafodelista"/>
        <w:numPr>
          <w:ilvl w:val="2"/>
          <w:numId w:val="10"/>
        </w:numPr>
        <w:jc w:val="both"/>
      </w:pPr>
      <w:r>
        <w:t>Empresa/Delegación .</w:t>
      </w:r>
    </w:p>
    <w:p w14:paraId="28D9CC2D" w14:textId="77777777" w:rsidR="000C7EF8" w:rsidRDefault="000C7EF8" w:rsidP="000C7EF8">
      <w:pPr>
        <w:pStyle w:val="Prrafodelista"/>
        <w:numPr>
          <w:ilvl w:val="2"/>
          <w:numId w:val="10"/>
        </w:numPr>
        <w:jc w:val="both"/>
      </w:pPr>
      <w:r>
        <w:t>HORAS ESPERA = 0</w:t>
      </w:r>
    </w:p>
    <w:p w14:paraId="467AB622" w14:textId="131B055B" w:rsidR="000C7EF8" w:rsidRDefault="000C7EF8" w:rsidP="000C7EF8">
      <w:pPr>
        <w:pStyle w:val="Prrafodelista"/>
        <w:numPr>
          <w:ilvl w:val="2"/>
          <w:numId w:val="10"/>
        </w:numPr>
        <w:jc w:val="both"/>
      </w:pPr>
      <w:r>
        <w:t>HORAS GRUA = 0</w:t>
      </w:r>
    </w:p>
    <w:p w14:paraId="0EA92511" w14:textId="4F82EB94" w:rsidR="000C7EF8" w:rsidRPr="000C7EF8" w:rsidRDefault="000C7EF8" w:rsidP="000C7EF8">
      <w:pPr>
        <w:pStyle w:val="Prrafodelista"/>
        <w:numPr>
          <w:ilvl w:val="2"/>
          <w:numId w:val="10"/>
        </w:numPr>
        <w:jc w:val="both"/>
      </w:pPr>
      <w:r>
        <w:rPr>
          <w:rFonts w:ascii="Consolas" w:hAnsi="Consolas" w:cs="Consolas"/>
          <w:color w:val="000000"/>
          <w:sz w:val="19"/>
          <w:szCs w:val="19"/>
        </w:rPr>
        <w:t>TONELADASALBARAN &gt; 0</w:t>
      </w:r>
    </w:p>
    <w:p w14:paraId="341669AF" w14:textId="2606BA4A" w:rsidR="000C7EF8" w:rsidRPr="00EC4E33" w:rsidRDefault="000C7EF8" w:rsidP="000C7EF8">
      <w:pPr>
        <w:pStyle w:val="Prrafodelista"/>
        <w:numPr>
          <w:ilvl w:val="2"/>
          <w:numId w:val="10"/>
        </w:numPr>
        <w:jc w:val="both"/>
      </w:pPr>
      <w:r>
        <w:rPr>
          <w:rFonts w:ascii="Consolas" w:hAnsi="Consolas" w:cs="Consolas"/>
          <w:color w:val="000000"/>
          <w:sz w:val="19"/>
          <w:szCs w:val="19"/>
        </w:rPr>
        <w:t>UPS &gt; 0</w:t>
      </w:r>
    </w:p>
    <w:p w14:paraId="6B257ED3" w14:textId="74BECD48" w:rsidR="00EC4E33" w:rsidRPr="00EC4E33" w:rsidRDefault="00EC4E33" w:rsidP="000C7EF8">
      <w:pPr>
        <w:pStyle w:val="Prrafodelista"/>
        <w:numPr>
          <w:ilvl w:val="2"/>
          <w:numId w:val="10"/>
        </w:numPr>
        <w:jc w:val="both"/>
      </w:pPr>
      <w:r>
        <w:rPr>
          <w:rFonts w:ascii="Consolas" w:hAnsi="Consolas" w:cs="Consolas"/>
          <w:color w:val="000000"/>
          <w:sz w:val="19"/>
          <w:szCs w:val="19"/>
        </w:rPr>
        <w:t>KM &gt; 0</w:t>
      </w:r>
    </w:p>
    <w:p w14:paraId="56D635DF" w14:textId="0AAA7922" w:rsidR="00EC4E33" w:rsidRPr="00EC4E33" w:rsidRDefault="00EC4E33" w:rsidP="000C7EF8">
      <w:pPr>
        <w:pStyle w:val="Prrafodelista"/>
        <w:numPr>
          <w:ilvl w:val="2"/>
          <w:numId w:val="10"/>
        </w:numPr>
        <w:jc w:val="both"/>
      </w:pPr>
      <w:r>
        <w:rPr>
          <w:rFonts w:ascii="Consolas" w:hAnsi="Consolas" w:cs="Consolas"/>
          <w:color w:val="000000"/>
          <w:sz w:val="19"/>
          <w:szCs w:val="19"/>
        </w:rPr>
        <w:t>KM &lt; 300</w:t>
      </w:r>
    </w:p>
    <w:p w14:paraId="48F5D0C9" w14:textId="125455CE" w:rsidR="00EC4E33" w:rsidRDefault="00EC4E33" w:rsidP="000C7EF8">
      <w:pPr>
        <w:pStyle w:val="Prrafodelista"/>
        <w:numPr>
          <w:ilvl w:val="2"/>
          <w:numId w:val="10"/>
        </w:numPr>
        <w:jc w:val="both"/>
      </w:pPr>
      <w:r>
        <w:rPr>
          <w:rFonts w:ascii="Consolas" w:hAnsi="Consolas" w:cs="Consolas"/>
          <w:color w:val="000000"/>
          <w:sz w:val="19"/>
          <w:szCs w:val="19"/>
        </w:rPr>
        <w:t>DELEGACION &lt;&gt; ‘EX’</w:t>
      </w:r>
    </w:p>
    <w:p w14:paraId="6CAA23BF" w14:textId="77777777" w:rsidR="000C7EF8" w:rsidRDefault="000C7EF8" w:rsidP="000C7EF8">
      <w:pPr>
        <w:pStyle w:val="Prrafodelista"/>
        <w:numPr>
          <w:ilvl w:val="2"/>
          <w:numId w:val="10"/>
        </w:numPr>
        <w:jc w:val="both"/>
      </w:pPr>
      <w:r>
        <w:t>TransportTicketType = 3 (esto es para seleccionar solo los transportes a cliente)</w:t>
      </w:r>
    </w:p>
    <w:p w14:paraId="562A37B8" w14:textId="77777777" w:rsidR="000C7EF8" w:rsidRDefault="000C7EF8" w:rsidP="000C7EF8">
      <w:pPr>
        <w:pStyle w:val="Prrafodelista"/>
        <w:numPr>
          <w:ilvl w:val="2"/>
          <w:numId w:val="10"/>
        </w:numPr>
        <w:jc w:val="both"/>
      </w:pPr>
      <w:r>
        <w:t>TypeTransportTicket = 1 (esto es para seleccionar solo las entregas)</w:t>
      </w:r>
    </w:p>
    <w:p w14:paraId="2CA865E3" w14:textId="48B64251" w:rsidR="000C7EF8" w:rsidRDefault="000C7EF8" w:rsidP="000C7EF8">
      <w:pPr>
        <w:pStyle w:val="Prrafodelista"/>
        <w:numPr>
          <w:ilvl w:val="2"/>
          <w:numId w:val="10"/>
        </w:numPr>
        <w:jc w:val="both"/>
      </w:pPr>
      <w:r>
        <w:t xml:space="preserve">Fecha: Los n últimos meses según indicado en el configurador de trasporte general (tabla </w:t>
      </w:r>
      <w:r w:rsidRPr="000C7EF8">
        <w:rPr>
          <w:color w:val="FF0000"/>
        </w:rPr>
        <w:t>ConfiguracionTransporteGeneral</w:t>
      </w:r>
      <w:r>
        <w:t>)</w:t>
      </w:r>
    </w:p>
    <w:p w14:paraId="53597959" w14:textId="486C8119" w:rsidR="000C7EF8" w:rsidRDefault="000C7EF8" w:rsidP="000C7EF8">
      <w:pPr>
        <w:pStyle w:val="Prrafodelista"/>
        <w:numPr>
          <w:ilvl w:val="0"/>
          <w:numId w:val="10"/>
        </w:numPr>
        <w:jc w:val="both"/>
      </w:pPr>
      <w:r>
        <w:t>Sumaremos los valores de las columnas</w:t>
      </w:r>
      <w:r w:rsidR="00295713">
        <w:t>:</w:t>
      </w:r>
    </w:p>
    <w:p w14:paraId="2A913AE7" w14:textId="77777777" w:rsidR="000C7EF8" w:rsidRDefault="000C7EF8" w:rsidP="000C7EF8">
      <w:pPr>
        <w:pStyle w:val="Prrafodelista"/>
        <w:numPr>
          <w:ilvl w:val="2"/>
          <w:numId w:val="10"/>
        </w:numPr>
        <w:jc w:val="both"/>
      </w:pPr>
      <w:r>
        <w:t>UPS</w:t>
      </w:r>
    </w:p>
    <w:p w14:paraId="208D7527" w14:textId="77777777" w:rsidR="000C7EF8" w:rsidRDefault="000C7EF8" w:rsidP="000C7EF8">
      <w:pPr>
        <w:pStyle w:val="Prrafodelista"/>
        <w:numPr>
          <w:ilvl w:val="2"/>
          <w:numId w:val="10"/>
        </w:numPr>
        <w:jc w:val="both"/>
      </w:pPr>
      <w:r>
        <w:t>Toneladas Albaran</w:t>
      </w:r>
    </w:p>
    <w:p w14:paraId="6DD42CB6" w14:textId="560BC42A" w:rsidR="000C7EF8" w:rsidRDefault="00EC4E33" w:rsidP="000C7EF8">
      <w:pPr>
        <w:pStyle w:val="Prrafodelista"/>
        <w:numPr>
          <w:ilvl w:val="2"/>
          <w:numId w:val="10"/>
        </w:numPr>
        <w:jc w:val="both"/>
      </w:pPr>
      <w:r>
        <w:t xml:space="preserve">Km alargado = </w:t>
      </w:r>
      <w:r w:rsidR="000C7EF8">
        <w:t>Km</w:t>
      </w:r>
      <w:r>
        <w:t xml:space="preserve"> + 60</w:t>
      </w:r>
    </w:p>
    <w:p w14:paraId="42E686CC" w14:textId="77777777" w:rsidR="00295713" w:rsidRDefault="000C7EF8" w:rsidP="000C7EF8">
      <w:pPr>
        <w:pStyle w:val="Prrafodelista"/>
        <w:numPr>
          <w:ilvl w:val="0"/>
          <w:numId w:val="10"/>
        </w:numPr>
        <w:jc w:val="both"/>
      </w:pPr>
      <w:r>
        <w:t>El coste será el resultado de</w:t>
      </w:r>
    </w:p>
    <w:p w14:paraId="247C54C8" w14:textId="44A9D894" w:rsidR="000C7EF8" w:rsidRPr="00323FCB" w:rsidRDefault="000C7EF8" w:rsidP="00295713">
      <w:pPr>
        <w:ind w:left="2124"/>
        <w:jc w:val="both"/>
      </w:pPr>
      <w:r>
        <w:t xml:space="preserve"> </w:t>
      </w:r>
      <m:oMath>
        <m:f>
          <m:fPr>
            <m:ctrlPr>
              <w:rPr>
                <w:rFonts w:ascii="Cambria Math" w:hAnsi="Cambria Math"/>
                <w:i/>
              </w:rPr>
            </m:ctrlPr>
          </m:fPr>
          <m:num>
            <m:r>
              <w:rPr>
                <w:rFonts w:ascii="Cambria Math" w:hAnsi="Cambria Math"/>
              </w:rPr>
              <m:t>UPS</m:t>
            </m:r>
          </m:num>
          <m:den>
            <m:r>
              <w:rPr>
                <w:rFonts w:ascii="Cambria Math" w:hAnsi="Cambria Math"/>
              </w:rPr>
              <m:t>Km*Toneladas Albaran</m:t>
            </m:r>
          </m:den>
        </m:f>
      </m:oMath>
    </w:p>
    <w:p w14:paraId="6CF1F7D9" w14:textId="22876696" w:rsidR="000C7EF8" w:rsidRDefault="009A565E" w:rsidP="009A565E">
      <w:pPr>
        <w:ind w:left="576"/>
        <w:jc w:val="both"/>
      </w:pPr>
      <w:r>
        <w:t xml:space="preserve">El proceso se realizará cada principio de mes, y actualizará los datos de la tabla </w:t>
      </w:r>
      <w:r w:rsidRPr="000C7EF8">
        <w:rPr>
          <w:color w:val="FF0000"/>
        </w:rPr>
        <w:t>ConfiguracionTransporte</w:t>
      </w:r>
      <w:r>
        <w:rPr>
          <w:color w:val="FF0000"/>
        </w:rPr>
        <w:t xml:space="preserve"> </w:t>
      </w:r>
      <w:r>
        <w:t xml:space="preserve">en aquellos registros sin fecha hasta definida. El proceso enviará al responsable de la actualización de los valores un aviso vía correo electrónico en aquellos casos donde el valor calculado en este proceso y el valor asignado actualmente tenga un desvío mayor al configurado en la tabla </w:t>
      </w:r>
      <w:r w:rsidRPr="000C7EF8">
        <w:rPr>
          <w:color w:val="FF0000"/>
        </w:rPr>
        <w:t>ConfiguracionTransporteGeneral</w:t>
      </w:r>
      <w:r>
        <w:t>.</w:t>
      </w:r>
    </w:p>
    <w:p w14:paraId="6D00CE59" w14:textId="77777777" w:rsidR="009A565E" w:rsidRPr="009A565E" w:rsidRDefault="009A565E" w:rsidP="009A565E">
      <w:pPr>
        <w:ind w:left="576"/>
        <w:jc w:val="both"/>
      </w:pPr>
    </w:p>
    <w:p w14:paraId="32B7E5D0" w14:textId="642E3FB4" w:rsidR="00BC3E62" w:rsidRDefault="00BC3E62" w:rsidP="00FE177B">
      <w:pPr>
        <w:pStyle w:val="Ttulo2"/>
      </w:pPr>
      <w:bookmarkStart w:id="12" w:name="_Toc85031957"/>
      <w:r w:rsidRPr="00BC3E62">
        <w:rPr>
          <w:u w:val="single"/>
        </w:rPr>
        <w:lastRenderedPageBreak/>
        <w:t>C</w:t>
      </w:r>
      <w:r w:rsidR="00574621">
        <w:rPr>
          <w:u w:val="single"/>
        </w:rPr>
        <w:t>á</w:t>
      </w:r>
      <w:r w:rsidRPr="00BC3E62">
        <w:rPr>
          <w:u w:val="single"/>
        </w:rPr>
        <w:t>lculo fecha base</w:t>
      </w:r>
      <w:r w:rsidR="00DE4E7D">
        <w:rPr>
          <w:u w:val="single"/>
        </w:rPr>
        <w:t xml:space="preserve"> </w:t>
      </w:r>
      <w:r w:rsidR="00DE4E7D" w:rsidRPr="00DE4E7D">
        <w:rPr>
          <w:u w:val="single"/>
        </w:rPr>
        <w:t>(</w:t>
      </w:r>
      <w:r w:rsidR="00DE4E7D" w:rsidRPr="00DE4E7D">
        <w:rPr>
          <w:color w:val="7030A0"/>
        </w:rPr>
        <w:t>fechaBaseFichaArticulo</w:t>
      </w:r>
      <w:r w:rsidR="00DE4E7D" w:rsidRPr="00DE4E7D">
        <w:rPr>
          <w:color w:val="000000"/>
          <w:u w:val="single"/>
        </w:rPr>
        <w:t>)</w:t>
      </w:r>
      <w:r w:rsidRPr="00DE4E7D">
        <w:rPr>
          <w:u w:val="single"/>
        </w:rPr>
        <w:t>:</w:t>
      </w:r>
      <w:bookmarkEnd w:id="12"/>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2851F70F"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t>PARAMETROS</w:t>
      </w:r>
      <w:r w:rsidR="00C1500B" w:rsidRPr="001131A1">
        <w:rPr>
          <w:rFonts w:asciiTheme="minorHAnsi" w:hAnsiTheme="minorHAnsi" w:cstheme="minorHAnsi"/>
          <w:sz w:val="22"/>
          <w:szCs w:val="22"/>
          <w:u w:val="single"/>
        </w:rPr>
        <w:t xml:space="preserve"> (</w:t>
      </w:r>
      <w:r w:rsidR="00B271D4">
        <w:rPr>
          <w:rFonts w:asciiTheme="minorHAnsi" w:hAnsiTheme="minorHAnsi" w:cstheme="minorHAnsi"/>
          <w:sz w:val="22"/>
          <w:szCs w:val="22"/>
          <w:u w:val="single"/>
        </w:rPr>
        <w:t>nivel 3</w:t>
      </w:r>
      <w:r w:rsidR="00C1500B" w:rsidRPr="001131A1">
        <w:rPr>
          <w:rFonts w:asciiTheme="minorHAnsi" w:hAnsiTheme="minorHAnsi" w:cstheme="minorHAnsi"/>
          <w:sz w:val="22"/>
          <w:szCs w:val="22"/>
          <w:u w:val="single"/>
        </w:rPr>
        <w:t>)</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COF_OfertaDiasEntreFechaOfertaFechaCapitulo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COF_OfertaDiasRestarFechaCapítuloactualmente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61114E44" w:rsidR="00BC3E62"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FF45F91" w14:textId="0D0327DA"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4D1C9882" w14:textId="5D13838C"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5F198972" w14:textId="40DAA4F0" w:rsidR="00F370AC" w:rsidRPr="001131A1" w:rsidRDefault="00F370AC" w:rsidP="00FE177B">
      <w:pPr>
        <w:pStyle w:val="Ttulo2"/>
      </w:pPr>
      <w:bookmarkStart w:id="13" w:name="_Toc85031958"/>
      <w:r w:rsidRPr="001131A1">
        <w:t>Cálculo taxímetro:</w:t>
      </w:r>
      <w:bookmarkEnd w:id="13"/>
    </w:p>
    <w:p w14:paraId="39EC683E" w14:textId="6B7FCCDE" w:rsidR="00370788" w:rsidRPr="001131A1" w:rsidRDefault="00370788" w:rsidP="005947F2">
      <w:pPr>
        <w:spacing w:after="0"/>
        <w:ind w:left="360"/>
        <w:rPr>
          <w:rFonts w:cstheme="minorHAnsi"/>
        </w:rPr>
      </w:pPr>
      <w:r w:rsidRPr="001131A1">
        <w:rPr>
          <w:rFonts w:cstheme="minorHAnsi"/>
        </w:rPr>
        <w:t>Para cada artículo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(%AmNC)</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xml:space="preserve">*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Confirmar que el articulo tiene TC mirando el campo </w:t>
      </w:r>
      <w:r w:rsidRPr="00AA1F2F">
        <w:rPr>
          <w:rFonts w:eastAsia="Times New Roman" w:cstheme="minorHAnsi"/>
          <w:color w:val="538135" w:themeColor="accent6" w:themeShade="BF"/>
        </w:rPr>
        <w:t xml:space="preserve">MetersInvoicing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r w:rsidR="003F6331" w:rsidRPr="001131A1">
        <w:rPr>
          <w:rFonts w:cstheme="minorHAnsi"/>
          <w:color w:val="000000"/>
          <w:sz w:val="20"/>
          <w:szCs w:val="20"/>
          <w:highlight w:val="yellow"/>
        </w:rPr>
        <w:t>CFGCONVAL_Valorar</w:t>
      </w:r>
      <w:r w:rsidR="003F6331" w:rsidRPr="001131A1">
        <w:rPr>
          <w:rFonts w:cstheme="minorHAnsi"/>
        </w:rPr>
        <w:t xml:space="preserve">  de la tabla </w:t>
      </w:r>
      <w:r w:rsidR="003F6331" w:rsidRPr="00AA1F2F">
        <w:rPr>
          <w:rFonts w:cstheme="minorHAnsi"/>
          <w:color w:val="FF0000"/>
        </w:rPr>
        <w:t>ConfiguracionConceptoValores</w:t>
      </w:r>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lastRenderedPageBreak/>
        <w:t xml:space="preserve">TC = PS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dimensiones (largo, ancho) del artículo de la tabla DIM Product</w:t>
      </w:r>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(Sup)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parámetro Coste_Superficie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Consumible (PC) = Sup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(%AmNC)</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TNC = PNC *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TC = PC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73B5A9BD" w14:textId="77777777" w:rsidR="00F3422A" w:rsidRDefault="00F3422A" w:rsidP="00FE177B">
      <w:pPr>
        <w:pStyle w:val="Ttulo1"/>
      </w:pPr>
      <w:bookmarkStart w:id="14" w:name="_Toc85031959"/>
      <w:r w:rsidRPr="00560254">
        <w:t>Página de configuració</w:t>
      </w:r>
      <w:r>
        <w:t>n (configuración.aspx)</w:t>
      </w:r>
      <w:bookmarkEnd w:id="14"/>
    </w:p>
    <w:p w14:paraId="1B3DA92E" w14:textId="55F35E09" w:rsidR="00F3422A" w:rsidRPr="00530656" w:rsidRDefault="00F3422A" w:rsidP="00F0176B">
      <w:pPr>
        <w:ind w:left="426"/>
        <w:jc w:val="both"/>
      </w:pPr>
      <w:r w:rsidRPr="00530656">
        <w:t xml:space="preserve">Todos los procedimientos utilizados en esta sección se realizan mediante conexión </w:t>
      </w:r>
      <w:r w:rsidR="00B271D4">
        <w:t xml:space="preserve">a la </w:t>
      </w:r>
      <w:r w:rsidRPr="00530656">
        <w:t>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r w:rsidRPr="007463AD">
        <w:rPr>
          <w:rFonts w:cstheme="minorHAnsi"/>
          <w:color w:val="7030A0"/>
        </w:rPr>
        <w:t>validarAccionUsuario</w:t>
      </w:r>
      <w:r w:rsidRPr="00530656">
        <w:rPr>
          <w:rFonts w:cstheme="minorHAnsi"/>
        </w:rPr>
        <w:t xml:space="preserve">, procedimiento almacenado: </w:t>
      </w:r>
      <w:r w:rsidRPr="007463AD">
        <w:rPr>
          <w:rFonts w:cstheme="minorHAnsi"/>
          <w:color w:val="C45911" w:themeColor="accent2" w:themeShade="BF"/>
        </w:rPr>
        <w:t xml:space="preserve">sp_ROP_ConfiguracionUsuarioConsulta </w:t>
      </w:r>
      <w:r w:rsidRPr="00530656">
        <w:rPr>
          <w:rFonts w:cstheme="minorHAnsi"/>
        </w:rPr>
        <w:t xml:space="preserve">que utiliza la tabla </w:t>
      </w:r>
      <w:r w:rsidRPr="007463AD">
        <w:rPr>
          <w:rFonts w:cstheme="minorHAnsi"/>
          <w:color w:val="FF0000"/>
        </w:rPr>
        <w:t>ConfiguracionUsuarios</w:t>
      </w:r>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5526BA44" w:rsidR="00F3422A" w:rsidRPr="00530656" w:rsidRDefault="00F3422A" w:rsidP="00A328F8">
      <w:pPr>
        <w:ind w:left="360"/>
        <w:jc w:val="both"/>
      </w:pPr>
      <w:r w:rsidRPr="00530656">
        <w:t>La pantalla de configuración consta de 5 pestañas:</w:t>
      </w:r>
    </w:p>
    <w:p w14:paraId="44F8C101" w14:textId="06B36C49" w:rsidR="00F3422A" w:rsidRPr="00530656" w:rsidRDefault="00F3422A" w:rsidP="00A328F8">
      <w:pPr>
        <w:ind w:left="360"/>
        <w:jc w:val="both"/>
      </w:pPr>
      <w:r w:rsidRPr="00530656">
        <w:rPr>
          <w:u w:val="single"/>
        </w:rPr>
        <w:t xml:space="preserve">Pestaña </w:t>
      </w:r>
      <w:r w:rsidR="00B271D4">
        <w:rPr>
          <w:u w:val="single"/>
        </w:rPr>
        <w:t>Nivel 1</w:t>
      </w:r>
      <w:r w:rsidRPr="00530656">
        <w:rPr>
          <w:u w:val="single"/>
        </w:rPr>
        <w:t>:</w:t>
      </w:r>
      <w:r w:rsidRPr="00530656">
        <w:t xml:space="preserve"> permite definir los parámetros de uso </w:t>
      </w:r>
      <w:r w:rsidR="00CA7F76">
        <w:t>para el</w:t>
      </w:r>
      <w:r w:rsidRPr="00530656">
        <w:t xml:space="preserve"> </w:t>
      </w:r>
      <w:r w:rsidR="00CA7F76">
        <w:t>cálculo</w:t>
      </w:r>
      <w:r w:rsidRPr="00530656">
        <w:t xml:space="preserv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r w:rsidRPr="007463AD">
        <w:rPr>
          <w:rFonts w:cstheme="minorHAnsi"/>
          <w:color w:val="FF0000"/>
        </w:rPr>
        <w:t xml:space="preserve">ConfiguracionConceptos </w:t>
      </w:r>
      <w:r w:rsidRPr="00530656">
        <w:rPr>
          <w:rFonts w:cstheme="minorHAnsi"/>
        </w:rPr>
        <w:t xml:space="preserve">y </w:t>
      </w:r>
      <w:r w:rsidRPr="007463AD">
        <w:rPr>
          <w:rFonts w:cstheme="minorHAnsi"/>
          <w:color w:val="FF0000"/>
        </w:rPr>
        <w:t>ConfiguracionConceptosValores</w:t>
      </w:r>
      <w:r w:rsidRPr="00530656">
        <w:rPr>
          <w:rFonts w:cstheme="minorHAnsi"/>
        </w:rPr>
        <w:t xml:space="preserve">, </w:t>
      </w:r>
      <w:r w:rsidRPr="00530656">
        <w:t xml:space="preserve">en el código referir al aparato: </w:t>
      </w:r>
      <w:r w:rsidRPr="00530656">
        <w:rPr>
          <w:rFonts w:cstheme="minorHAnsi"/>
        </w:rPr>
        <w:t>#region ConfiguracionVersion.</w:t>
      </w:r>
    </w:p>
    <w:p w14:paraId="16111650" w14:textId="4F758D39" w:rsidR="00F3422A" w:rsidRPr="00530656" w:rsidRDefault="00B2584B" w:rsidP="00A328F8">
      <w:pPr>
        <w:jc w:val="center"/>
      </w:pPr>
      <w:r>
        <w:rPr>
          <w:noProof/>
        </w:rPr>
        <w:drawing>
          <wp:inline distT="0" distB="0" distL="0" distR="0" wp14:anchorId="6BB79D22" wp14:editId="105A6E73">
            <wp:extent cx="4177140" cy="2826656"/>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22"/>
                    <a:stretch>
                      <a:fillRect/>
                    </a:stretch>
                  </pic:blipFill>
                  <pic:spPr>
                    <a:xfrm>
                      <a:off x="0" y="0"/>
                      <a:ext cx="4180298" cy="2828793"/>
                    </a:xfrm>
                    <a:prstGeom prst="rect">
                      <a:avLst/>
                    </a:prstGeom>
                  </pic:spPr>
                </pic:pic>
              </a:graphicData>
            </a:graphic>
          </wp:inline>
        </w:drawing>
      </w:r>
    </w:p>
    <w:p w14:paraId="2891B176" w14:textId="77777777" w:rsidR="00F3422A" w:rsidRPr="00530656" w:rsidRDefault="00F3422A" w:rsidP="00A328F8">
      <w:pPr>
        <w:ind w:left="1080"/>
        <w:jc w:val="both"/>
      </w:pPr>
      <w:r w:rsidRPr="00530656">
        <w:lastRenderedPageBreak/>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7463AD">
        <w:rPr>
          <w:rFonts w:cstheme="minorHAnsi"/>
          <w:color w:val="7030A0"/>
        </w:rPr>
        <w:t>rellenarGrid</w:t>
      </w:r>
      <w:r w:rsidRPr="00530656">
        <w:rPr>
          <w:rFonts w:ascii="Consolas" w:hAnsi="Consolas" w:cs="Consolas"/>
          <w:color w:val="000000"/>
        </w:rPr>
        <w:t xml:space="preserve">, </w:t>
      </w:r>
      <w:r w:rsidRPr="00530656">
        <w:t xml:space="preserve">llama al procedimiento </w:t>
      </w:r>
      <w:r w:rsidRPr="007463AD">
        <w:rPr>
          <w:rFonts w:cstheme="minorHAnsi"/>
          <w:color w:val="C45911" w:themeColor="accent2" w:themeShade="BF"/>
        </w:rPr>
        <w:t>sp_ROP_ConfiguracionConsulta</w:t>
      </w:r>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r w:rsidRPr="007463AD">
        <w:rPr>
          <w:rFonts w:cstheme="minorHAnsi"/>
          <w:color w:val="7030A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sp_ROP_ConfiguracionVersionConsulta</w:t>
      </w:r>
      <w:r w:rsidRPr="00530656">
        <w:rPr>
          <w:rFonts w:cstheme="minorHAnsi"/>
        </w:rPr>
        <w:t xml:space="preserve">. Cuando se selecciona algún valor del desplegable se ejecuta el código del proceso </w:t>
      </w:r>
      <w:r w:rsidRPr="007463AD">
        <w:rPr>
          <w:rFonts w:cstheme="minorHAnsi"/>
          <w:color w:val="7030A0"/>
        </w:rPr>
        <w:t>CambioFiltroVersion</w:t>
      </w:r>
      <w:r w:rsidRPr="00530656">
        <w:rPr>
          <w:rFonts w:cstheme="minorHAnsi"/>
          <w:color w:val="000000"/>
        </w:rPr>
        <w:t>.</w:t>
      </w:r>
    </w:p>
    <w:p w14:paraId="45BFAC34" w14:textId="1BF29FE3" w:rsidR="00F3422A"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r w:rsidRPr="007463AD">
        <w:rPr>
          <w:rFonts w:cstheme="minorHAnsi"/>
          <w:color w:val="7030A0"/>
        </w:rPr>
        <w:t>rellenarFiltroConcepto</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sidRPr="00530656">
        <w:rPr>
          <w:rFonts w:cstheme="minorHAnsi"/>
          <w:color w:val="000000"/>
        </w:rPr>
        <w:t>.</w:t>
      </w:r>
    </w:p>
    <w:p w14:paraId="58C6D554" w14:textId="1F685105" w:rsidR="00DC45B5" w:rsidRPr="00530656" w:rsidRDefault="00DC45B5" w:rsidP="00DC45B5">
      <w:pPr>
        <w:ind w:left="1080"/>
        <w:jc w:val="both"/>
        <w:rPr>
          <w:rFonts w:cstheme="minorHAnsi"/>
          <w:color w:val="000000"/>
        </w:rPr>
      </w:pPr>
      <w:r w:rsidRPr="00530656">
        <w:rPr>
          <w:rFonts w:cstheme="minorHAnsi"/>
          <w:u w:val="single"/>
        </w:rPr>
        <w:t xml:space="preserve">Filtro por </w:t>
      </w:r>
      <w:r>
        <w:rPr>
          <w:rFonts w:cstheme="minorHAnsi"/>
          <w:u w:val="single"/>
        </w:rPr>
        <w:t>concepto</w:t>
      </w:r>
      <w:r w:rsidRPr="00530656">
        <w:rPr>
          <w:rFonts w:cstheme="minorHAnsi"/>
          <w:u w:val="single"/>
        </w:rPr>
        <w:t>:</w:t>
      </w:r>
      <w:r w:rsidRPr="00530656">
        <w:rPr>
          <w:rFonts w:cstheme="minorHAnsi"/>
        </w:rPr>
        <w:t xml:space="preserve"> proceso </w:t>
      </w:r>
      <w:r w:rsidRPr="007463AD">
        <w:rPr>
          <w:rFonts w:cstheme="minorHAnsi"/>
          <w:color w:val="7030A0"/>
        </w:rPr>
        <w:t>rellenarFiltroConcepto</w:t>
      </w:r>
      <w:r>
        <w:rPr>
          <w:rFonts w:cstheme="minorHAnsi"/>
          <w:color w:val="7030A0"/>
        </w:rPr>
        <w:t>Valor</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w:t>
      </w:r>
      <w:r>
        <w:rPr>
          <w:rFonts w:cstheme="minorHAnsi"/>
          <w:color w:val="C45911" w:themeColor="accent2" w:themeShade="BF"/>
        </w:rPr>
        <w:t>Valor</w:t>
      </w:r>
      <w:r w:rsidRPr="007463AD">
        <w:rPr>
          <w:rFonts w:cstheme="minorHAnsi"/>
          <w:color w:val="C45911" w:themeColor="accent2" w:themeShade="BF"/>
        </w:rPr>
        <w:t>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Pr>
          <w:rFonts w:cstheme="minorHAnsi"/>
          <w:color w:val="7030A0"/>
        </w:rPr>
        <w:t>Valor</w:t>
      </w:r>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7463AD">
        <w:rPr>
          <w:rFonts w:cstheme="minorHAnsi"/>
          <w:color w:val="7030A0"/>
        </w:rPr>
        <w:t>btnExportar</w:t>
      </w:r>
      <w:r w:rsidRPr="00530656">
        <w:rPr>
          <w:rFonts w:cstheme="minorHAnsi"/>
        </w:rPr>
        <w:t xml:space="preserve">_Click y </w:t>
      </w:r>
      <w:r w:rsidRPr="007463AD">
        <w:rPr>
          <w:rFonts w:cstheme="minorHAnsi"/>
          <w:color w:val="7030A0"/>
        </w:rPr>
        <w:t>exportarExcel</w:t>
      </w:r>
      <w:r w:rsidRPr="00530656">
        <w:rPr>
          <w:rFonts w:cstheme="minorHAnsi"/>
        </w:rPr>
        <w:t xml:space="preserve">, con el valor seleccionado en el desplegable (rellenado con el procedimiento </w:t>
      </w:r>
      <w:r w:rsidRPr="007463AD">
        <w:rPr>
          <w:rFonts w:ascii="Consolas" w:hAnsi="Consolas" w:cs="Consolas"/>
          <w:color w:val="C45911" w:themeColor="accent2" w:themeShade="BF"/>
        </w:rPr>
        <w:t>sp_ROP_ConfiguracionConsulta</w:t>
      </w:r>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7463AD">
        <w:rPr>
          <w:rFonts w:cstheme="minorHAnsi"/>
          <w:color w:val="7030A0"/>
        </w:rPr>
        <w:t>btnAbrirExcel_Click</w:t>
      </w:r>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lastRenderedPageBreak/>
        <w:t xml:space="preserve">Por defecto los ficheros Excel se generan en el directorio del servidor </w:t>
      </w:r>
      <w:r>
        <w:rPr>
          <w:rFonts w:cstheme="minorHAnsi"/>
        </w:rPr>
        <w:t xml:space="preserve">que aloja el ROP </w:t>
      </w:r>
      <w:hyperlink r:id="rId25"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7463AD">
        <w:rPr>
          <w:rFonts w:cstheme="minorHAnsi"/>
          <w:color w:val="7030A0"/>
        </w:rPr>
        <w:t xml:space="preserve">btnEliminar_Click </w:t>
      </w:r>
      <w:r w:rsidRPr="00530656">
        <w:rPr>
          <w:rFonts w:cstheme="minorHAnsi"/>
          <w:color w:val="000000"/>
        </w:rPr>
        <w:t xml:space="preserve">y al procedimiento </w:t>
      </w:r>
      <w:r w:rsidRPr="00530656">
        <w:rPr>
          <w:rFonts w:cstheme="minorHAnsi"/>
        </w:rPr>
        <w:t xml:space="preserve">almacenado </w:t>
      </w:r>
      <w:r w:rsidRPr="007463AD">
        <w:rPr>
          <w:rFonts w:cstheme="minorHAnsi"/>
          <w:color w:val="C45911" w:themeColor="accent2" w:themeShade="BF"/>
        </w:rPr>
        <w:t>sp_ROP_ConfiguracionEliminar</w:t>
      </w:r>
      <w:r w:rsidRPr="00530656">
        <w:rPr>
          <w:rFonts w:cstheme="minorHAnsi"/>
        </w:rPr>
        <w:t xml:space="preserve">, con el valor seleccionado en el desplegable (lleno  con el procedimiento </w:t>
      </w:r>
      <w:r w:rsidRPr="007463AD">
        <w:rPr>
          <w:rFonts w:cstheme="minorHAnsi"/>
          <w:color w:val="C45911" w:themeColor="accent2" w:themeShade="BF"/>
        </w:rPr>
        <w:t>sp_ROP_ConfiguracionVersionEliminarConsulta</w:t>
      </w:r>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7463AD">
        <w:rPr>
          <w:rFonts w:cstheme="minorHAnsi"/>
          <w:color w:val="7030A0"/>
        </w:rPr>
        <w:t>btnReal_Click</w:t>
      </w:r>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7463AD">
        <w:rPr>
          <w:rFonts w:cstheme="minorHAnsi"/>
          <w:color w:val="7030A0"/>
        </w:rPr>
        <w:t>btnSubirExcel_Click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2AD398C8" w:rsidR="00F3422A" w:rsidRPr="00530656" w:rsidRDefault="00F3422A" w:rsidP="00A328F8">
      <w:pPr>
        <w:ind w:left="360"/>
        <w:jc w:val="both"/>
      </w:pPr>
      <w:r w:rsidRPr="00530656">
        <w:rPr>
          <w:u w:val="single"/>
        </w:rPr>
        <w:t xml:space="preserve">Pestaña </w:t>
      </w:r>
      <w:r w:rsidR="00B271D4">
        <w:rPr>
          <w:u w:val="single"/>
        </w:rPr>
        <w:t>Nivel 2</w:t>
      </w:r>
      <w:r w:rsidRPr="00530656">
        <w:rPr>
          <w:u w:val="single"/>
        </w:rPr>
        <w:t>:</w:t>
      </w:r>
      <w:r w:rsidRPr="00530656">
        <w:t xml:space="preserve"> permite definir los parámetros de uso del </w:t>
      </w:r>
      <w:r w:rsidR="00CA7F76">
        <w:t>cálculo</w:t>
      </w:r>
      <w:r w:rsidRPr="00530656">
        <w:t xml:space="preserve"> del ROP que no deben definir una nueva versión con el cambio de cualquiera de ellos. La tabla que se utiliza es </w:t>
      </w:r>
      <w:r w:rsidRPr="007463AD">
        <w:rPr>
          <w:rFonts w:cstheme="minorHAnsi"/>
          <w:color w:val="FF0000"/>
        </w:rPr>
        <w:t xml:space="preserve">ConfiguracionGeneral </w:t>
      </w:r>
      <w:r w:rsidRPr="00530656">
        <w:rPr>
          <w:rFonts w:cstheme="minorHAnsi"/>
        </w:rPr>
        <w:t xml:space="preserve">y </w:t>
      </w:r>
      <w:r w:rsidRPr="00530656">
        <w:t xml:space="preserve">en el código referir al aparato: </w:t>
      </w:r>
      <w:r w:rsidRPr="00530656">
        <w:rPr>
          <w:rFonts w:cstheme="minorHAnsi"/>
        </w:rPr>
        <w:t>#region ConfiguracionGeneral.</w:t>
      </w:r>
    </w:p>
    <w:p w14:paraId="23A0251E" w14:textId="6BBAB572" w:rsidR="00F3422A" w:rsidRDefault="00B2584B" w:rsidP="00A328F8">
      <w:pPr>
        <w:jc w:val="center"/>
      </w:pPr>
      <w:r>
        <w:rPr>
          <w:noProof/>
        </w:rPr>
        <w:drawing>
          <wp:inline distT="0" distB="0" distL="0" distR="0" wp14:anchorId="0F072066" wp14:editId="171C2440">
            <wp:extent cx="4599884" cy="3133725"/>
            <wp:effectExtent l="0" t="0" r="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7"/>
                    <a:stretch>
                      <a:fillRect/>
                    </a:stretch>
                  </pic:blipFill>
                  <pic:spPr>
                    <a:xfrm>
                      <a:off x="0" y="0"/>
                      <a:ext cx="4605074" cy="3137261"/>
                    </a:xfrm>
                    <a:prstGeom prst="rect">
                      <a:avLst/>
                    </a:prstGeom>
                  </pic:spPr>
                </pic:pic>
              </a:graphicData>
            </a:graphic>
          </wp:inline>
        </w:drawing>
      </w:r>
    </w:p>
    <w:p w14:paraId="74CFC681" w14:textId="77777777" w:rsidR="00B2584B" w:rsidRPr="00530656" w:rsidRDefault="00B2584B" w:rsidP="00A328F8">
      <w:pPr>
        <w:jc w:val="center"/>
      </w:pPr>
    </w:p>
    <w:p w14:paraId="51BCA7B8" w14:textId="77777777" w:rsidR="00F3422A" w:rsidRPr="00530656" w:rsidRDefault="00F3422A" w:rsidP="00A328F8">
      <w:pPr>
        <w:ind w:left="708"/>
        <w:jc w:val="both"/>
      </w:pPr>
      <w:r w:rsidRPr="00530656">
        <w:lastRenderedPageBreak/>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6046DE">
        <w:rPr>
          <w:rFonts w:cstheme="minorHAnsi"/>
          <w:color w:val="7030A0"/>
        </w:rPr>
        <w:t>rellenarGridGeneral</w:t>
      </w:r>
      <w:r w:rsidRPr="00530656">
        <w:rPr>
          <w:rFonts w:ascii="Consolas" w:hAnsi="Consolas" w:cs="Consolas"/>
          <w:color w:val="000000"/>
        </w:rPr>
        <w:t xml:space="preserve">, </w:t>
      </w:r>
      <w:r w:rsidRPr="00530656">
        <w:t xml:space="preserve">llama al procedimiento </w:t>
      </w:r>
      <w:r w:rsidRPr="006046DE">
        <w:rPr>
          <w:rFonts w:cstheme="minorHAnsi"/>
          <w:color w:val="C45911" w:themeColor="accent2" w:themeShade="BF"/>
        </w:rPr>
        <w:t>sp_ROP_ConfiguracionGeneralConsulta</w:t>
      </w:r>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r w:rsidRPr="006046DE">
        <w:rPr>
          <w:rFonts w:cstheme="minorHAnsi"/>
          <w:color w:val="7030A0"/>
        </w:rPr>
        <w:t>rellenarFiltroVersionGeneral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sp_ROP_ConfiguracionGeneralVersionConsulta</w:t>
      </w:r>
      <w:r w:rsidRPr="00530656">
        <w:rPr>
          <w:rFonts w:cstheme="minorHAnsi"/>
        </w:rPr>
        <w:t xml:space="preserve">. Cuando se selecciona algún valor del desplegable se ejecuta el código del proceso </w:t>
      </w:r>
      <w:r w:rsidRPr="006046DE">
        <w:rPr>
          <w:rFonts w:cstheme="minorHAnsi"/>
          <w:color w:val="7030A0"/>
        </w:rPr>
        <w:t>CambioFiltroVersionGeneral</w:t>
      </w:r>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t>Filtro por concepto:</w:t>
      </w:r>
      <w:r w:rsidRPr="00530656">
        <w:rPr>
          <w:rFonts w:cstheme="minorHAnsi"/>
        </w:rPr>
        <w:t xml:space="preserve"> proceso </w:t>
      </w:r>
      <w:r w:rsidRPr="006046DE">
        <w:rPr>
          <w:rFonts w:cstheme="minorHAnsi"/>
          <w:color w:val="7030A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6046DE">
        <w:rPr>
          <w:rFonts w:cstheme="minorHAnsi"/>
          <w:color w:val="C45911" w:themeColor="accent2" w:themeShade="BF"/>
        </w:rPr>
        <w:t>sp_ROP_ConfiguracionGeneralConceptoConsulta</w:t>
      </w:r>
      <w:r w:rsidRPr="00530656">
        <w:rPr>
          <w:rFonts w:cstheme="minorHAnsi"/>
        </w:rPr>
        <w:t xml:space="preserve">. Cuando se selecciona algún valor del desplegable se ejecuta el código del proceso </w:t>
      </w:r>
      <w:r w:rsidRPr="006046DE">
        <w:rPr>
          <w:rFonts w:cstheme="minorHAnsi"/>
          <w:color w:val="7030A0"/>
        </w:rPr>
        <w:t>CambioFiltroConceptoGeneral</w:t>
      </w:r>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r w:rsidRPr="006046DE">
        <w:rPr>
          <w:rFonts w:cstheme="minorHAnsi"/>
          <w:color w:val="7030A0"/>
        </w:rPr>
        <w:t>rellenarFiltroEmpresaGeneral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sp_ROP_ConfiguracionGeneralEmpresaConsulta</w:t>
      </w:r>
      <w:r w:rsidRPr="00530656">
        <w:rPr>
          <w:rFonts w:cstheme="minorHAnsi"/>
        </w:rPr>
        <w:t xml:space="preserve">. Cuando se selecciona algún valor del desplegable se ejecuta el código del proceso </w:t>
      </w:r>
      <w:r w:rsidRPr="006046DE">
        <w:rPr>
          <w:rFonts w:cstheme="minorHAnsi"/>
          <w:color w:val="7030A0"/>
        </w:rPr>
        <w:t>CambioFiltroEmpresaGeneral</w:t>
      </w:r>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6046DE">
        <w:rPr>
          <w:rFonts w:cstheme="minorHAnsi"/>
          <w:color w:val="7030A0"/>
        </w:rPr>
        <w:t>btnExportarGeneral_Click</w:t>
      </w:r>
      <w:r w:rsidRPr="00530656">
        <w:rPr>
          <w:rFonts w:cstheme="minorHAnsi"/>
        </w:rPr>
        <w:t xml:space="preserve"> y </w:t>
      </w:r>
      <w:r w:rsidRPr="006046DE">
        <w:rPr>
          <w:rFonts w:cstheme="minorHAnsi"/>
          <w:color w:val="7030A0"/>
        </w:rPr>
        <w:t>exportarExcelGeneral</w:t>
      </w:r>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7DA9303A">
            <wp:extent cx="3295289" cy="1994456"/>
            <wp:effectExtent l="0" t="0" r="63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8031" cy="2002168"/>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6046DE">
        <w:rPr>
          <w:rFonts w:cstheme="minorHAnsi"/>
          <w:color w:val="7030A0"/>
        </w:rPr>
        <w:t>btnAbrirExcelGeneral_Click</w:t>
      </w:r>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que aloja el ROP</w:t>
      </w:r>
      <w:r w:rsidRPr="00530656">
        <w:rPr>
          <w:rFonts w:cstheme="minorHAnsi"/>
        </w:rPr>
        <w:t xml:space="preserve"> </w:t>
      </w:r>
      <w:hyperlink r:id="rId29"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w:t>
      </w:r>
      <w:r w:rsidRPr="00530656">
        <w:rPr>
          <w:rFonts w:cstheme="minorHAnsi"/>
        </w:rPr>
        <w:lastRenderedPageBreak/>
        <w:t xml:space="preserve">valores. Llama al proceso </w:t>
      </w:r>
      <w:r w:rsidRPr="006046DE">
        <w:rPr>
          <w:rFonts w:cstheme="minorHAnsi"/>
          <w:color w:val="7030A0"/>
        </w:rPr>
        <w:t xml:space="preserve">btnSubirExcelGeneral_Click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6046DE">
        <w:rPr>
          <w:rFonts w:cstheme="minorHAnsi"/>
          <w:color w:val="7030A0"/>
        </w:rPr>
        <w:t xml:space="preserve">btnEliminarGeneral_Click </w:t>
      </w:r>
      <w:r w:rsidRPr="00530656">
        <w:rPr>
          <w:rFonts w:cstheme="minorHAnsi"/>
          <w:color w:val="000000"/>
        </w:rPr>
        <w:t xml:space="preserve">y al procedimiento </w:t>
      </w:r>
      <w:r w:rsidRPr="00530656">
        <w:rPr>
          <w:rFonts w:cstheme="minorHAnsi"/>
        </w:rPr>
        <w:t xml:space="preserve">almacenado </w:t>
      </w:r>
      <w:r w:rsidRPr="006046DE">
        <w:rPr>
          <w:rFonts w:cstheme="minorHAnsi"/>
          <w:color w:val="C45911" w:themeColor="accent2" w:themeShade="BF"/>
        </w:rPr>
        <w:t>sp_ROP_ConfiguracionGeneralEliminar</w:t>
      </w:r>
      <w:r w:rsidRPr="00530656">
        <w:rPr>
          <w:rFonts w:cstheme="minorHAnsi"/>
        </w:rPr>
        <w:t xml:space="preserve">, con el valor seleccionado en el desplegable (lleno  con el procedimiento </w:t>
      </w:r>
      <w:r w:rsidRPr="006046DE">
        <w:rPr>
          <w:rFonts w:cstheme="minorHAnsi"/>
          <w:color w:val="C45911" w:themeColor="accent2" w:themeShade="BF"/>
        </w:rPr>
        <w:t>sp_ROP_ConfiguracionGeneralVersionEliminarConsulta</w:t>
      </w:r>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6046DE">
        <w:rPr>
          <w:rFonts w:cstheme="minorHAnsi"/>
          <w:color w:val="7030A0"/>
        </w:rPr>
        <w:t xml:space="preserve">btnRealGeneral_Click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6046DE">
        <w:rPr>
          <w:rFonts w:cstheme="minorHAnsi"/>
          <w:color w:val="7030A0"/>
        </w:rPr>
        <w:t>btnSubirExcelGeneral_Click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148719B7" w:rsidR="00F3422A" w:rsidRPr="00530656" w:rsidRDefault="00F3422A" w:rsidP="00A328F8">
      <w:pPr>
        <w:ind w:left="708"/>
        <w:jc w:val="both"/>
      </w:pPr>
      <w:r w:rsidRPr="006046DE">
        <w:rPr>
          <w:u w:val="single"/>
        </w:rPr>
        <w:t xml:space="preserve">Pestaña </w:t>
      </w:r>
      <w:r w:rsidR="00B271D4">
        <w:rPr>
          <w:u w:val="single"/>
        </w:rPr>
        <w:t>Nivel 3</w:t>
      </w:r>
      <w:r>
        <w:rPr>
          <w:u w:val="single"/>
        </w:rPr>
        <w:t xml:space="preserve">: </w:t>
      </w:r>
      <w:r>
        <w:t>permite definir valores que no dependen de versiones, ni otros conceptos diferenciadores.</w:t>
      </w:r>
    </w:p>
    <w:p w14:paraId="11FAC517" w14:textId="212FEDDD" w:rsidR="00F3422A" w:rsidRDefault="00B2584B" w:rsidP="006046DE">
      <w:pPr>
        <w:ind w:left="708"/>
        <w:jc w:val="center"/>
        <w:rPr>
          <w:u w:val="single"/>
        </w:rPr>
      </w:pPr>
      <w:r>
        <w:rPr>
          <w:noProof/>
        </w:rPr>
        <w:drawing>
          <wp:inline distT="0" distB="0" distL="0" distR="0" wp14:anchorId="46C50835" wp14:editId="52B93531">
            <wp:extent cx="5230311" cy="3639185"/>
            <wp:effectExtent l="0" t="0" r="889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30"/>
                    <a:stretch>
                      <a:fillRect/>
                    </a:stretch>
                  </pic:blipFill>
                  <pic:spPr>
                    <a:xfrm>
                      <a:off x="0" y="0"/>
                      <a:ext cx="5231713" cy="3640161"/>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r w:rsidRPr="006046DE">
        <w:rPr>
          <w:rFonts w:cstheme="minorHAnsi"/>
          <w:color w:val="7030A0"/>
        </w:rPr>
        <w:t>rellenarDatosFijos</w:t>
      </w:r>
      <w:r w:rsidRPr="00566DFD">
        <w:rPr>
          <w:rFonts w:cstheme="minorHAnsi"/>
        </w:rPr>
        <w:t xml:space="preserve">, llama al procedimiento </w:t>
      </w:r>
      <w:r w:rsidRPr="006046DE">
        <w:rPr>
          <w:rFonts w:cstheme="minorHAnsi"/>
          <w:color w:val="C45911" w:themeColor="accent2" w:themeShade="BF"/>
        </w:rPr>
        <w:t>sp_ROP_ConfiguracionFijaConsulta</w:t>
      </w:r>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r w:rsidRPr="006046DE">
        <w:rPr>
          <w:rFonts w:cstheme="minorHAnsi"/>
          <w:color w:val="7030A0"/>
        </w:rPr>
        <w:t>btnEditarFijo_Click</w:t>
      </w:r>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 xml:space="preserve">btnGuardarFijo_Click </w:t>
      </w:r>
      <w:r w:rsidRPr="00566DFD">
        <w:rPr>
          <w:rFonts w:cstheme="minorHAnsi"/>
        </w:rPr>
        <w:t xml:space="preserve">llamando al procedimiento almacenado </w:t>
      </w:r>
      <w:r w:rsidRPr="006046DE">
        <w:rPr>
          <w:rFonts w:cstheme="minorHAnsi"/>
          <w:color w:val="C45911" w:themeColor="accent2" w:themeShade="BF"/>
        </w:rPr>
        <w:t>sp_ROP_ConfiguracionFijaActualizar</w:t>
      </w:r>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btnCancelarFijo_Click</w:t>
      </w:r>
      <w:r w:rsidRPr="00566DFD">
        <w:rPr>
          <w:rFonts w:cstheme="minorHAnsi"/>
        </w:rPr>
        <w:t>).</w:t>
      </w:r>
    </w:p>
    <w:p w14:paraId="052986CA" w14:textId="77777777" w:rsidR="00F3422A" w:rsidRDefault="00F3422A" w:rsidP="00A328F8">
      <w:pPr>
        <w:ind w:left="708"/>
        <w:jc w:val="both"/>
        <w:rPr>
          <w:u w:val="single"/>
        </w:rPr>
      </w:pPr>
    </w:p>
    <w:p w14:paraId="0B6609C1" w14:textId="77777777" w:rsidR="00B2584B" w:rsidRDefault="00B2584B" w:rsidP="00B2584B">
      <w:pPr>
        <w:ind w:left="708"/>
        <w:jc w:val="both"/>
      </w:pPr>
      <w:r w:rsidRPr="006046DE">
        <w:rPr>
          <w:u w:val="single"/>
        </w:rPr>
        <w:lastRenderedPageBreak/>
        <w:t xml:space="preserve">Pestaña </w:t>
      </w:r>
      <w:r>
        <w:rPr>
          <w:u w:val="single"/>
        </w:rPr>
        <w:t>Configuración Servicios:</w:t>
      </w:r>
      <w:r w:rsidRPr="00367AD2">
        <w:t xml:space="preserve"> </w:t>
      </w:r>
      <w:r>
        <w:t xml:space="preserve">permite definir valores de la relación entre los artículos y el tipo de servicio. La tabla que se utiliza es: </w:t>
      </w:r>
      <w:r w:rsidRPr="006046DE">
        <w:rPr>
          <w:color w:val="FF0000"/>
        </w:rPr>
        <w:t>C</w:t>
      </w:r>
      <w:r w:rsidRPr="006046DE">
        <w:rPr>
          <w:rFonts w:cstheme="minorHAnsi"/>
          <w:color w:val="FF0000"/>
        </w:rPr>
        <w:t>onfiguración</w:t>
      </w:r>
      <w:r>
        <w:rPr>
          <w:rFonts w:cstheme="minorHAnsi"/>
          <w:color w:val="FF0000"/>
        </w:rPr>
        <w:t>Servicios</w:t>
      </w:r>
      <w:r w:rsidRPr="008C24FB">
        <w:rPr>
          <w:rFonts w:cstheme="minorHAnsi"/>
        </w:rPr>
        <w:t xml:space="preserve">, </w:t>
      </w:r>
      <w:r>
        <w:t xml:space="preserve">en el código referir al aparato: </w:t>
      </w:r>
      <w:r w:rsidRPr="008C24FB">
        <w:rPr>
          <w:rFonts w:cstheme="minorHAnsi"/>
        </w:rPr>
        <w:t xml:space="preserve">#region </w:t>
      </w:r>
      <w:r>
        <w:rPr>
          <w:rFonts w:cstheme="minorHAnsi"/>
        </w:rPr>
        <w:t>Servicios</w:t>
      </w:r>
      <w:r w:rsidRPr="008C24FB">
        <w:rPr>
          <w:rFonts w:cstheme="minorHAnsi"/>
        </w:rPr>
        <w:t>.</w:t>
      </w:r>
    </w:p>
    <w:p w14:paraId="6490EA22" w14:textId="657A8B36" w:rsidR="00B2584B" w:rsidRPr="00530656" w:rsidRDefault="00B2584B" w:rsidP="00B2584B">
      <w:pPr>
        <w:ind w:left="708"/>
        <w:jc w:val="center"/>
      </w:pPr>
      <w:r>
        <w:rPr>
          <w:noProof/>
        </w:rPr>
        <w:drawing>
          <wp:inline distT="0" distB="0" distL="0" distR="0" wp14:anchorId="293B7554" wp14:editId="0EBD5C3F">
            <wp:extent cx="4079924" cy="2819288"/>
            <wp:effectExtent l="0" t="0" r="0" b="635"/>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31"/>
                    <a:stretch>
                      <a:fillRect/>
                    </a:stretch>
                  </pic:blipFill>
                  <pic:spPr>
                    <a:xfrm>
                      <a:off x="0" y="0"/>
                      <a:ext cx="4086973" cy="2824159"/>
                    </a:xfrm>
                    <a:prstGeom prst="rect">
                      <a:avLst/>
                    </a:prstGeom>
                  </pic:spPr>
                </pic:pic>
              </a:graphicData>
            </a:graphic>
          </wp:inline>
        </w:drawing>
      </w:r>
    </w:p>
    <w:p w14:paraId="2672FCF6" w14:textId="77777777" w:rsidR="00B2584B" w:rsidRDefault="00B2584B" w:rsidP="00B2584B">
      <w:pPr>
        <w:ind w:left="708"/>
        <w:jc w:val="both"/>
      </w:pPr>
      <w:r>
        <w:t>Las funcionalidades de esta pestaña son:</w:t>
      </w:r>
    </w:p>
    <w:p w14:paraId="245F1E58" w14:textId="77777777" w:rsidR="00B2584B" w:rsidRDefault="00B2584B" w:rsidP="00B2584B">
      <w:pPr>
        <w:ind w:left="1080"/>
        <w:jc w:val="both"/>
        <w:rPr>
          <w:rFonts w:cstheme="minorHAnsi"/>
          <w:u w:val="single"/>
        </w:rPr>
      </w:pPr>
      <w:r w:rsidRPr="00C5720B">
        <w:rPr>
          <w:u w:val="single"/>
        </w:rPr>
        <w:t>Carga de valores:</w:t>
      </w:r>
      <w:r>
        <w:t xml:space="preserve"> proceso </w:t>
      </w:r>
      <w:r w:rsidRPr="006046DE">
        <w:rPr>
          <w:rFonts w:cstheme="minorHAnsi"/>
          <w:color w:val="7030A0"/>
        </w:rPr>
        <w:t>rellenarGrid</w:t>
      </w:r>
      <w:r>
        <w:rPr>
          <w:rFonts w:cstheme="minorHAnsi"/>
          <w:color w:val="7030A0"/>
        </w:rPr>
        <w:t>Servicios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Consulta</w:t>
      </w:r>
      <w:r w:rsidRPr="00EF1A5E">
        <w:rPr>
          <w:rFonts w:cstheme="minorHAnsi"/>
        </w:rPr>
        <w:t>.</w:t>
      </w:r>
      <w:r>
        <w:rPr>
          <w:rFonts w:cstheme="minorHAnsi"/>
        </w:rPr>
        <w:t xml:space="preserve"> Además se rellenan los datos para los desplegables tanto del añadir como del editar (desplegable en el propio grid) mediante la llamada al procedimiento almacenado </w:t>
      </w:r>
      <w:r>
        <w:rPr>
          <w:rFonts w:cstheme="minorHAnsi"/>
          <w:color w:val="C45911" w:themeColor="accent2" w:themeShade="BF"/>
        </w:rPr>
        <w:t>sp_ROP_</w:t>
      </w:r>
      <w:r w:rsidRPr="008B436B">
        <w:rPr>
          <w:rFonts w:cstheme="minorHAnsi"/>
          <w:color w:val="C45911" w:themeColor="accent2" w:themeShade="BF"/>
        </w:rPr>
        <w:t>ServicioConsulta</w:t>
      </w:r>
      <w:r w:rsidRPr="008B436B">
        <w:rPr>
          <w:rFonts w:cstheme="minorHAnsi"/>
        </w:rPr>
        <w:t xml:space="preserve"> en las funciones</w:t>
      </w:r>
      <w:r>
        <w:rPr>
          <w:rFonts w:cstheme="minorHAnsi"/>
        </w:rPr>
        <w:t xml:space="preserve"> </w:t>
      </w:r>
      <w:r w:rsidRPr="008B436B">
        <w:rPr>
          <w:rFonts w:cstheme="minorHAnsi"/>
          <w:color w:val="7030A0"/>
        </w:rPr>
        <w:t xml:space="preserve"> </w:t>
      </w:r>
      <w:r>
        <w:rPr>
          <w:rFonts w:cstheme="minorHAnsi"/>
          <w:color w:val="7030A0"/>
        </w:rPr>
        <w:t xml:space="preserve">rellenarServicio </w:t>
      </w:r>
      <w:r w:rsidRPr="008B436B">
        <w:rPr>
          <w:rFonts w:cstheme="minorHAnsi"/>
          <w:color w:val="000000" w:themeColor="text1"/>
        </w:rPr>
        <w:t>y</w:t>
      </w:r>
      <w:r>
        <w:rPr>
          <w:rFonts w:cstheme="minorHAnsi"/>
          <w:color w:val="7030A0"/>
        </w:rPr>
        <w:t xml:space="preserve"> grvServicios_RowDataBound</w:t>
      </w:r>
      <w:r>
        <w:rPr>
          <w:rFonts w:cstheme="minorHAnsi"/>
          <w:u w:val="single"/>
        </w:rPr>
        <w:t xml:space="preserve"> </w:t>
      </w:r>
    </w:p>
    <w:p w14:paraId="701BD98D" w14:textId="77777777" w:rsidR="00B2584B" w:rsidRDefault="00B2584B" w:rsidP="00B2584B">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w:t>
      </w:r>
      <w:r>
        <w:rPr>
          <w:rFonts w:cstheme="minorHAnsi"/>
        </w:rPr>
        <w:t>Articulo</w:t>
      </w:r>
      <w:r w:rsidRPr="00BF5A5C">
        <w:rPr>
          <w:rFonts w:cstheme="minorHAnsi"/>
        </w:rPr>
        <w:t xml:space="preserve"> y </w:t>
      </w:r>
      <w:r>
        <w:rPr>
          <w:rFonts w:cstheme="minorHAnsi"/>
        </w:rPr>
        <w:t>cmbTipo</w:t>
      </w:r>
      <w:r w:rsidRPr="00BF5A5C">
        <w:rPr>
          <w:rFonts w:cstheme="minorHAnsi"/>
        </w:rPr>
        <w:t>.</w:t>
      </w:r>
      <w:r>
        <w:rPr>
          <w:rFonts w:cstheme="minorHAnsi"/>
        </w:rPr>
        <w:t xml:space="preserve"> Llama el proceso </w:t>
      </w:r>
      <w:r w:rsidRPr="006046DE">
        <w:rPr>
          <w:rFonts w:cstheme="minorHAnsi"/>
          <w:color w:val="7030A0"/>
        </w:rPr>
        <w:t>btnLimpiar</w:t>
      </w:r>
      <w:r>
        <w:rPr>
          <w:rFonts w:cstheme="minorHAnsi"/>
          <w:color w:val="7030A0"/>
        </w:rPr>
        <w:t>Servicio</w:t>
      </w:r>
      <w:r w:rsidRPr="006046DE">
        <w:rPr>
          <w:rFonts w:cstheme="minorHAnsi"/>
          <w:color w:val="7030A0"/>
        </w:rPr>
        <w:t>_Click</w:t>
      </w:r>
      <w:r>
        <w:rPr>
          <w:rFonts w:cstheme="minorHAnsi"/>
          <w:color w:val="000000"/>
        </w:rPr>
        <w:t>.</w:t>
      </w:r>
    </w:p>
    <w:p w14:paraId="7775F047" w14:textId="77777777" w:rsidR="00B2584B" w:rsidRDefault="00B2584B" w:rsidP="00B2584B">
      <w:pPr>
        <w:ind w:left="1080"/>
        <w:jc w:val="both"/>
        <w:rPr>
          <w:rFonts w:cstheme="minorHAnsi"/>
        </w:rPr>
      </w:pPr>
      <w:r>
        <w:rPr>
          <w:rFonts w:cstheme="minorHAnsi"/>
          <w:u w:val="single"/>
        </w:rPr>
        <w:t>Agregar servicio:</w:t>
      </w:r>
      <w:r>
        <w:rPr>
          <w:rFonts w:cstheme="minorHAnsi"/>
        </w:rPr>
        <w:t xml:space="preserve"> permite dar de alta una nueva relación artículo-servicio. Se llama al proceso </w:t>
      </w:r>
      <w:r w:rsidRPr="006046DE">
        <w:rPr>
          <w:rFonts w:cstheme="minorHAnsi"/>
          <w:color w:val="7030A0"/>
        </w:rPr>
        <w:t>btnAgregar</w:t>
      </w:r>
      <w:r>
        <w:rPr>
          <w:rFonts w:cstheme="minorHAnsi"/>
          <w:color w:val="7030A0"/>
        </w:rPr>
        <w:t>Servicio</w:t>
      </w:r>
      <w:r w:rsidRPr="006046DE">
        <w:rPr>
          <w:rFonts w:cstheme="minorHAnsi"/>
          <w:color w:val="7030A0"/>
        </w:rPr>
        <w:t xml:space="preserve">_Click </w:t>
      </w:r>
      <w:r>
        <w:rPr>
          <w:rFonts w:cstheme="minorHAnsi"/>
          <w:color w:val="000000"/>
        </w:rPr>
        <w:t xml:space="preserve">y este al procedimiento almacenado </w:t>
      </w:r>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Agregar</w:t>
      </w:r>
      <w:r>
        <w:rPr>
          <w:rFonts w:cstheme="minorHAnsi"/>
        </w:rPr>
        <w:t xml:space="preserve">. El proceso valida que se haya incluido un valor en el campo artículo (no valida que ese valor sea correcto) y que se haya seleccionado un valor del control cmbTipo, en caso contrario muestra un mensaje por pantalla indicando que no se salvarán los datos. </w:t>
      </w:r>
    </w:p>
    <w:p w14:paraId="028FCFF4" w14:textId="77777777" w:rsidR="00B2584B" w:rsidRPr="00F22C82" w:rsidRDefault="00B2584B" w:rsidP="00B2584B">
      <w:pPr>
        <w:ind w:left="1080"/>
        <w:jc w:val="both"/>
        <w:rPr>
          <w:rFonts w:cstheme="minorHAnsi"/>
          <w:sz w:val="28"/>
          <w:szCs w:val="28"/>
        </w:rPr>
      </w:pPr>
      <w:r w:rsidRPr="00C5720B">
        <w:rPr>
          <w:rFonts w:cstheme="minorHAnsi"/>
          <w:u w:val="single"/>
        </w:rPr>
        <w:t>Editar:</w:t>
      </w:r>
      <w:r>
        <w:rPr>
          <w:rFonts w:cstheme="minorHAnsi"/>
        </w:rPr>
        <w:t xml:space="preserve"> permite editar los campos Artículo y Tipo servicio, en caso de aceptar los cambios </w:t>
      </w:r>
      <w:r w:rsidRPr="008704FB">
        <w:rPr>
          <w:rFonts w:cstheme="minorHAnsi"/>
        </w:rPr>
        <w:t xml:space="preserve">realizados en la edición, se realizará la llamada al proceso </w:t>
      </w:r>
      <w:r w:rsidRPr="006046DE">
        <w:rPr>
          <w:rFonts w:cstheme="minorHAnsi"/>
          <w:color w:val="7030A0"/>
        </w:rPr>
        <w:t>grv</w:t>
      </w:r>
      <w:r>
        <w:rPr>
          <w:rFonts w:cstheme="minorHAnsi"/>
          <w:color w:val="7030A0"/>
        </w:rPr>
        <w:t>Servicios</w:t>
      </w:r>
      <w:r w:rsidRPr="006046DE">
        <w:rPr>
          <w:rFonts w:cstheme="minorHAnsi"/>
          <w:color w:val="7030A0"/>
        </w:rPr>
        <w:t xml:space="preserve">_RowUpdating </w:t>
      </w:r>
      <w:r w:rsidRPr="008704FB">
        <w:rPr>
          <w:rFonts w:cstheme="minorHAnsi"/>
        </w:rPr>
        <w:t xml:space="preserve">que usa el procedimiento almacenado </w:t>
      </w:r>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Actualizar</w:t>
      </w:r>
      <w:r w:rsidRPr="008704FB">
        <w:rPr>
          <w:rFonts w:cstheme="minorHAnsi"/>
        </w:rPr>
        <w:t>.</w:t>
      </w:r>
    </w:p>
    <w:p w14:paraId="6229765E" w14:textId="77777777" w:rsidR="00B2584B" w:rsidRDefault="00B2584B" w:rsidP="00B2584B">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w:t>
      </w:r>
      <w:r>
        <w:rPr>
          <w:rFonts w:cstheme="minorHAnsi"/>
          <w:color w:val="FF0000"/>
        </w:rPr>
        <w:t>Servicios</w:t>
      </w:r>
      <w:r>
        <w:rPr>
          <w:rFonts w:cstheme="minorHAnsi"/>
        </w:rPr>
        <w:t>, mediante llam</w:t>
      </w:r>
      <w:r w:rsidRPr="007F29E3">
        <w:rPr>
          <w:rFonts w:cstheme="minorHAnsi"/>
        </w:rPr>
        <w:t xml:space="preserve">ada al proceso </w:t>
      </w:r>
      <w:r w:rsidRPr="006046DE">
        <w:rPr>
          <w:rFonts w:cstheme="minorHAnsi"/>
          <w:color w:val="7030A0"/>
        </w:rPr>
        <w:t>grv</w:t>
      </w:r>
      <w:r>
        <w:rPr>
          <w:rFonts w:cstheme="minorHAnsi"/>
          <w:color w:val="7030A0"/>
        </w:rPr>
        <w:t>Servicios</w:t>
      </w:r>
      <w:r w:rsidRPr="006046DE">
        <w:rPr>
          <w:rFonts w:cstheme="minorHAnsi"/>
          <w:color w:val="7030A0"/>
        </w:rPr>
        <w:t xml:space="preserve">_RowDeleting </w:t>
      </w:r>
      <w:r w:rsidRPr="007F29E3">
        <w:rPr>
          <w:rFonts w:cstheme="minorHAnsi"/>
        </w:rPr>
        <w:t xml:space="preserve">que usa el procedimiento almacenado </w:t>
      </w:r>
      <w:r w:rsidRPr="006046DE">
        <w:rPr>
          <w:rFonts w:cstheme="minorHAnsi"/>
          <w:color w:val="C45911" w:themeColor="accent2" w:themeShade="BF"/>
        </w:rPr>
        <w:t>sp_ROP_Configuracion</w:t>
      </w:r>
      <w:r>
        <w:rPr>
          <w:rFonts w:cstheme="minorHAnsi"/>
          <w:color w:val="C45911" w:themeColor="accent2" w:themeShade="BF"/>
        </w:rPr>
        <w:t>Servicio</w:t>
      </w:r>
      <w:r w:rsidRPr="006046DE">
        <w:rPr>
          <w:rFonts w:cstheme="minorHAnsi"/>
          <w:color w:val="C45911" w:themeColor="accent2" w:themeShade="BF"/>
        </w:rPr>
        <w:t>Eliminar.</w:t>
      </w:r>
    </w:p>
    <w:p w14:paraId="3209F2AD" w14:textId="77777777" w:rsidR="00B2584B" w:rsidRDefault="00B2584B" w:rsidP="00F96116">
      <w:pPr>
        <w:ind w:left="708"/>
        <w:jc w:val="both"/>
        <w:rPr>
          <w:u w:val="single"/>
        </w:rPr>
      </w:pPr>
    </w:p>
    <w:p w14:paraId="2D36B9B6" w14:textId="1E3D559C" w:rsidR="00F96116" w:rsidRDefault="00F96116" w:rsidP="00F96116">
      <w:pPr>
        <w:ind w:left="708"/>
        <w:jc w:val="both"/>
      </w:pPr>
      <w:r w:rsidRPr="006046DE">
        <w:rPr>
          <w:u w:val="single"/>
        </w:rPr>
        <w:t xml:space="preserve">Pestaña </w:t>
      </w:r>
      <w:r>
        <w:rPr>
          <w:u w:val="single"/>
        </w:rPr>
        <w:t>Configuración transporte:</w:t>
      </w:r>
      <w:r w:rsidRPr="00F96116">
        <w:t xml:space="preserve"> </w:t>
      </w:r>
      <w:r>
        <w:t>permite definir valores para el cálculo del importe y coste del transporte, tanto para el cálculo de los valores referencia como para la definición de los valores a utilizar por empresa/delegación.</w:t>
      </w:r>
    </w:p>
    <w:p w14:paraId="0214199E" w14:textId="0517191D" w:rsidR="00F96116" w:rsidRPr="00530656" w:rsidRDefault="00A246CB" w:rsidP="00F96116">
      <w:pPr>
        <w:ind w:left="708"/>
        <w:jc w:val="center"/>
      </w:pPr>
      <w:r>
        <w:rPr>
          <w:noProof/>
        </w:rPr>
        <w:lastRenderedPageBreak/>
        <w:drawing>
          <wp:inline distT="0" distB="0" distL="0" distR="0" wp14:anchorId="622B2EA5" wp14:editId="73CB8087">
            <wp:extent cx="4549851" cy="3284220"/>
            <wp:effectExtent l="0" t="0" r="3175" b="0"/>
            <wp:docPr id="21" name="Imagen 2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10;&#10;Descripción generada automáticamente"/>
                    <pic:cNvPicPr/>
                  </pic:nvPicPr>
                  <pic:blipFill>
                    <a:blip r:embed="rId32"/>
                    <a:stretch>
                      <a:fillRect/>
                    </a:stretch>
                  </pic:blipFill>
                  <pic:spPr>
                    <a:xfrm>
                      <a:off x="0" y="0"/>
                      <a:ext cx="4553355" cy="3286749"/>
                    </a:xfrm>
                    <a:prstGeom prst="rect">
                      <a:avLst/>
                    </a:prstGeom>
                  </pic:spPr>
                </pic:pic>
              </a:graphicData>
            </a:graphic>
          </wp:inline>
        </w:drawing>
      </w:r>
    </w:p>
    <w:p w14:paraId="2103E361" w14:textId="26DA1140" w:rsidR="00F96116" w:rsidRDefault="00F96116" w:rsidP="00367AD2">
      <w:pPr>
        <w:ind w:left="708"/>
        <w:jc w:val="both"/>
        <w:rPr>
          <w:u w:val="single"/>
        </w:rPr>
      </w:pPr>
    </w:p>
    <w:p w14:paraId="7DB9CB0B" w14:textId="11F40E14" w:rsidR="00F96116" w:rsidRPr="00F96116" w:rsidRDefault="00F96116" w:rsidP="00F96116">
      <w:pPr>
        <w:ind w:left="708"/>
        <w:jc w:val="both"/>
      </w:pPr>
      <w:r>
        <w:t xml:space="preserve">La pestaña consta de dos partes diferenciadas, la primera que permite editar los valores de la configuración general del transporte que son valores que se almacenan en la tabla </w:t>
      </w:r>
      <w:r w:rsidRPr="006046DE">
        <w:rPr>
          <w:color w:val="FF0000"/>
        </w:rPr>
        <w:t>C</w:t>
      </w:r>
      <w:r w:rsidRPr="006046DE">
        <w:rPr>
          <w:rFonts w:cstheme="minorHAnsi"/>
          <w:color w:val="FF0000"/>
        </w:rPr>
        <w:t>onfiguración</w:t>
      </w:r>
      <w:r>
        <w:rPr>
          <w:rFonts w:cstheme="minorHAnsi"/>
          <w:color w:val="FF0000"/>
        </w:rPr>
        <w:t>TransporteGeneral</w:t>
      </w:r>
      <w:r>
        <w:rPr>
          <w:rFonts w:cstheme="minorHAnsi"/>
        </w:rPr>
        <w:t xml:space="preserve">, y la segunda que permite definir/editar/eliminar los valores de configuración por empresa/delegación y cuyos datos se almacenan en la tabla </w:t>
      </w:r>
      <w:r w:rsidRPr="006046DE">
        <w:rPr>
          <w:color w:val="FF0000"/>
        </w:rPr>
        <w:t>C</w:t>
      </w:r>
      <w:r w:rsidRPr="006046DE">
        <w:rPr>
          <w:rFonts w:cstheme="minorHAnsi"/>
          <w:color w:val="FF0000"/>
        </w:rPr>
        <w:t>onfiguración</w:t>
      </w:r>
      <w:r>
        <w:rPr>
          <w:rFonts w:cstheme="minorHAnsi"/>
          <w:color w:val="FF0000"/>
        </w:rPr>
        <w:t>Transporte</w:t>
      </w:r>
      <w:r w:rsidRPr="00F96116">
        <w:rPr>
          <w:rFonts w:cstheme="minorHAnsi"/>
        </w:rPr>
        <w:t>.</w:t>
      </w:r>
    </w:p>
    <w:p w14:paraId="71803B0A" w14:textId="67A3AC43" w:rsidR="00F96116" w:rsidRDefault="00F96116" w:rsidP="00F96116">
      <w:pPr>
        <w:ind w:left="708"/>
        <w:jc w:val="both"/>
      </w:pPr>
      <w:r w:rsidRPr="00530656">
        <w:t>Funcionalidades</w:t>
      </w:r>
      <w:r w:rsidR="007F1805">
        <w:t xml:space="preserve"> datos generales</w:t>
      </w:r>
      <w:r w:rsidRPr="00530656">
        <w:t>:</w:t>
      </w:r>
    </w:p>
    <w:p w14:paraId="5F65E35F" w14:textId="4A57CBC5" w:rsidR="00F96116" w:rsidRPr="00566DFD" w:rsidRDefault="00F96116" w:rsidP="00F96116">
      <w:pPr>
        <w:ind w:left="1416"/>
        <w:jc w:val="both"/>
        <w:rPr>
          <w:rFonts w:cstheme="minorHAnsi"/>
        </w:rPr>
      </w:pPr>
      <w:r w:rsidRPr="00566DFD">
        <w:rPr>
          <w:rFonts w:cstheme="minorHAnsi"/>
          <w:u w:val="single"/>
        </w:rPr>
        <w:t>Carga de valores:</w:t>
      </w:r>
      <w:r w:rsidRPr="00566DFD">
        <w:rPr>
          <w:rFonts w:cstheme="minorHAnsi"/>
        </w:rPr>
        <w:t xml:space="preserve"> proceso </w:t>
      </w:r>
      <w:r w:rsidRPr="00F96116">
        <w:rPr>
          <w:rFonts w:cstheme="minorHAnsi"/>
          <w:color w:val="7030A0"/>
        </w:rPr>
        <w:t>rellenarTransporteGeneral</w:t>
      </w:r>
      <w:r w:rsidRPr="00566DFD">
        <w:rPr>
          <w:rFonts w:cstheme="minorHAnsi"/>
        </w:rPr>
        <w:t xml:space="preserve">, llama al procedimiento </w:t>
      </w:r>
      <w:r w:rsidRPr="006046DE">
        <w:rPr>
          <w:rFonts w:cstheme="minorHAnsi"/>
          <w:color w:val="C45911" w:themeColor="accent2" w:themeShade="BF"/>
        </w:rPr>
        <w:t>sp_ROP_Configuracion</w:t>
      </w:r>
      <w:r>
        <w:rPr>
          <w:rFonts w:cstheme="minorHAnsi"/>
          <w:color w:val="C45911" w:themeColor="accent2" w:themeShade="BF"/>
        </w:rPr>
        <w:t>TransporteGeneral</w:t>
      </w:r>
      <w:r w:rsidRPr="006046DE">
        <w:rPr>
          <w:rFonts w:cstheme="minorHAnsi"/>
          <w:color w:val="C45911" w:themeColor="accent2" w:themeShade="BF"/>
        </w:rPr>
        <w:t>Consulta</w:t>
      </w:r>
      <w:r w:rsidRPr="00566DFD">
        <w:rPr>
          <w:rFonts w:cstheme="minorHAnsi"/>
        </w:rPr>
        <w:t>.</w:t>
      </w:r>
    </w:p>
    <w:p w14:paraId="62D08D59" w14:textId="582D0A22" w:rsidR="00F96116" w:rsidRPr="00566DFD" w:rsidRDefault="00F96116" w:rsidP="00F96116">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w:t>
      </w:r>
      <w:r>
        <w:rPr>
          <w:rFonts w:cstheme="minorHAnsi"/>
        </w:rPr>
        <w:t>parte superior de la misma</w:t>
      </w:r>
      <w:r w:rsidRPr="00566DFD">
        <w:rPr>
          <w:rFonts w:cstheme="minorHAnsi"/>
        </w:rPr>
        <w:t xml:space="preserve"> (</w:t>
      </w:r>
      <w:r w:rsidRPr="006046DE">
        <w:rPr>
          <w:rFonts w:cstheme="minorHAnsi"/>
          <w:color w:val="7030A0"/>
        </w:rPr>
        <w:t>btnEditar</w:t>
      </w:r>
      <w:r>
        <w:rPr>
          <w:rFonts w:cstheme="minorHAnsi"/>
          <w:color w:val="7030A0"/>
        </w:rPr>
        <w:t>TransporteGeneral</w:t>
      </w:r>
      <w:r w:rsidRPr="006046DE">
        <w:rPr>
          <w:rFonts w:cstheme="minorHAnsi"/>
          <w:color w:val="7030A0"/>
        </w:rPr>
        <w:t>_Click</w:t>
      </w:r>
      <w:r w:rsidRPr="00566DFD">
        <w:rPr>
          <w:rFonts w:cstheme="minorHAnsi"/>
        </w:rPr>
        <w:t>).</w:t>
      </w:r>
    </w:p>
    <w:p w14:paraId="75CB875D" w14:textId="2671B2F4" w:rsidR="00F96116" w:rsidRPr="00566DFD" w:rsidRDefault="00F96116" w:rsidP="00F96116">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btnGuardar</w:t>
      </w:r>
      <w:r>
        <w:rPr>
          <w:rFonts w:cstheme="minorHAnsi"/>
          <w:color w:val="7030A0"/>
        </w:rPr>
        <w:t>TransporteGeneral</w:t>
      </w:r>
      <w:r w:rsidRPr="006046DE">
        <w:rPr>
          <w:rFonts w:cstheme="minorHAnsi"/>
          <w:color w:val="7030A0"/>
        </w:rPr>
        <w:t xml:space="preserve">_Click </w:t>
      </w:r>
      <w:r w:rsidRPr="00566DFD">
        <w:rPr>
          <w:rFonts w:cstheme="minorHAnsi"/>
        </w:rPr>
        <w:t xml:space="preserve">llamando al procedimiento almacenado </w:t>
      </w:r>
      <w:r w:rsidRPr="006046DE">
        <w:rPr>
          <w:rFonts w:cstheme="minorHAnsi"/>
          <w:color w:val="C45911" w:themeColor="accent2" w:themeShade="BF"/>
        </w:rPr>
        <w:t>sp_ROP_Configuracion</w:t>
      </w:r>
      <w:r>
        <w:rPr>
          <w:rFonts w:cstheme="minorHAnsi"/>
          <w:color w:val="C45911" w:themeColor="accent2" w:themeShade="BF"/>
        </w:rPr>
        <w:t>TransporteGeneral</w:t>
      </w:r>
      <w:r w:rsidRPr="00566DFD">
        <w:rPr>
          <w:rFonts w:cstheme="minorHAnsi"/>
        </w:rPr>
        <w:t>.</w:t>
      </w:r>
    </w:p>
    <w:p w14:paraId="1C14FA8A" w14:textId="253122D4" w:rsidR="00F96116" w:rsidRDefault="00F96116" w:rsidP="00F96116">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w:t>
      </w:r>
      <w:r>
        <w:rPr>
          <w:rFonts w:cstheme="minorHAnsi"/>
          <w:color w:val="7030A0"/>
        </w:rPr>
        <w:t>TransporteGeneral</w:t>
      </w:r>
      <w:r w:rsidRPr="006046DE">
        <w:rPr>
          <w:rFonts w:cstheme="minorHAnsi"/>
          <w:color w:val="7030A0"/>
        </w:rPr>
        <w:t>_Click</w:t>
      </w:r>
      <w:r w:rsidRPr="00566DFD">
        <w:rPr>
          <w:rFonts w:cstheme="minorHAnsi"/>
        </w:rPr>
        <w:t>).</w:t>
      </w:r>
    </w:p>
    <w:p w14:paraId="6911E5D2" w14:textId="1935D30F" w:rsidR="007F1805" w:rsidRDefault="007F1805" w:rsidP="00F96116">
      <w:pPr>
        <w:ind w:left="1416"/>
        <w:jc w:val="both"/>
        <w:rPr>
          <w:rFonts w:cstheme="minorHAnsi"/>
          <w:u w:val="single"/>
        </w:rPr>
      </w:pPr>
      <w:r>
        <w:rPr>
          <w:rFonts w:cstheme="minorHAnsi"/>
          <w:u w:val="single"/>
        </w:rPr>
        <w:t>Actualizar</w:t>
      </w:r>
      <w:r w:rsidRPr="00566DFD">
        <w:rPr>
          <w:rFonts w:cstheme="minorHAnsi"/>
          <w:u w:val="single"/>
        </w:rPr>
        <w:t>:</w:t>
      </w:r>
      <w:r>
        <w:rPr>
          <w:rFonts w:cstheme="minorHAnsi"/>
          <w:u w:val="single"/>
        </w:rPr>
        <w:t xml:space="preserve"> lanza el proceso </w:t>
      </w:r>
      <w:r w:rsidRPr="006046DE">
        <w:rPr>
          <w:rFonts w:cstheme="minorHAnsi"/>
          <w:color w:val="C45911" w:themeColor="accent2" w:themeShade="BF"/>
        </w:rPr>
        <w:t>ROP</w:t>
      </w:r>
      <w:r>
        <w:rPr>
          <w:rFonts w:cstheme="minorHAnsi"/>
          <w:color w:val="C45911" w:themeColor="accent2" w:themeShade="BF"/>
        </w:rPr>
        <w:t>_Transporte</w:t>
      </w:r>
      <w:r>
        <w:rPr>
          <w:rFonts w:cstheme="minorHAnsi"/>
          <w:u w:val="single"/>
        </w:rPr>
        <w:t xml:space="preserve"> que ejecuta el algoritmo de cálculo de los valores de configuración del transporte y actualiza los registros en uso.</w:t>
      </w:r>
    </w:p>
    <w:p w14:paraId="40EE99DA" w14:textId="77777777" w:rsidR="007F1805" w:rsidRPr="00566DFD" w:rsidRDefault="007F1805" w:rsidP="00F96116">
      <w:pPr>
        <w:ind w:left="1416"/>
        <w:jc w:val="both"/>
        <w:rPr>
          <w:rFonts w:cstheme="minorHAnsi"/>
        </w:rPr>
      </w:pPr>
    </w:p>
    <w:p w14:paraId="16D481B2" w14:textId="2A796B88" w:rsidR="00F96116" w:rsidRDefault="007F1805" w:rsidP="007F1805">
      <w:pPr>
        <w:ind w:left="708"/>
        <w:jc w:val="both"/>
        <w:rPr>
          <w:u w:val="single"/>
        </w:rPr>
      </w:pPr>
      <w:r>
        <w:rPr>
          <w:u w:val="single"/>
        </w:rPr>
        <w:t>Funcionalidades configuración:</w:t>
      </w:r>
    </w:p>
    <w:p w14:paraId="3652FF2A" w14:textId="66EE158D" w:rsidR="007F1805" w:rsidRDefault="007F1805" w:rsidP="007F1805">
      <w:pPr>
        <w:ind w:left="1416"/>
        <w:jc w:val="both"/>
        <w:rPr>
          <w:rFonts w:cstheme="minorHAnsi"/>
          <w:u w:val="single"/>
        </w:rPr>
      </w:pPr>
      <w:r w:rsidRPr="00566DFD">
        <w:rPr>
          <w:rFonts w:cstheme="minorHAnsi"/>
          <w:u w:val="single"/>
        </w:rPr>
        <w:t>Carga de valores:</w:t>
      </w:r>
      <w:r w:rsidRPr="00566DFD">
        <w:rPr>
          <w:rFonts w:cstheme="minorHAnsi"/>
        </w:rPr>
        <w:t xml:space="preserve"> proceso </w:t>
      </w:r>
      <w:r w:rsidRPr="00F96116">
        <w:rPr>
          <w:rFonts w:cstheme="minorHAnsi"/>
          <w:color w:val="7030A0"/>
        </w:rPr>
        <w:t xml:space="preserve">rellenarTransporte </w:t>
      </w:r>
      <w:r>
        <w:rPr>
          <w:rFonts w:cstheme="minorHAnsi"/>
        </w:rPr>
        <w:t xml:space="preserve">que llama al procedimiento almacenado </w:t>
      </w:r>
      <w:r w:rsidRPr="006046DE">
        <w:rPr>
          <w:rFonts w:cstheme="minorHAnsi"/>
          <w:color w:val="C45911" w:themeColor="accent2" w:themeShade="BF"/>
        </w:rPr>
        <w:t>sp_ROP_Configuracion</w:t>
      </w:r>
      <w:r>
        <w:rPr>
          <w:rFonts w:cstheme="minorHAnsi"/>
          <w:color w:val="C45911" w:themeColor="accent2" w:themeShade="BF"/>
        </w:rPr>
        <w:t>Transporte</w:t>
      </w:r>
      <w:r w:rsidRPr="006046DE">
        <w:rPr>
          <w:rFonts w:cstheme="minorHAnsi"/>
          <w:color w:val="C45911" w:themeColor="accent2" w:themeShade="BF"/>
        </w:rPr>
        <w:t>Consulta</w:t>
      </w:r>
      <w:r w:rsidRPr="00566DFD">
        <w:rPr>
          <w:rFonts w:cstheme="minorHAnsi"/>
        </w:rPr>
        <w:t>.</w:t>
      </w:r>
      <w:r>
        <w:rPr>
          <w:rFonts w:cstheme="minorHAnsi"/>
        </w:rPr>
        <w:t xml:space="preserve"> Además se rellenan los datos para los desplegables tanto del añadir como del editar (desplegable en el propio grid) mediante la llamadas a los procedimientos almacenados </w:t>
      </w:r>
      <w:r>
        <w:rPr>
          <w:rFonts w:cstheme="minorHAnsi"/>
          <w:color w:val="C45911" w:themeColor="accent2" w:themeShade="BF"/>
        </w:rPr>
        <w:t>sp_ROP_TransporteEmpresa</w:t>
      </w:r>
      <w:r w:rsidRPr="008B436B">
        <w:rPr>
          <w:rFonts w:cstheme="minorHAnsi"/>
          <w:color w:val="C45911" w:themeColor="accent2" w:themeShade="BF"/>
        </w:rPr>
        <w:t>Consulta</w:t>
      </w:r>
      <w:r>
        <w:rPr>
          <w:rFonts w:cstheme="minorHAnsi"/>
          <w:color w:val="C45911" w:themeColor="accent2" w:themeShade="BF"/>
        </w:rPr>
        <w:t>, sp_ROP_TransporteDelegacionConsulta, sp_ROP_TransporteDistanciaConsulta y sp_ROP_TransporteDesdeConsulta,</w:t>
      </w:r>
      <w:r w:rsidRPr="008B436B">
        <w:rPr>
          <w:rFonts w:cstheme="minorHAnsi"/>
        </w:rPr>
        <w:t xml:space="preserve"> en las funciones</w:t>
      </w:r>
      <w:r>
        <w:rPr>
          <w:rFonts w:cstheme="minorHAnsi"/>
        </w:rPr>
        <w:t xml:space="preserve"> </w:t>
      </w:r>
      <w:r w:rsidRPr="008B436B">
        <w:rPr>
          <w:rFonts w:cstheme="minorHAnsi"/>
          <w:color w:val="7030A0"/>
        </w:rPr>
        <w:t xml:space="preserve"> </w:t>
      </w:r>
      <w:r>
        <w:rPr>
          <w:rFonts w:cstheme="minorHAnsi"/>
          <w:color w:val="7030A0"/>
        </w:rPr>
        <w:t xml:space="preserve">rellenarFiltroEmpresaTranspote, </w:t>
      </w:r>
      <w:r>
        <w:rPr>
          <w:rFonts w:cstheme="minorHAnsi"/>
          <w:color w:val="7030A0"/>
        </w:rPr>
        <w:lastRenderedPageBreak/>
        <w:t xml:space="preserve">rellenarFiltroDelegacionTransporte, rellenarFiltroDistanciaTransporte, rellenarFiltroDesdeTransporte  </w:t>
      </w:r>
      <w:r w:rsidRPr="008B436B">
        <w:rPr>
          <w:rFonts w:cstheme="minorHAnsi"/>
          <w:color w:val="000000" w:themeColor="text1"/>
        </w:rPr>
        <w:t>y</w:t>
      </w:r>
      <w:r>
        <w:rPr>
          <w:rFonts w:cstheme="minorHAnsi"/>
          <w:color w:val="7030A0"/>
        </w:rPr>
        <w:t xml:space="preserve"> grvTransporte_RowDataBound</w:t>
      </w:r>
      <w:r>
        <w:rPr>
          <w:rFonts w:cstheme="minorHAnsi"/>
          <w:u w:val="single"/>
        </w:rPr>
        <w:t xml:space="preserve"> </w:t>
      </w:r>
    </w:p>
    <w:p w14:paraId="78C0840B" w14:textId="218FA424" w:rsidR="007F1805" w:rsidRDefault="007F1805" w:rsidP="007F1805">
      <w:pPr>
        <w:ind w:left="1416"/>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w:t>
      </w:r>
      <w:r>
        <w:rPr>
          <w:rFonts w:cstheme="minorHAnsi"/>
        </w:rPr>
        <w:t xml:space="preserve"> e inicializar el campo Desde con la fecha actual</w:t>
      </w:r>
      <w:r w:rsidRPr="00BF5A5C">
        <w:rPr>
          <w:rFonts w:cstheme="minorHAnsi"/>
        </w:rPr>
        <w:t>.</w:t>
      </w:r>
      <w:r>
        <w:rPr>
          <w:rFonts w:cstheme="minorHAnsi"/>
        </w:rPr>
        <w:t xml:space="preserve"> Llama el proceso </w:t>
      </w:r>
      <w:r w:rsidRPr="006046DE">
        <w:rPr>
          <w:rFonts w:cstheme="minorHAnsi"/>
          <w:color w:val="7030A0"/>
        </w:rPr>
        <w:t>btnLimpiar</w:t>
      </w:r>
      <w:r>
        <w:rPr>
          <w:rFonts w:cstheme="minorHAnsi"/>
          <w:color w:val="7030A0"/>
        </w:rPr>
        <w:t>Transporte</w:t>
      </w:r>
      <w:r w:rsidRPr="006046DE">
        <w:rPr>
          <w:rFonts w:cstheme="minorHAnsi"/>
          <w:color w:val="7030A0"/>
        </w:rPr>
        <w:t>_Click</w:t>
      </w:r>
      <w:r>
        <w:rPr>
          <w:rFonts w:cstheme="minorHAnsi"/>
          <w:color w:val="000000"/>
        </w:rPr>
        <w:t>.</w:t>
      </w:r>
    </w:p>
    <w:p w14:paraId="1E98C6DB" w14:textId="6AE6EEA2" w:rsidR="007243F7" w:rsidRPr="007243F7" w:rsidRDefault="007243F7" w:rsidP="007F1805">
      <w:pPr>
        <w:ind w:left="1416"/>
        <w:jc w:val="both"/>
        <w:rPr>
          <w:rFonts w:cstheme="minorHAnsi"/>
        </w:rPr>
      </w:pPr>
      <w:r w:rsidRPr="007243F7">
        <w:rPr>
          <w:rFonts w:cstheme="minorHAnsi"/>
        </w:rPr>
        <w:t>Prop</w:t>
      </w:r>
      <w:r w:rsidRPr="007243F7">
        <w:rPr>
          <w:rFonts w:cstheme="minorHAnsi"/>
          <w:color w:val="000000"/>
        </w:rPr>
        <w:t xml:space="preserve">: </w:t>
      </w:r>
      <w:r>
        <w:rPr>
          <w:rFonts w:cstheme="minorHAnsi"/>
          <w:color w:val="000000"/>
        </w:rPr>
        <w:t xml:space="preserve">debe haberse definido la empresa y la distancia (la delegación no se exige pero se tomará en cuenta para el cálculo en caso de haber sido definida) y se lanza el proceso </w:t>
      </w:r>
      <w:r w:rsidRPr="007243F7">
        <w:rPr>
          <w:rFonts w:cstheme="minorHAnsi"/>
          <w:color w:val="FF0000"/>
        </w:rPr>
        <w:t>sp_ROP_ConfiguracionTransporteCalcularProp</w:t>
      </w:r>
      <w:r>
        <w:rPr>
          <w:rFonts w:cstheme="minorHAnsi"/>
          <w:color w:val="FF0000"/>
        </w:rPr>
        <w:t xml:space="preserve"> </w:t>
      </w:r>
      <w:r w:rsidR="00721292">
        <w:rPr>
          <w:rFonts w:cstheme="minorHAnsi"/>
        </w:rPr>
        <w:t>que calculará el valor propuesto para los datos indicados, una vez calculado se muestra el valor obtenido tanto para el campo Prop. como para el campo Valor, se deshabilitan los campos empresa, delegación y distancia hasta que se inicialicen de nuevo los campos o se agreguen los datos definidos.</w:t>
      </w:r>
    </w:p>
    <w:p w14:paraId="0B6EC75F" w14:textId="77777777" w:rsidR="003E0C1D" w:rsidRDefault="007F1805" w:rsidP="003E0C1D">
      <w:pPr>
        <w:ind w:left="1416"/>
        <w:jc w:val="both"/>
        <w:rPr>
          <w:rFonts w:cstheme="minorHAnsi"/>
        </w:rPr>
      </w:pPr>
      <w:r>
        <w:rPr>
          <w:rFonts w:cstheme="minorHAnsi"/>
          <w:u w:val="single"/>
        </w:rPr>
        <w:t>Agregar:</w:t>
      </w:r>
      <w:r>
        <w:rPr>
          <w:rFonts w:cstheme="minorHAnsi"/>
        </w:rPr>
        <w:t xml:space="preserve"> permite dar de alta un nuevo registro de valores de trasporte. Se llama al proceso </w:t>
      </w:r>
      <w:r w:rsidRPr="006046DE">
        <w:rPr>
          <w:rFonts w:cstheme="minorHAnsi"/>
          <w:color w:val="7030A0"/>
        </w:rPr>
        <w:t>btnAgrega</w:t>
      </w:r>
      <w:r>
        <w:rPr>
          <w:rFonts w:cstheme="minorHAnsi"/>
          <w:color w:val="7030A0"/>
        </w:rPr>
        <w:t>rTransporte</w:t>
      </w:r>
      <w:r w:rsidRPr="006046DE">
        <w:rPr>
          <w:rFonts w:cstheme="minorHAnsi"/>
          <w:color w:val="7030A0"/>
        </w:rPr>
        <w:t xml:space="preserve">_Click </w:t>
      </w:r>
      <w:r>
        <w:rPr>
          <w:rFonts w:cstheme="minorHAnsi"/>
          <w:color w:val="000000"/>
        </w:rPr>
        <w:t xml:space="preserve">y este al procedimiento almacenado </w:t>
      </w:r>
      <w:r w:rsidRPr="006046DE">
        <w:rPr>
          <w:rFonts w:cstheme="minorHAnsi"/>
          <w:color w:val="C45911" w:themeColor="accent2" w:themeShade="BF"/>
        </w:rPr>
        <w:t>sp_ROP_Configuracion</w:t>
      </w:r>
      <w:r>
        <w:rPr>
          <w:rFonts w:cstheme="minorHAnsi"/>
          <w:color w:val="C45911" w:themeColor="accent2" w:themeShade="BF"/>
        </w:rPr>
        <w:t>Transporte</w:t>
      </w:r>
      <w:r w:rsidRPr="006046DE">
        <w:rPr>
          <w:rFonts w:cstheme="minorHAnsi"/>
          <w:color w:val="C45911" w:themeColor="accent2" w:themeShade="BF"/>
        </w:rPr>
        <w:t>Agregar</w:t>
      </w:r>
      <w:r>
        <w:rPr>
          <w:rFonts w:cstheme="minorHAnsi"/>
        </w:rPr>
        <w:t xml:space="preserve">. El proceso valida que se haya incluido un valor en los campos empresa, margen y valor, en caso contrario muestra un mensaje por pantalla indicando que no se salvarán los datos. </w:t>
      </w:r>
      <w:r w:rsidR="003E0C1D" w:rsidRPr="00C830FF">
        <w:rPr>
          <w:rFonts w:cstheme="minorHAnsi"/>
        </w:rPr>
        <w:t>Se llam</w:t>
      </w:r>
      <w:r w:rsidR="003E0C1D" w:rsidRPr="003E0C1D">
        <w:rPr>
          <w:rFonts w:cstheme="minorHAnsi"/>
        </w:rPr>
        <w:t xml:space="preserve">a al procedimiento </w:t>
      </w:r>
      <w:r w:rsidR="003E0C1D" w:rsidRPr="003E0C1D">
        <w:rPr>
          <w:rFonts w:cstheme="minorHAnsi"/>
          <w:color w:val="C45911" w:themeColor="accent2" w:themeShade="BF"/>
        </w:rPr>
        <w:t>ROP_Transporte</w:t>
      </w:r>
      <w:r w:rsidR="003E0C1D" w:rsidRPr="003E0C1D">
        <w:rPr>
          <w:rFonts w:cstheme="minorHAnsi"/>
        </w:rPr>
        <w:t xml:space="preserve"> para actualizar los valores que pueden variar debido a la combinación empresa/delegación que quede finalmente definida.</w:t>
      </w:r>
    </w:p>
    <w:p w14:paraId="39D634E6" w14:textId="77777777" w:rsidR="00C830FF" w:rsidRDefault="007F1805" w:rsidP="00C830FF">
      <w:pPr>
        <w:ind w:left="1416"/>
        <w:jc w:val="both"/>
        <w:rPr>
          <w:rFonts w:cstheme="minorHAnsi"/>
        </w:rPr>
      </w:pPr>
      <w:r w:rsidRPr="00C5720B">
        <w:rPr>
          <w:rFonts w:cstheme="minorHAnsi"/>
          <w:u w:val="single"/>
        </w:rPr>
        <w:t>Editar:</w:t>
      </w:r>
      <w:r>
        <w:rPr>
          <w:rFonts w:cstheme="minorHAnsi"/>
        </w:rPr>
        <w:t xml:space="preserve"> permite editar todos los campos a excepción del valor propuesto y el desvío, en caso de aceptar los cambios </w:t>
      </w:r>
      <w:r w:rsidRPr="008704FB">
        <w:rPr>
          <w:rFonts w:cstheme="minorHAnsi"/>
        </w:rPr>
        <w:t xml:space="preserve">realizados en la edición, se realizará la llamada al proceso </w:t>
      </w:r>
      <w:r w:rsidRPr="006046DE">
        <w:rPr>
          <w:rFonts w:cstheme="minorHAnsi"/>
          <w:color w:val="7030A0"/>
        </w:rPr>
        <w:t>grv</w:t>
      </w:r>
      <w:r>
        <w:rPr>
          <w:rFonts w:cstheme="minorHAnsi"/>
          <w:color w:val="7030A0"/>
        </w:rPr>
        <w:t>Transporte</w:t>
      </w:r>
      <w:r w:rsidRPr="006046DE">
        <w:rPr>
          <w:rFonts w:cstheme="minorHAnsi"/>
          <w:color w:val="7030A0"/>
        </w:rPr>
        <w:t xml:space="preserve">_RowUpdating </w:t>
      </w:r>
      <w:r w:rsidRPr="008704FB">
        <w:rPr>
          <w:rFonts w:cstheme="minorHAnsi"/>
        </w:rPr>
        <w:t xml:space="preserve">que usa el procedimiento almacenado </w:t>
      </w:r>
      <w:r w:rsidRPr="006046DE">
        <w:rPr>
          <w:rFonts w:cstheme="minorHAnsi"/>
          <w:color w:val="C45911" w:themeColor="accent2" w:themeShade="BF"/>
        </w:rPr>
        <w:t>sp_ROP_Configuracion</w:t>
      </w:r>
      <w:r>
        <w:rPr>
          <w:rFonts w:cstheme="minorHAnsi"/>
          <w:color w:val="C45911" w:themeColor="accent2" w:themeShade="BF"/>
        </w:rPr>
        <w:t>Transporte</w:t>
      </w:r>
      <w:r w:rsidRPr="006046DE">
        <w:rPr>
          <w:rFonts w:cstheme="minorHAnsi"/>
          <w:color w:val="C45911" w:themeColor="accent2" w:themeShade="BF"/>
        </w:rPr>
        <w:t>Actualizar</w:t>
      </w:r>
      <w:r w:rsidRPr="008704FB">
        <w:rPr>
          <w:rFonts w:cstheme="minorHAnsi"/>
        </w:rPr>
        <w:t>.</w:t>
      </w:r>
      <w:r w:rsidR="00C830FF">
        <w:rPr>
          <w:rFonts w:cstheme="minorHAnsi"/>
        </w:rPr>
        <w:t xml:space="preserve"> </w:t>
      </w:r>
      <w:r w:rsidR="00C830FF" w:rsidRPr="00C830FF">
        <w:rPr>
          <w:rFonts w:cstheme="minorHAnsi"/>
        </w:rPr>
        <w:t>Se llama al procedimiento</w:t>
      </w:r>
      <w:r w:rsidR="00C830FF">
        <w:rPr>
          <w:rFonts w:cstheme="minorHAnsi"/>
        </w:rPr>
        <w:t xml:space="preserve"> </w:t>
      </w:r>
      <w:r w:rsidR="00C830FF" w:rsidRPr="003E0C1D">
        <w:rPr>
          <w:rFonts w:cstheme="minorHAnsi"/>
          <w:color w:val="C45911" w:themeColor="accent2" w:themeShade="BF"/>
        </w:rPr>
        <w:t>ROP_Transporte</w:t>
      </w:r>
      <w:r w:rsidR="00C830FF" w:rsidRPr="003E0C1D">
        <w:rPr>
          <w:rFonts w:cstheme="minorHAnsi"/>
        </w:rPr>
        <w:t xml:space="preserve"> para actualizar los valores que pueden variar debido a la combinación empresa/delegación que quede finalmente definida.</w:t>
      </w:r>
    </w:p>
    <w:p w14:paraId="0309322E" w14:textId="47D6D597" w:rsidR="007F1805" w:rsidRPr="003E0C1D" w:rsidRDefault="007F1805" w:rsidP="007F1805">
      <w:pPr>
        <w:ind w:left="1416"/>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w:t>
      </w:r>
      <w:r>
        <w:rPr>
          <w:rFonts w:cstheme="minorHAnsi"/>
          <w:color w:val="FF0000"/>
        </w:rPr>
        <w:t>Transporte</w:t>
      </w:r>
      <w:r>
        <w:rPr>
          <w:rFonts w:cstheme="minorHAnsi"/>
        </w:rPr>
        <w:t>, mediante llam</w:t>
      </w:r>
      <w:r w:rsidRPr="007F29E3">
        <w:rPr>
          <w:rFonts w:cstheme="minorHAnsi"/>
        </w:rPr>
        <w:t xml:space="preserve">ada al proceso </w:t>
      </w:r>
      <w:r w:rsidRPr="006046DE">
        <w:rPr>
          <w:rFonts w:cstheme="minorHAnsi"/>
          <w:color w:val="7030A0"/>
        </w:rPr>
        <w:t>grv</w:t>
      </w:r>
      <w:r>
        <w:rPr>
          <w:rFonts w:cstheme="minorHAnsi"/>
          <w:color w:val="7030A0"/>
        </w:rPr>
        <w:t>Transporte</w:t>
      </w:r>
      <w:r w:rsidRPr="006046DE">
        <w:rPr>
          <w:rFonts w:cstheme="minorHAnsi"/>
          <w:color w:val="7030A0"/>
        </w:rPr>
        <w:t xml:space="preserve">_RowDeleting </w:t>
      </w:r>
      <w:r w:rsidRPr="007F29E3">
        <w:rPr>
          <w:rFonts w:cstheme="minorHAnsi"/>
        </w:rPr>
        <w:t xml:space="preserve">que usa el procedimiento almacenado </w:t>
      </w:r>
      <w:r w:rsidRPr="006046DE">
        <w:rPr>
          <w:rFonts w:cstheme="minorHAnsi"/>
          <w:color w:val="C45911" w:themeColor="accent2" w:themeShade="BF"/>
        </w:rPr>
        <w:t>sp_ROP_Configuracion</w:t>
      </w:r>
      <w:r>
        <w:rPr>
          <w:rFonts w:cstheme="minorHAnsi"/>
          <w:color w:val="C45911" w:themeColor="accent2" w:themeShade="BF"/>
        </w:rPr>
        <w:t>Transporte</w:t>
      </w:r>
      <w:r w:rsidRPr="006046DE">
        <w:rPr>
          <w:rFonts w:cstheme="minorHAnsi"/>
          <w:color w:val="C45911" w:themeColor="accent2" w:themeShade="BF"/>
        </w:rPr>
        <w:t>Eliminar.</w:t>
      </w:r>
      <w:r w:rsidR="00C830FF">
        <w:rPr>
          <w:rFonts w:cstheme="minorHAnsi"/>
          <w:color w:val="C45911" w:themeColor="accent2" w:themeShade="BF"/>
        </w:rPr>
        <w:t xml:space="preserve"> </w:t>
      </w:r>
      <w:r w:rsidR="00C830FF" w:rsidRPr="00C830FF">
        <w:rPr>
          <w:rFonts w:cstheme="minorHAnsi"/>
        </w:rPr>
        <w:t>Se llama al procedimiento</w:t>
      </w:r>
      <w:r w:rsidR="00C830FF">
        <w:rPr>
          <w:rFonts w:cstheme="minorHAnsi"/>
        </w:rPr>
        <w:t xml:space="preserve"> </w:t>
      </w:r>
      <w:r w:rsidR="00C830FF" w:rsidRPr="003E0C1D">
        <w:rPr>
          <w:rFonts w:cstheme="minorHAnsi"/>
          <w:color w:val="C45911" w:themeColor="accent2" w:themeShade="BF"/>
        </w:rPr>
        <w:t>ROP_Transporte</w:t>
      </w:r>
      <w:r w:rsidR="00C830FF" w:rsidRPr="003E0C1D">
        <w:rPr>
          <w:rFonts w:cstheme="minorHAnsi"/>
        </w:rPr>
        <w:t xml:space="preserve"> para actualizar los valores que pueden variar debido a la combinación empresa/delegación que quede finalmente definida.</w:t>
      </w:r>
    </w:p>
    <w:p w14:paraId="7CC5F0CE" w14:textId="77777777" w:rsidR="00D8001B" w:rsidRDefault="00D8001B" w:rsidP="00C41B75">
      <w:pPr>
        <w:ind w:left="708"/>
        <w:jc w:val="both"/>
        <w:rPr>
          <w:u w:val="single"/>
        </w:rPr>
      </w:pPr>
    </w:p>
    <w:p w14:paraId="13C4FB4B" w14:textId="7C1640EE" w:rsidR="00C41B75" w:rsidRPr="00530656" w:rsidRDefault="00C41B75" w:rsidP="00C41B75">
      <w:pPr>
        <w:ind w:left="708"/>
        <w:jc w:val="both"/>
      </w:pPr>
      <w:r w:rsidRPr="006046DE">
        <w:rPr>
          <w:u w:val="single"/>
        </w:rPr>
        <w:t xml:space="preserve">Pestaña </w:t>
      </w:r>
      <w:r>
        <w:rPr>
          <w:u w:val="single"/>
        </w:rPr>
        <w:t>Paneles</w:t>
      </w:r>
      <w:r>
        <w:rPr>
          <w:u w:val="single"/>
        </w:rPr>
        <w:t xml:space="preserve">: </w:t>
      </w:r>
      <w:r>
        <w:t xml:space="preserve">permite definir </w:t>
      </w:r>
      <w:r w:rsidR="007A6480">
        <w:t>las estructuras paneles si son estándar o especial.</w:t>
      </w:r>
    </w:p>
    <w:p w14:paraId="06E92F9C" w14:textId="07386F25" w:rsidR="00C41B75" w:rsidRDefault="00D8001B" w:rsidP="00C41B75">
      <w:pPr>
        <w:ind w:left="708"/>
        <w:jc w:val="center"/>
        <w:rPr>
          <w:u w:val="single"/>
        </w:rPr>
      </w:pPr>
      <w:r>
        <w:rPr>
          <w:noProof/>
        </w:rPr>
        <w:drawing>
          <wp:inline distT="0" distB="0" distL="0" distR="0" wp14:anchorId="1B0C8ED9" wp14:editId="3D6AF502">
            <wp:extent cx="3590925" cy="1883391"/>
            <wp:effectExtent l="0" t="0" r="0" b="3175"/>
            <wp:docPr id="32" name="Imagen 32"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abla&#10;&#10;Descripción generada automáticamente con confianza media"/>
                    <pic:cNvPicPr/>
                  </pic:nvPicPr>
                  <pic:blipFill>
                    <a:blip r:embed="rId33"/>
                    <a:stretch>
                      <a:fillRect/>
                    </a:stretch>
                  </pic:blipFill>
                  <pic:spPr>
                    <a:xfrm>
                      <a:off x="0" y="0"/>
                      <a:ext cx="3593198" cy="1884583"/>
                    </a:xfrm>
                    <a:prstGeom prst="rect">
                      <a:avLst/>
                    </a:prstGeom>
                  </pic:spPr>
                </pic:pic>
              </a:graphicData>
            </a:graphic>
          </wp:inline>
        </w:drawing>
      </w:r>
    </w:p>
    <w:p w14:paraId="3AD43276" w14:textId="77777777" w:rsidR="00C41B75" w:rsidRDefault="00C41B75" w:rsidP="00C41B75">
      <w:pPr>
        <w:ind w:left="708"/>
        <w:jc w:val="both"/>
      </w:pPr>
      <w:r w:rsidRPr="00530656">
        <w:t>Funcionalidades:</w:t>
      </w:r>
    </w:p>
    <w:p w14:paraId="5DD62DA0" w14:textId="6B2830A1" w:rsidR="00F86681" w:rsidRDefault="00C41B75" w:rsidP="00C41B75">
      <w:pPr>
        <w:ind w:left="1416"/>
        <w:jc w:val="both"/>
        <w:rPr>
          <w:rFonts w:cstheme="minorHAnsi"/>
          <w:color w:val="000000"/>
        </w:rPr>
      </w:pPr>
      <w:r w:rsidRPr="00566DFD">
        <w:rPr>
          <w:rFonts w:cstheme="minorHAnsi"/>
          <w:u w:val="single"/>
        </w:rPr>
        <w:t>Carga de valores:</w:t>
      </w:r>
      <w:r w:rsidRPr="00566DFD">
        <w:rPr>
          <w:rFonts w:cstheme="minorHAnsi"/>
        </w:rPr>
        <w:t xml:space="preserve"> proceso </w:t>
      </w:r>
      <w:r w:rsidR="007A6480" w:rsidRPr="007A6480">
        <w:rPr>
          <w:rFonts w:cstheme="minorHAnsi"/>
          <w:color w:val="7030A0"/>
        </w:rPr>
        <w:t>datosPaneles</w:t>
      </w:r>
      <w:r w:rsidR="007A6480" w:rsidRPr="007A6480">
        <w:rPr>
          <w:rFonts w:cstheme="minorHAnsi"/>
          <w:color w:val="7030A0"/>
        </w:rPr>
        <w:t xml:space="preserve"> </w:t>
      </w:r>
      <w:r w:rsidR="007A6480" w:rsidRPr="007A6480">
        <w:rPr>
          <w:rFonts w:cstheme="minorHAnsi"/>
          <w:color w:val="000000" w:themeColor="text1"/>
        </w:rPr>
        <w:t xml:space="preserve">que llama al procedimiento </w:t>
      </w:r>
      <w:r w:rsidR="007A6480" w:rsidRPr="007A6480">
        <w:rPr>
          <w:rFonts w:cstheme="minorHAnsi"/>
          <w:color w:val="C45911" w:themeColor="accent2" w:themeShade="BF"/>
        </w:rPr>
        <w:t>ROP_BI_Paneles</w:t>
      </w:r>
      <w:r w:rsidR="007A6480" w:rsidRPr="007A6480">
        <w:rPr>
          <w:rFonts w:cstheme="minorHAnsi"/>
          <w:color w:val="000000"/>
        </w:rPr>
        <w:t xml:space="preserve"> </w:t>
      </w:r>
      <w:r w:rsidR="007A6480">
        <w:rPr>
          <w:rFonts w:cstheme="minorHAnsi"/>
          <w:color w:val="000000"/>
        </w:rPr>
        <w:t xml:space="preserve">que traerá los artículos paneles </w:t>
      </w:r>
      <w:r w:rsidR="00F86681">
        <w:rPr>
          <w:rFonts w:cstheme="minorHAnsi"/>
          <w:color w:val="000000"/>
        </w:rPr>
        <w:t xml:space="preserve">de la tabla </w:t>
      </w:r>
      <w:r w:rsidR="00F86681" w:rsidRPr="00F86681">
        <w:rPr>
          <w:rFonts w:cstheme="minorHAnsi"/>
          <w:color w:val="FF0000"/>
        </w:rPr>
        <w:t>[BADW_STG].dbo.[INT_AX2012_InventTableExtended]</w:t>
      </w:r>
      <w:r w:rsidR="00F86681">
        <w:rPr>
          <w:rFonts w:ascii="Consolas" w:hAnsi="Consolas" w:cs="Consolas"/>
          <w:color w:val="000000"/>
          <w:sz w:val="19"/>
          <w:szCs w:val="19"/>
        </w:rPr>
        <w:t xml:space="preserve"> </w:t>
      </w:r>
      <w:r w:rsidR="007A6480">
        <w:rPr>
          <w:rFonts w:cstheme="minorHAnsi"/>
          <w:color w:val="000000"/>
        </w:rPr>
        <w:t>según los siguientes criterios:</w:t>
      </w:r>
    </w:p>
    <w:p w14:paraId="2C16B68C" w14:textId="1D20E249" w:rsidR="00F86681" w:rsidRPr="00F86681" w:rsidRDefault="00F86681" w:rsidP="00F86681">
      <w:pPr>
        <w:autoSpaceDE w:val="0"/>
        <w:autoSpaceDN w:val="0"/>
        <w:adjustRightInd w:val="0"/>
        <w:spacing w:after="0" w:line="240" w:lineRule="auto"/>
        <w:ind w:left="2124"/>
        <w:rPr>
          <w:rFonts w:cstheme="minorHAnsi"/>
          <w:lang w:val="en-US"/>
        </w:rPr>
      </w:pPr>
      <w:r w:rsidRPr="00F86681">
        <w:rPr>
          <w:rFonts w:cstheme="minorHAnsi"/>
          <w:lang w:val="en-US"/>
        </w:rPr>
        <w:lastRenderedPageBreak/>
        <w:t>DataAreaId = 'ES0'</w:t>
      </w:r>
    </w:p>
    <w:p w14:paraId="7E65EFB3" w14:textId="5218AB34" w:rsidR="00F86681" w:rsidRPr="00F86681" w:rsidRDefault="00F86681" w:rsidP="00F86681">
      <w:pPr>
        <w:autoSpaceDE w:val="0"/>
        <w:autoSpaceDN w:val="0"/>
        <w:adjustRightInd w:val="0"/>
        <w:spacing w:after="0" w:line="240" w:lineRule="auto"/>
        <w:ind w:left="2124"/>
        <w:rPr>
          <w:rFonts w:cstheme="minorHAnsi"/>
          <w:lang w:val="en-US"/>
        </w:rPr>
      </w:pPr>
      <w:r w:rsidRPr="00F86681">
        <w:rPr>
          <w:rFonts w:cstheme="minorHAnsi"/>
          <w:lang w:val="en-US"/>
        </w:rPr>
        <w:t>ItemTypeSecondaryName_es = 'MIXTO'</w:t>
      </w:r>
    </w:p>
    <w:p w14:paraId="27A993E0" w14:textId="176CBFD6" w:rsidR="00F86681" w:rsidRPr="00F86681" w:rsidRDefault="00F86681" w:rsidP="00F86681">
      <w:pPr>
        <w:autoSpaceDE w:val="0"/>
        <w:autoSpaceDN w:val="0"/>
        <w:adjustRightInd w:val="0"/>
        <w:spacing w:after="0" w:line="240" w:lineRule="auto"/>
        <w:ind w:left="2124"/>
        <w:rPr>
          <w:rFonts w:cstheme="minorHAnsi"/>
          <w:lang w:val="en-US"/>
        </w:rPr>
      </w:pPr>
      <w:r w:rsidRPr="00F86681">
        <w:rPr>
          <w:rFonts w:cstheme="minorHAnsi"/>
          <w:lang w:val="en-US"/>
        </w:rPr>
        <w:t>MetersInvoicing = 1</w:t>
      </w:r>
    </w:p>
    <w:p w14:paraId="3C1EE5FE" w14:textId="77777777" w:rsidR="00F86681" w:rsidRPr="00F86681" w:rsidRDefault="00F86681" w:rsidP="00F86681">
      <w:pPr>
        <w:autoSpaceDE w:val="0"/>
        <w:autoSpaceDN w:val="0"/>
        <w:adjustRightInd w:val="0"/>
        <w:spacing w:after="0" w:line="240" w:lineRule="auto"/>
        <w:ind w:left="2124"/>
        <w:rPr>
          <w:rFonts w:cstheme="minorHAnsi"/>
          <w:lang w:val="en-US"/>
        </w:rPr>
      </w:pPr>
      <w:r w:rsidRPr="00F86681">
        <w:rPr>
          <w:rFonts w:cstheme="minorHAnsi"/>
          <w:lang w:val="en-US"/>
        </w:rPr>
        <w:t>Height &lt;&gt; 0</w:t>
      </w:r>
    </w:p>
    <w:p w14:paraId="429A99EB" w14:textId="086A0D7B" w:rsidR="00F86681" w:rsidRPr="00F86681" w:rsidRDefault="00F86681" w:rsidP="00F86681">
      <w:pPr>
        <w:autoSpaceDE w:val="0"/>
        <w:autoSpaceDN w:val="0"/>
        <w:adjustRightInd w:val="0"/>
        <w:spacing w:after="0" w:line="240" w:lineRule="auto"/>
        <w:ind w:left="2124"/>
        <w:rPr>
          <w:rFonts w:cstheme="minorHAnsi"/>
          <w:lang w:val="en-US"/>
        </w:rPr>
      </w:pPr>
      <w:r w:rsidRPr="00F86681">
        <w:rPr>
          <w:rFonts w:cstheme="minorHAnsi"/>
          <w:lang w:val="en-US"/>
        </w:rPr>
        <w:t>InventoryTypeID = 7</w:t>
      </w:r>
    </w:p>
    <w:p w14:paraId="6793D0BE" w14:textId="77777777" w:rsidR="00F86681" w:rsidRPr="00F86681" w:rsidRDefault="00F86681" w:rsidP="00F86681">
      <w:pPr>
        <w:autoSpaceDE w:val="0"/>
        <w:autoSpaceDN w:val="0"/>
        <w:adjustRightInd w:val="0"/>
        <w:spacing w:after="0" w:line="240" w:lineRule="auto"/>
        <w:rPr>
          <w:rFonts w:ascii="Consolas" w:hAnsi="Consolas" w:cs="Consolas"/>
          <w:color w:val="000000"/>
          <w:sz w:val="19"/>
          <w:szCs w:val="19"/>
          <w:lang w:val="en-US"/>
        </w:rPr>
      </w:pPr>
    </w:p>
    <w:p w14:paraId="79A0BAF2" w14:textId="3FE20B3E" w:rsidR="00C41B75" w:rsidRDefault="007A6480" w:rsidP="00C41B75">
      <w:pPr>
        <w:ind w:left="1416"/>
        <w:jc w:val="both"/>
        <w:rPr>
          <w:rFonts w:cstheme="minorHAnsi"/>
        </w:rPr>
      </w:pPr>
      <w:r>
        <w:rPr>
          <w:rFonts w:cstheme="minorHAnsi"/>
          <w:color w:val="000000"/>
        </w:rPr>
        <w:t>Además llama al proceso</w:t>
      </w:r>
      <w:r w:rsidRPr="007A6480">
        <w:rPr>
          <w:rFonts w:cstheme="minorHAnsi"/>
          <w:color w:val="000000"/>
        </w:rPr>
        <w:t xml:space="preserve"> </w:t>
      </w:r>
      <w:r w:rsidRPr="007A6480">
        <w:rPr>
          <w:rFonts w:cstheme="minorHAnsi"/>
          <w:color w:val="7030A0"/>
        </w:rPr>
        <w:t>rellenarGridPaneles</w:t>
      </w:r>
      <w:r w:rsidR="00C41B75" w:rsidRPr="007A6480">
        <w:rPr>
          <w:rFonts w:cstheme="minorHAnsi"/>
        </w:rPr>
        <w:t xml:space="preserve">, llama al procedimiento </w:t>
      </w:r>
      <w:r w:rsidRPr="007A6480">
        <w:rPr>
          <w:rFonts w:cstheme="minorHAnsi"/>
          <w:color w:val="C45911" w:themeColor="accent2" w:themeShade="BF"/>
        </w:rPr>
        <w:t>ROP_DatosPaneles</w:t>
      </w:r>
      <w:r w:rsidR="00C41B75" w:rsidRPr="007A6480">
        <w:rPr>
          <w:rFonts w:cstheme="minorHAnsi"/>
        </w:rPr>
        <w:t>.</w:t>
      </w:r>
    </w:p>
    <w:p w14:paraId="1D25A24A" w14:textId="7A2CE7EE" w:rsidR="00D8001B" w:rsidRPr="00F22C82" w:rsidRDefault="00D8001B" w:rsidP="00D8001B">
      <w:pPr>
        <w:ind w:left="1416"/>
        <w:jc w:val="both"/>
        <w:rPr>
          <w:rFonts w:cstheme="minorHAnsi"/>
          <w:sz w:val="28"/>
          <w:szCs w:val="28"/>
        </w:rPr>
      </w:pPr>
      <w:r w:rsidRPr="00C5720B">
        <w:rPr>
          <w:rFonts w:cstheme="minorHAnsi"/>
          <w:u w:val="single"/>
        </w:rPr>
        <w:t>Editar:</w:t>
      </w:r>
      <w:r>
        <w:rPr>
          <w:rFonts w:cstheme="minorHAnsi"/>
        </w:rPr>
        <w:t xml:space="preserve"> </w:t>
      </w:r>
      <w:r>
        <w:rPr>
          <w:rFonts w:cstheme="minorHAnsi"/>
        </w:rPr>
        <w:t xml:space="preserve"> </w:t>
      </w:r>
      <w:r>
        <w:rPr>
          <w:rFonts w:cstheme="minorHAnsi"/>
        </w:rPr>
        <w:t xml:space="preserve">permite editar </w:t>
      </w:r>
      <w:r>
        <w:rPr>
          <w:rFonts w:cstheme="minorHAnsi"/>
        </w:rPr>
        <w:t>el campo Estándar</w:t>
      </w:r>
      <w:r>
        <w:rPr>
          <w:rFonts w:cstheme="minorHAnsi"/>
        </w:rPr>
        <w:t xml:space="preserve">, en caso de aceptar los cambios </w:t>
      </w:r>
      <w:r w:rsidRPr="008704FB">
        <w:rPr>
          <w:rFonts w:cstheme="minorHAnsi"/>
        </w:rPr>
        <w:t xml:space="preserve">realizados en la edición, se realizará la llamada al proceso </w:t>
      </w:r>
      <w:r w:rsidRPr="006046DE">
        <w:rPr>
          <w:rFonts w:cstheme="minorHAnsi"/>
          <w:color w:val="7030A0"/>
        </w:rPr>
        <w:t>grv</w:t>
      </w:r>
      <w:r>
        <w:rPr>
          <w:rFonts w:cstheme="minorHAnsi"/>
          <w:color w:val="7030A0"/>
        </w:rPr>
        <w:t>Paneles</w:t>
      </w:r>
      <w:r w:rsidRPr="006046DE">
        <w:rPr>
          <w:rFonts w:cstheme="minorHAnsi"/>
          <w:color w:val="7030A0"/>
        </w:rPr>
        <w:t xml:space="preserve">_RowUpdating </w:t>
      </w:r>
      <w:r w:rsidRPr="008704FB">
        <w:rPr>
          <w:rFonts w:cstheme="minorHAnsi"/>
        </w:rPr>
        <w:t xml:space="preserve">que usa el procedimiento almacenado </w:t>
      </w:r>
      <w:r w:rsidRPr="00D8001B">
        <w:rPr>
          <w:rFonts w:cstheme="minorHAnsi"/>
          <w:color w:val="C45911" w:themeColor="accent2" w:themeShade="BF"/>
        </w:rPr>
        <w:t>sp_ROP_DatosPanelesActualizar</w:t>
      </w:r>
      <w:r w:rsidRPr="008704FB">
        <w:rPr>
          <w:rFonts w:cstheme="minorHAnsi"/>
        </w:rPr>
        <w:t>.</w:t>
      </w:r>
    </w:p>
    <w:p w14:paraId="352E5FEB" w14:textId="77777777" w:rsidR="00C41B75" w:rsidRDefault="00C41B75" w:rsidP="00A328F8">
      <w:pPr>
        <w:ind w:left="708"/>
        <w:jc w:val="both"/>
        <w:rPr>
          <w:u w:val="single"/>
        </w:rPr>
      </w:pPr>
    </w:p>
    <w:p w14:paraId="2524B399" w14:textId="10B010A5"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w:t>
      </w:r>
      <w:r w:rsidRPr="006046DE">
        <w:rPr>
          <w:color w:val="FF0000"/>
        </w:rPr>
        <w:t>C</w:t>
      </w:r>
      <w:r w:rsidRPr="006046DE">
        <w:rPr>
          <w:rFonts w:cstheme="minorHAnsi"/>
          <w:color w:val="FF0000"/>
        </w:rPr>
        <w:t>onfiguraciónUsuarios</w:t>
      </w:r>
      <w:r w:rsidRPr="008C24FB">
        <w:rPr>
          <w:rFonts w:cstheme="minorHAnsi"/>
        </w:rPr>
        <w:t xml:space="preserve">, </w:t>
      </w:r>
      <w:r>
        <w:t xml:space="preserve">en el código referir al aparato: </w:t>
      </w:r>
      <w:r w:rsidRPr="008C24FB">
        <w:rPr>
          <w:rFonts w:cstheme="minorHAnsi"/>
        </w:rPr>
        <w:t>#region Usuarios.</w:t>
      </w:r>
    </w:p>
    <w:p w14:paraId="0C0AC19D" w14:textId="7110653B" w:rsidR="00F3422A" w:rsidRDefault="00B2584B" w:rsidP="006046DE">
      <w:pPr>
        <w:pStyle w:val="Prrafodelista"/>
        <w:ind w:left="708"/>
        <w:jc w:val="center"/>
      </w:pPr>
      <w:r>
        <w:rPr>
          <w:noProof/>
        </w:rPr>
        <w:drawing>
          <wp:inline distT="0" distB="0" distL="0" distR="0" wp14:anchorId="1D088531" wp14:editId="630F0CAA">
            <wp:extent cx="4826537" cy="2132330"/>
            <wp:effectExtent l="0" t="0" r="0" b="1270"/>
            <wp:docPr id="18" name="Imagen 1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con confianza baja"/>
                    <pic:cNvPicPr/>
                  </pic:nvPicPr>
                  <pic:blipFill>
                    <a:blip r:embed="rId34"/>
                    <a:stretch>
                      <a:fillRect/>
                    </a:stretch>
                  </pic:blipFill>
                  <pic:spPr>
                    <a:xfrm>
                      <a:off x="0" y="0"/>
                      <a:ext cx="4831036" cy="2134317"/>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6046DE">
        <w:rPr>
          <w:rFonts w:cstheme="minorHAnsi"/>
          <w:color w:val="7030A0"/>
        </w:rPr>
        <w:t>rellenarGridUsuarios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sp_ROP_ConfiguracionUsuarioConsulta</w:t>
      </w:r>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6046DE">
        <w:rPr>
          <w:rFonts w:cstheme="minorHAnsi"/>
          <w:color w:val="7030A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6046DE">
        <w:rPr>
          <w:rFonts w:cstheme="minorHAnsi"/>
          <w:color w:val="7030A0"/>
        </w:rPr>
        <w:t xml:space="preserve">btnAgregarUsuario_Click </w:t>
      </w:r>
      <w:r>
        <w:rPr>
          <w:rFonts w:cstheme="minorHAnsi"/>
          <w:color w:val="000000"/>
        </w:rPr>
        <w:t xml:space="preserve">y este al procedimiento almacenado </w:t>
      </w:r>
      <w:r w:rsidRPr="006046DE">
        <w:rPr>
          <w:rFonts w:cstheme="minorHAnsi"/>
          <w:color w:val="C45911" w:themeColor="accent2" w:themeShade="BF"/>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t xml:space="preserve">Si el check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r w:rsidRPr="006046DE">
        <w:rPr>
          <w:rFonts w:cstheme="minorHAnsi"/>
          <w:color w:val="7030A0"/>
        </w:rPr>
        <w:t xml:space="preserve">validarAccionUsuario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r>
        <w:rPr>
          <w:rFonts w:cstheme="minorHAnsi"/>
        </w:rPr>
        <w:t xml:space="preserve"> El resto de los checks maneja las acciones que se permitirán en el apartado de Configuración.</w:t>
      </w:r>
    </w:p>
    <w:p w14:paraId="37D8AD60" w14:textId="10884AA9" w:rsidR="00F3422A" w:rsidRDefault="00F3422A" w:rsidP="00A328F8">
      <w:pPr>
        <w:ind w:left="1080"/>
        <w:jc w:val="both"/>
        <w:rPr>
          <w:rFonts w:cstheme="minorHAnsi"/>
        </w:rPr>
      </w:pPr>
      <w:r>
        <w:rPr>
          <w:rFonts w:cstheme="minorHAnsi"/>
        </w:rPr>
        <w:t xml:space="preserve">Usuarios que no estén presentes en este apartado tendrán acceso al </w:t>
      </w:r>
      <w:r w:rsidR="00CA7F76">
        <w:rPr>
          <w:rFonts w:cstheme="minorHAnsi"/>
        </w:rPr>
        <w:t>cálculo del</w:t>
      </w:r>
      <w:r>
        <w:rPr>
          <w:rFonts w:cstheme="minorHAnsi"/>
        </w:rPr>
        <w:t xml:space="preserve"> ROP pero no al apartado de Configuración (ni siquiera aparecerá la opción en el menú). Esta comprobación se </w:t>
      </w:r>
      <w:r>
        <w:rPr>
          <w:rFonts w:cstheme="minorHAnsi"/>
        </w:rPr>
        <w:lastRenderedPageBreak/>
        <w:t xml:space="preserve">realiza en el Site.Master en el proceso </w:t>
      </w:r>
      <w:r w:rsidRPr="006046DE">
        <w:rPr>
          <w:rFonts w:cstheme="minorHAnsi"/>
          <w:color w:val="7030A0"/>
        </w:rPr>
        <w:t>validarUsuario</w:t>
      </w:r>
      <w:r w:rsidRPr="006046DE">
        <w:rPr>
          <w:rFonts w:cstheme="minorHAnsi"/>
          <w:color w:val="7030A0"/>
          <w:sz w:val="28"/>
          <w:szCs w:val="28"/>
        </w:rPr>
        <w:t xml:space="preserve">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r w:rsidRPr="006046DE">
        <w:rPr>
          <w:rFonts w:cstheme="minorHAnsi"/>
          <w:color w:val="7030A0"/>
        </w:rPr>
        <w:t xml:space="preserve">grvUsuarios_RowUpdating </w:t>
      </w:r>
      <w:r w:rsidRPr="008704FB">
        <w:rPr>
          <w:rFonts w:cstheme="minorHAnsi"/>
        </w:rPr>
        <w:t xml:space="preserve">que usa el procedimiento almacenado </w:t>
      </w:r>
      <w:r w:rsidRPr="006046DE">
        <w:rPr>
          <w:rFonts w:cstheme="minorHAnsi"/>
          <w:color w:val="C45911" w:themeColor="accent2" w:themeShade="BF"/>
        </w:rPr>
        <w:t>sp_ROP_ConfiguracionUsuarioActualizar</w:t>
      </w:r>
      <w:r w:rsidRPr="008704FB">
        <w:rPr>
          <w:rFonts w:cstheme="minorHAnsi"/>
        </w:rPr>
        <w:t>.</w:t>
      </w:r>
    </w:p>
    <w:p w14:paraId="61275229" w14:textId="3F5EBECA" w:rsidR="00F3422A" w:rsidRDefault="00F3422A" w:rsidP="00A328F8">
      <w:pPr>
        <w:ind w:left="1080"/>
        <w:jc w:val="both"/>
        <w:rPr>
          <w:rFonts w:cstheme="minorHAnsi"/>
          <w:color w:val="C45911" w:themeColor="accent2" w:themeShade="BF"/>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ConfiguracionUsuarios</w:t>
      </w:r>
      <w:r>
        <w:rPr>
          <w:rFonts w:cstheme="minorHAnsi"/>
        </w:rPr>
        <w:t>, mediante llam</w:t>
      </w:r>
      <w:r w:rsidRPr="007F29E3">
        <w:rPr>
          <w:rFonts w:cstheme="minorHAnsi"/>
        </w:rPr>
        <w:t xml:space="preserve">ada al proceso </w:t>
      </w:r>
      <w:r w:rsidRPr="006046DE">
        <w:rPr>
          <w:rFonts w:cstheme="minorHAnsi"/>
          <w:color w:val="7030A0"/>
        </w:rPr>
        <w:t xml:space="preserve">grvUsuarios_RowDeleting </w:t>
      </w:r>
      <w:r w:rsidRPr="007F29E3">
        <w:rPr>
          <w:rFonts w:cstheme="minorHAnsi"/>
        </w:rPr>
        <w:t xml:space="preserve">que usa el procedimiento almacenado </w:t>
      </w:r>
      <w:r w:rsidRPr="006046DE">
        <w:rPr>
          <w:rFonts w:cstheme="minorHAnsi"/>
          <w:color w:val="C45911" w:themeColor="accent2" w:themeShade="BF"/>
        </w:rPr>
        <w:t>sp_ROP_ConfiguracionUsuarioEliminar.</w:t>
      </w:r>
    </w:p>
    <w:p w14:paraId="30CA2539" w14:textId="77777777" w:rsidR="00B2584B" w:rsidRDefault="00B2584B" w:rsidP="00A328F8">
      <w:pPr>
        <w:ind w:left="1080"/>
        <w:jc w:val="both"/>
        <w:rPr>
          <w:rFonts w:cstheme="minorHAnsi"/>
        </w:rPr>
      </w:pPr>
    </w:p>
    <w:p w14:paraId="3C87E6A1" w14:textId="43894637" w:rsidR="00F3422A" w:rsidRDefault="00F3422A" w:rsidP="00A328F8">
      <w:pPr>
        <w:ind w:left="720"/>
        <w:jc w:val="both"/>
        <w:rPr>
          <w:rFonts w:cstheme="minorHAnsi"/>
        </w:rPr>
      </w:pPr>
      <w:r>
        <w:rPr>
          <w:rFonts w:cstheme="minorHAnsi"/>
          <w:u w:val="single"/>
        </w:rPr>
        <w:t xml:space="preserve">Pestaña </w:t>
      </w:r>
      <w:r w:rsidR="00B2584B">
        <w:rPr>
          <w:rFonts w:cstheme="minorHAnsi"/>
          <w:u w:val="single"/>
        </w:rPr>
        <w:t>Control de cambios</w:t>
      </w:r>
      <w:r>
        <w:rPr>
          <w:rFonts w:cstheme="minorHAnsi"/>
          <w:u w:val="single"/>
        </w:rPr>
        <w:t>:</w:t>
      </w:r>
      <w:r>
        <w:rPr>
          <w:rFonts w:cstheme="minorHAnsi"/>
        </w:rPr>
        <w:t xml:space="preserve"> permite visualizar las distintas versiones existentes tanto de parámetros </w:t>
      </w:r>
      <w:r w:rsidR="00B271D4">
        <w:rPr>
          <w:rFonts w:cstheme="minorHAnsi"/>
        </w:rPr>
        <w:t>Nivel 1 como Nivel 2</w:t>
      </w:r>
      <w:r>
        <w:rPr>
          <w:rFonts w:cstheme="minorHAnsi"/>
        </w:rPr>
        <w:t>, indicando el tipo, versión, fechas desde-hasta, fecha-hora y usuario que realizó el registro de la versión y observaciones que generalmente indicarán cuando una versión de prueba se pasó a una versión real.</w:t>
      </w:r>
    </w:p>
    <w:p w14:paraId="44A7925E" w14:textId="25FE13D0" w:rsidR="00F3422A" w:rsidRPr="00DC5F04" w:rsidRDefault="00F3422A" w:rsidP="00A328F8">
      <w:pPr>
        <w:ind w:left="720"/>
        <w:jc w:val="both"/>
        <w:rPr>
          <w:rFonts w:cstheme="minorHAnsi"/>
        </w:rPr>
      </w:pPr>
      <w:r w:rsidRPr="00DC5F04">
        <w:rPr>
          <w:rFonts w:cstheme="minorHAnsi"/>
        </w:rPr>
        <w:t xml:space="preserve">En el caso de los parámetros el grid se rellena haciendo una llamada al procedimiento </w:t>
      </w:r>
      <w:r w:rsidRPr="006046DE">
        <w:rPr>
          <w:rFonts w:cstheme="minorHAnsi"/>
          <w:color w:val="C45911" w:themeColor="accent2" w:themeShade="BF"/>
        </w:rPr>
        <w:t>sp_ROP_ConfiguracionHistorico</w:t>
      </w:r>
      <w:r w:rsidRPr="00DC5F04">
        <w:rPr>
          <w:rFonts w:cstheme="minorHAnsi"/>
        </w:rPr>
        <w:t xml:space="preserve">, en caso de </w:t>
      </w:r>
      <w:r w:rsidR="00E5113F">
        <w:rPr>
          <w:rFonts w:cstheme="minorHAnsi"/>
        </w:rPr>
        <w:t>Nivel 2</w:t>
      </w:r>
      <w:r w:rsidRPr="00DC5F04">
        <w:rPr>
          <w:rFonts w:cstheme="minorHAnsi"/>
        </w:rPr>
        <w:t xml:space="preserve"> haciendo una llamada al procedimiento </w:t>
      </w:r>
      <w:r w:rsidRPr="006046DE">
        <w:rPr>
          <w:rFonts w:cstheme="minorHAnsi"/>
          <w:color w:val="C45911" w:themeColor="accent2" w:themeShade="BF"/>
        </w:rPr>
        <w:t>sp_ROP_ConfiguracionGeneralHistorico</w:t>
      </w:r>
      <w:r w:rsidRPr="00DC5F04">
        <w:rPr>
          <w:rFonts w:cstheme="minorHAnsi"/>
        </w:rPr>
        <w:t>.</w:t>
      </w:r>
    </w:p>
    <w:p w14:paraId="55C80CC3" w14:textId="72C96FE2" w:rsidR="00FA164B" w:rsidRDefault="00B2584B" w:rsidP="009117A1">
      <w:pPr>
        <w:ind w:left="720"/>
        <w:jc w:val="center"/>
        <w:rPr>
          <w:rFonts w:cstheme="minorHAnsi"/>
        </w:rPr>
      </w:pPr>
      <w:r>
        <w:rPr>
          <w:noProof/>
        </w:rPr>
        <w:drawing>
          <wp:inline distT="0" distB="0" distL="0" distR="0" wp14:anchorId="34D63709" wp14:editId="7074794F">
            <wp:extent cx="5563755" cy="2000250"/>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35"/>
                    <a:stretch>
                      <a:fillRect/>
                    </a:stretch>
                  </pic:blipFill>
                  <pic:spPr>
                    <a:xfrm>
                      <a:off x="0" y="0"/>
                      <a:ext cx="5566050" cy="2001075"/>
                    </a:xfrm>
                    <a:prstGeom prst="rect">
                      <a:avLst/>
                    </a:prstGeom>
                  </pic:spPr>
                </pic:pic>
              </a:graphicData>
            </a:graphic>
          </wp:inline>
        </w:drawing>
      </w:r>
      <w:r w:rsidR="00B757CB">
        <w:rPr>
          <w:rFonts w:cstheme="minorHAnsi"/>
        </w:rPr>
        <w:t xml:space="preserve"> </w:t>
      </w:r>
      <w:r w:rsidR="00FA164B">
        <w:rPr>
          <w:rFonts w:cstheme="minorHAnsi"/>
        </w:rPr>
        <w:br w:type="page"/>
      </w:r>
    </w:p>
    <w:p w14:paraId="1BFCAB7F" w14:textId="3270EDB8" w:rsidR="00A90A24" w:rsidRDefault="00A90A24" w:rsidP="00A90A24">
      <w:pPr>
        <w:pStyle w:val="Ttulo1"/>
        <w:numPr>
          <w:ilvl w:val="0"/>
          <w:numId w:val="0"/>
        </w:numPr>
      </w:pPr>
      <w:bookmarkStart w:id="15" w:name="_Toc85031960"/>
      <w:r>
        <w:lastRenderedPageBreak/>
        <w:t>ANEXO 1: definición del código de colores</w:t>
      </w:r>
      <w:bookmarkEnd w:id="15"/>
    </w:p>
    <w:p w14:paraId="798F06C7" w14:textId="77777777" w:rsidR="00A90A24" w:rsidRPr="00A90A24" w:rsidRDefault="00A90A24" w:rsidP="00A90A24"/>
    <w:p w14:paraId="1CF93FA4" w14:textId="43B1F69C" w:rsidR="004F2028" w:rsidRDefault="004F2028" w:rsidP="004F2028">
      <w:pPr>
        <w:ind w:left="708"/>
        <w:rPr>
          <w:rFonts w:cstheme="minorHAnsi"/>
          <w:color w:val="2F5496" w:themeColor="accent1" w:themeShade="BF"/>
        </w:rPr>
      </w:pPr>
      <w:bookmarkStart w:id="16" w:name="_Hlk81494415"/>
      <w:r w:rsidRPr="00CB299C">
        <w:rPr>
          <w:rFonts w:cstheme="minorHAnsi"/>
          <w:color w:val="2F5496" w:themeColor="accent1" w:themeShade="BF"/>
        </w:rPr>
        <w:t>Servidor</w:t>
      </w:r>
    </w:p>
    <w:p w14:paraId="1D4E9178" w14:textId="2C8F206A" w:rsidR="00CB299C" w:rsidRPr="00CB299C" w:rsidRDefault="00CB299C" w:rsidP="004F2028">
      <w:pPr>
        <w:ind w:left="708"/>
        <w:rPr>
          <w:rFonts w:cstheme="minorHAnsi"/>
          <w:color w:val="262626" w:themeColor="text1" w:themeTint="D9"/>
        </w:rPr>
      </w:pPr>
      <w:r w:rsidRPr="00CB299C">
        <w:rPr>
          <w:rFonts w:cstheme="minorHAnsi"/>
          <w:color w:val="262626" w:themeColor="text1" w:themeTint="D9"/>
        </w:rPr>
        <w:t>Base de datos</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0C7EF8">
      <w:pPr>
        <w:ind w:left="1416" w:hanging="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Web service</w:t>
      </w:r>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web service</w:t>
      </w:r>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web service</w:t>
      </w:r>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código c#</w:t>
      </w:r>
    </w:p>
    <w:bookmarkEnd w:id="16"/>
    <w:p w14:paraId="3A12B92A" w14:textId="5B19580B" w:rsidR="00A90A24" w:rsidRDefault="00A90A24">
      <w:pPr>
        <w:rPr>
          <w:rFonts w:cstheme="minorHAnsi"/>
          <w:color w:val="7030A0"/>
        </w:rPr>
      </w:pPr>
      <w:r>
        <w:rPr>
          <w:rFonts w:cstheme="minorHAnsi"/>
          <w:color w:val="7030A0"/>
        </w:rPr>
        <w:br w:type="page"/>
      </w:r>
    </w:p>
    <w:p w14:paraId="76538E9C" w14:textId="77777777" w:rsidR="00A01566" w:rsidRDefault="00A01566" w:rsidP="004F2028">
      <w:pPr>
        <w:ind w:left="708"/>
        <w:rPr>
          <w:rFonts w:cstheme="minorHAnsi"/>
          <w:color w:val="7030A0"/>
        </w:rPr>
      </w:pPr>
    </w:p>
    <w:p w14:paraId="455AFD39" w14:textId="1802C7BD" w:rsidR="00A90A24" w:rsidRDefault="00A90A24" w:rsidP="00A90A24">
      <w:pPr>
        <w:pStyle w:val="Ttulo1"/>
        <w:numPr>
          <w:ilvl w:val="0"/>
          <w:numId w:val="0"/>
        </w:numPr>
      </w:pPr>
      <w:bookmarkStart w:id="17" w:name="_Toc85031961"/>
      <w:r>
        <w:t>ANEXO 2: Definición de roles</w:t>
      </w:r>
      <w:bookmarkEnd w:id="17"/>
    </w:p>
    <w:p w14:paraId="7EAE6E85" w14:textId="77777777" w:rsidR="00A90A24" w:rsidRDefault="00A90A24" w:rsidP="00A01566">
      <w:pPr>
        <w:ind w:left="708"/>
        <w:rPr>
          <w:rFonts w:cstheme="minorHAnsi"/>
          <w:b/>
          <w:bCs/>
        </w:rPr>
      </w:pPr>
    </w:p>
    <w:p w14:paraId="65864B9F" w14:textId="2DE9D573"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0F7C55">
      <w:headerReference w:type="default" r:id="rId36"/>
      <w:footerReference w:type="default" r:id="rId3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C874" w14:textId="77777777" w:rsidR="00275823" w:rsidRDefault="00275823" w:rsidP="00564250">
      <w:pPr>
        <w:spacing w:after="0" w:line="240" w:lineRule="auto"/>
      </w:pPr>
      <w:r>
        <w:separator/>
      </w:r>
    </w:p>
  </w:endnote>
  <w:endnote w:type="continuationSeparator" w:id="0">
    <w:p w14:paraId="5449E7EC" w14:textId="77777777" w:rsidR="00275823" w:rsidRDefault="00275823"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BF3ED" w14:textId="77777777" w:rsidR="00275823" w:rsidRDefault="00275823" w:rsidP="00564250">
      <w:pPr>
        <w:spacing w:after="0" w:line="240" w:lineRule="auto"/>
      </w:pPr>
      <w:r>
        <w:separator/>
      </w:r>
    </w:p>
  </w:footnote>
  <w:footnote w:type="continuationSeparator" w:id="0">
    <w:p w14:paraId="51F64D3A" w14:textId="77777777" w:rsidR="00275823" w:rsidRDefault="00275823" w:rsidP="00564250">
      <w:pPr>
        <w:spacing w:after="0" w:line="240" w:lineRule="auto"/>
      </w:pPr>
      <w:r>
        <w:continuationSeparator/>
      </w:r>
    </w:p>
  </w:footnote>
  <w:footnote w:id="1">
    <w:p w14:paraId="7F9937B9" w14:textId="443579C2" w:rsidR="007900F2" w:rsidRDefault="007900F2">
      <w:pPr>
        <w:pStyle w:val="Textonotapie"/>
      </w:pPr>
      <w:r>
        <w:rPr>
          <w:rStyle w:val="Refdenotaalpie"/>
        </w:rPr>
        <w:footnoteRef/>
      </w:r>
      <w:r>
        <w:t xml:space="preserve"> Ver definición de roles en Anexo 2</w:t>
      </w:r>
    </w:p>
  </w:footnote>
  <w:footnote w:id="2">
    <w:p w14:paraId="7D783046" w14:textId="4309CB07" w:rsidR="006316E1" w:rsidRDefault="006316E1">
      <w:pPr>
        <w:pStyle w:val="Textonotapie"/>
      </w:pPr>
      <w:r>
        <w:rPr>
          <w:rStyle w:val="Refdenotaalpie"/>
        </w:rPr>
        <w:footnoteRef/>
      </w:r>
      <w:r>
        <w:t xml:space="preserve"> Ver sección 6.2 Pintar árbol</w:t>
      </w:r>
    </w:p>
  </w:footnote>
  <w:footnote w:id="3">
    <w:p w14:paraId="12E9F2FC" w14:textId="582B281F" w:rsidR="0012119F" w:rsidRDefault="0012119F">
      <w:pPr>
        <w:pStyle w:val="Textonotapie"/>
      </w:pPr>
      <w:r>
        <w:rPr>
          <w:rStyle w:val="Refdenotaalpie"/>
        </w:rPr>
        <w:footnoteRef/>
      </w:r>
      <w:r>
        <w:t xml:space="preserve"> Ver sección 6.3 Calcular transporte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61739748" w:rsidR="008261A8" w:rsidRPr="008261A8" w:rsidRDefault="008261A8" w:rsidP="008261A8">
    <w:pPr>
      <w:pStyle w:val="Encabezado"/>
      <w:jc w:val="right"/>
      <w:rPr>
        <w:i/>
        <w:iCs/>
        <w:color w:val="A6A6A6" w:themeColor="background1" w:themeShade="A6"/>
        <w:sz w:val="16"/>
        <w:szCs w:val="16"/>
      </w:rPr>
    </w:pPr>
    <w:r w:rsidRPr="008261A8">
      <w:rPr>
        <w:i/>
        <w:iCs/>
        <w:color w:val="A6A6A6" w:themeColor="background1" w:themeShade="A6"/>
        <w:sz w:val="16"/>
        <w:szCs w:val="16"/>
      </w:rPr>
      <w:t>ROP_DocumentacionTecnica v</w:t>
    </w:r>
    <w:r w:rsidR="000F7C55">
      <w:rPr>
        <w:i/>
        <w:iCs/>
        <w:color w:val="A6A6A6" w:themeColor="background1" w:themeShade="A6"/>
        <w:sz w:val="16"/>
        <w:szCs w:val="16"/>
      </w:rPr>
      <w:t>0.</w:t>
    </w:r>
    <w:r w:rsidR="006F26DA">
      <w:rPr>
        <w:i/>
        <w:iCs/>
        <w:color w:val="A6A6A6" w:themeColor="background1" w:themeShade="A6"/>
        <w:sz w:val="16"/>
        <w:szCs w:val="16"/>
      </w:rPr>
      <w:t>5</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0CB948CB"/>
    <w:multiLevelType w:val="hybridMultilevel"/>
    <w:tmpl w:val="A1F601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 w15:restartNumberingAfterBreak="0">
    <w:nsid w:val="211F6885"/>
    <w:multiLevelType w:val="hybridMultilevel"/>
    <w:tmpl w:val="D9DA3270"/>
    <w:lvl w:ilvl="0" w:tplc="0AB667A6">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AC2185"/>
    <w:multiLevelType w:val="hybridMultilevel"/>
    <w:tmpl w:val="64B298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E957F5"/>
    <w:multiLevelType w:val="hybridMultilevel"/>
    <w:tmpl w:val="4B5EC860"/>
    <w:lvl w:ilvl="0" w:tplc="0C0A0001">
      <w:start w:val="1"/>
      <w:numFmt w:val="bullet"/>
      <w:lvlText w:val=""/>
      <w:lvlJc w:val="left"/>
      <w:pPr>
        <w:ind w:left="1296" w:hanging="360"/>
      </w:pPr>
      <w:rPr>
        <w:rFonts w:ascii="Symbol" w:hAnsi="Symbol" w:hint="default"/>
      </w:rPr>
    </w:lvl>
    <w:lvl w:ilvl="1" w:tplc="0C0A0003">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10410"/>
    <w:rsid w:val="0002393A"/>
    <w:rsid w:val="0004292B"/>
    <w:rsid w:val="000511E4"/>
    <w:rsid w:val="00086366"/>
    <w:rsid w:val="0009641B"/>
    <w:rsid w:val="000A3900"/>
    <w:rsid w:val="000A7971"/>
    <w:rsid w:val="000B541B"/>
    <w:rsid w:val="000C7EF8"/>
    <w:rsid w:val="000D2B8B"/>
    <w:rsid w:val="000D350C"/>
    <w:rsid w:val="000E2AB1"/>
    <w:rsid w:val="000F7C55"/>
    <w:rsid w:val="00105C56"/>
    <w:rsid w:val="00111D48"/>
    <w:rsid w:val="001127DC"/>
    <w:rsid w:val="001131A1"/>
    <w:rsid w:val="00117404"/>
    <w:rsid w:val="0012119F"/>
    <w:rsid w:val="00143559"/>
    <w:rsid w:val="001446AB"/>
    <w:rsid w:val="0014625B"/>
    <w:rsid w:val="00156342"/>
    <w:rsid w:val="0016058D"/>
    <w:rsid w:val="00171FE9"/>
    <w:rsid w:val="001751ED"/>
    <w:rsid w:val="0019090D"/>
    <w:rsid w:val="001954C5"/>
    <w:rsid w:val="001978B8"/>
    <w:rsid w:val="001B545B"/>
    <w:rsid w:val="001E44D3"/>
    <w:rsid w:val="00211FDD"/>
    <w:rsid w:val="0022461A"/>
    <w:rsid w:val="00226106"/>
    <w:rsid w:val="002437B6"/>
    <w:rsid w:val="00265BCD"/>
    <w:rsid w:val="0026671F"/>
    <w:rsid w:val="002729B3"/>
    <w:rsid w:val="00275823"/>
    <w:rsid w:val="002902FF"/>
    <w:rsid w:val="002913C0"/>
    <w:rsid w:val="00292D37"/>
    <w:rsid w:val="00295713"/>
    <w:rsid w:val="002A71C4"/>
    <w:rsid w:val="002E597F"/>
    <w:rsid w:val="002E795D"/>
    <w:rsid w:val="00342908"/>
    <w:rsid w:val="00367583"/>
    <w:rsid w:val="00367AD2"/>
    <w:rsid w:val="00370788"/>
    <w:rsid w:val="0037752E"/>
    <w:rsid w:val="00382B3D"/>
    <w:rsid w:val="003A3DCF"/>
    <w:rsid w:val="003A6B5B"/>
    <w:rsid w:val="003C7309"/>
    <w:rsid w:val="003E0C1D"/>
    <w:rsid w:val="003E4E9D"/>
    <w:rsid w:val="003F6331"/>
    <w:rsid w:val="00400213"/>
    <w:rsid w:val="004031B9"/>
    <w:rsid w:val="00424984"/>
    <w:rsid w:val="00435B14"/>
    <w:rsid w:val="00444EF6"/>
    <w:rsid w:val="00466092"/>
    <w:rsid w:val="004957EA"/>
    <w:rsid w:val="004970AC"/>
    <w:rsid w:val="004D19FB"/>
    <w:rsid w:val="004F0C69"/>
    <w:rsid w:val="004F2028"/>
    <w:rsid w:val="00516800"/>
    <w:rsid w:val="00516F6B"/>
    <w:rsid w:val="00530656"/>
    <w:rsid w:val="00534785"/>
    <w:rsid w:val="00540195"/>
    <w:rsid w:val="0055427B"/>
    <w:rsid w:val="0055504C"/>
    <w:rsid w:val="00560254"/>
    <w:rsid w:val="00564250"/>
    <w:rsid w:val="00566DFD"/>
    <w:rsid w:val="00574621"/>
    <w:rsid w:val="00575250"/>
    <w:rsid w:val="00576129"/>
    <w:rsid w:val="00577ED2"/>
    <w:rsid w:val="005925E1"/>
    <w:rsid w:val="005947F2"/>
    <w:rsid w:val="00596E65"/>
    <w:rsid w:val="00597007"/>
    <w:rsid w:val="005A19D3"/>
    <w:rsid w:val="005B15B3"/>
    <w:rsid w:val="005C160F"/>
    <w:rsid w:val="005C198B"/>
    <w:rsid w:val="005C20E5"/>
    <w:rsid w:val="005D1B92"/>
    <w:rsid w:val="005E0933"/>
    <w:rsid w:val="005E3D23"/>
    <w:rsid w:val="005F21A9"/>
    <w:rsid w:val="005F4582"/>
    <w:rsid w:val="006046DE"/>
    <w:rsid w:val="00605E46"/>
    <w:rsid w:val="006111E6"/>
    <w:rsid w:val="006246F0"/>
    <w:rsid w:val="00626A86"/>
    <w:rsid w:val="00630374"/>
    <w:rsid w:val="006316E1"/>
    <w:rsid w:val="00633BD1"/>
    <w:rsid w:val="0068721D"/>
    <w:rsid w:val="00697085"/>
    <w:rsid w:val="006E749D"/>
    <w:rsid w:val="006F26DA"/>
    <w:rsid w:val="00701B0E"/>
    <w:rsid w:val="007036BB"/>
    <w:rsid w:val="00721292"/>
    <w:rsid w:val="007243F7"/>
    <w:rsid w:val="00727D8B"/>
    <w:rsid w:val="007403DB"/>
    <w:rsid w:val="0074285F"/>
    <w:rsid w:val="007463AD"/>
    <w:rsid w:val="00770D01"/>
    <w:rsid w:val="00771D06"/>
    <w:rsid w:val="00772A91"/>
    <w:rsid w:val="00785F5D"/>
    <w:rsid w:val="007868F1"/>
    <w:rsid w:val="007900F2"/>
    <w:rsid w:val="007A5241"/>
    <w:rsid w:val="007A6480"/>
    <w:rsid w:val="007A6950"/>
    <w:rsid w:val="007C6462"/>
    <w:rsid w:val="007F1805"/>
    <w:rsid w:val="007F29E3"/>
    <w:rsid w:val="008261A8"/>
    <w:rsid w:val="00834A9B"/>
    <w:rsid w:val="008463FA"/>
    <w:rsid w:val="008648A8"/>
    <w:rsid w:val="008704FB"/>
    <w:rsid w:val="008B10CB"/>
    <w:rsid w:val="008B1F2F"/>
    <w:rsid w:val="008B436B"/>
    <w:rsid w:val="008C22E9"/>
    <w:rsid w:val="008C24FB"/>
    <w:rsid w:val="008D30DF"/>
    <w:rsid w:val="008E24E4"/>
    <w:rsid w:val="008E5F4B"/>
    <w:rsid w:val="008E69FD"/>
    <w:rsid w:val="00903900"/>
    <w:rsid w:val="009117A1"/>
    <w:rsid w:val="009209BC"/>
    <w:rsid w:val="00931210"/>
    <w:rsid w:val="00933F0C"/>
    <w:rsid w:val="00937557"/>
    <w:rsid w:val="00937EE9"/>
    <w:rsid w:val="009410CC"/>
    <w:rsid w:val="00941B18"/>
    <w:rsid w:val="0094288A"/>
    <w:rsid w:val="009A565E"/>
    <w:rsid w:val="009B131A"/>
    <w:rsid w:val="009C3E03"/>
    <w:rsid w:val="009D5E78"/>
    <w:rsid w:val="009E3C3A"/>
    <w:rsid w:val="009F0A87"/>
    <w:rsid w:val="00A014FE"/>
    <w:rsid w:val="00A01566"/>
    <w:rsid w:val="00A021A5"/>
    <w:rsid w:val="00A040B0"/>
    <w:rsid w:val="00A0601D"/>
    <w:rsid w:val="00A106A4"/>
    <w:rsid w:val="00A17506"/>
    <w:rsid w:val="00A2029F"/>
    <w:rsid w:val="00A246CB"/>
    <w:rsid w:val="00A30AD2"/>
    <w:rsid w:val="00A3107E"/>
    <w:rsid w:val="00A328F8"/>
    <w:rsid w:val="00A3449B"/>
    <w:rsid w:val="00A4080B"/>
    <w:rsid w:val="00A43E12"/>
    <w:rsid w:val="00A461E5"/>
    <w:rsid w:val="00A66ED4"/>
    <w:rsid w:val="00A748E1"/>
    <w:rsid w:val="00A749A5"/>
    <w:rsid w:val="00A846A7"/>
    <w:rsid w:val="00A90A24"/>
    <w:rsid w:val="00AA1F2F"/>
    <w:rsid w:val="00AA3CD4"/>
    <w:rsid w:val="00AA492C"/>
    <w:rsid w:val="00AA63AE"/>
    <w:rsid w:val="00AB298E"/>
    <w:rsid w:val="00AC2562"/>
    <w:rsid w:val="00AD2626"/>
    <w:rsid w:val="00AD3AA0"/>
    <w:rsid w:val="00B0756E"/>
    <w:rsid w:val="00B13FE5"/>
    <w:rsid w:val="00B2584B"/>
    <w:rsid w:val="00B271D4"/>
    <w:rsid w:val="00B45002"/>
    <w:rsid w:val="00B53E12"/>
    <w:rsid w:val="00B54E48"/>
    <w:rsid w:val="00B717CD"/>
    <w:rsid w:val="00B757CB"/>
    <w:rsid w:val="00B768CD"/>
    <w:rsid w:val="00B86301"/>
    <w:rsid w:val="00B91DBF"/>
    <w:rsid w:val="00BA31E4"/>
    <w:rsid w:val="00BB3C8A"/>
    <w:rsid w:val="00BC20A6"/>
    <w:rsid w:val="00BC3E62"/>
    <w:rsid w:val="00BD0D2B"/>
    <w:rsid w:val="00BF13BD"/>
    <w:rsid w:val="00BF5A5C"/>
    <w:rsid w:val="00C01DCB"/>
    <w:rsid w:val="00C0466A"/>
    <w:rsid w:val="00C1500B"/>
    <w:rsid w:val="00C41B75"/>
    <w:rsid w:val="00C46759"/>
    <w:rsid w:val="00C53ED6"/>
    <w:rsid w:val="00C5720B"/>
    <w:rsid w:val="00C60681"/>
    <w:rsid w:val="00C65743"/>
    <w:rsid w:val="00C667DF"/>
    <w:rsid w:val="00C70918"/>
    <w:rsid w:val="00C830FF"/>
    <w:rsid w:val="00C83DFA"/>
    <w:rsid w:val="00C91197"/>
    <w:rsid w:val="00C930A8"/>
    <w:rsid w:val="00C94455"/>
    <w:rsid w:val="00CA7F76"/>
    <w:rsid w:val="00CB0280"/>
    <w:rsid w:val="00CB299C"/>
    <w:rsid w:val="00CC3C4E"/>
    <w:rsid w:val="00CC6F0F"/>
    <w:rsid w:val="00CD237F"/>
    <w:rsid w:val="00D24A53"/>
    <w:rsid w:val="00D75FD4"/>
    <w:rsid w:val="00D8001B"/>
    <w:rsid w:val="00D80E75"/>
    <w:rsid w:val="00D81A01"/>
    <w:rsid w:val="00DB7EFC"/>
    <w:rsid w:val="00DC39D6"/>
    <w:rsid w:val="00DC3B9E"/>
    <w:rsid w:val="00DC45B5"/>
    <w:rsid w:val="00DC5F04"/>
    <w:rsid w:val="00DD6A6C"/>
    <w:rsid w:val="00DE4E7D"/>
    <w:rsid w:val="00E0076C"/>
    <w:rsid w:val="00E00C80"/>
    <w:rsid w:val="00E32AE5"/>
    <w:rsid w:val="00E5113F"/>
    <w:rsid w:val="00E54B1D"/>
    <w:rsid w:val="00E761C1"/>
    <w:rsid w:val="00EA4F20"/>
    <w:rsid w:val="00EB18CC"/>
    <w:rsid w:val="00EB408A"/>
    <w:rsid w:val="00EC4E33"/>
    <w:rsid w:val="00EF1A5E"/>
    <w:rsid w:val="00EF317F"/>
    <w:rsid w:val="00F0176B"/>
    <w:rsid w:val="00F01BEF"/>
    <w:rsid w:val="00F22C82"/>
    <w:rsid w:val="00F24993"/>
    <w:rsid w:val="00F3422A"/>
    <w:rsid w:val="00F370AC"/>
    <w:rsid w:val="00F457EE"/>
    <w:rsid w:val="00F6306F"/>
    <w:rsid w:val="00F7383A"/>
    <w:rsid w:val="00F73995"/>
    <w:rsid w:val="00F812DA"/>
    <w:rsid w:val="00F86681"/>
    <w:rsid w:val="00F96116"/>
    <w:rsid w:val="00F97410"/>
    <w:rsid w:val="00FA164B"/>
    <w:rsid w:val="00FA6013"/>
    <w:rsid w:val="00FA7F36"/>
    <w:rsid w:val="00FD22B0"/>
    <w:rsid w:val="00FE147A"/>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 w:type="character" w:styleId="Refdecomentario">
    <w:name w:val="annotation reference"/>
    <w:basedOn w:val="Fuentedeprrafopredeter"/>
    <w:uiPriority w:val="99"/>
    <w:semiHidden/>
    <w:unhideWhenUsed/>
    <w:rsid w:val="007900F2"/>
    <w:rPr>
      <w:sz w:val="16"/>
      <w:szCs w:val="16"/>
    </w:rPr>
  </w:style>
  <w:style w:type="paragraph" w:styleId="Textocomentario">
    <w:name w:val="annotation text"/>
    <w:basedOn w:val="Normal"/>
    <w:link w:val="TextocomentarioCar"/>
    <w:uiPriority w:val="99"/>
    <w:semiHidden/>
    <w:unhideWhenUsed/>
    <w:rsid w:val="007900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00F2"/>
    <w:rPr>
      <w:sz w:val="20"/>
      <w:szCs w:val="20"/>
    </w:rPr>
  </w:style>
  <w:style w:type="paragraph" w:styleId="Asuntodelcomentario">
    <w:name w:val="annotation subject"/>
    <w:basedOn w:val="Textocomentario"/>
    <w:next w:val="Textocomentario"/>
    <w:link w:val="AsuntodelcomentarioCar"/>
    <w:uiPriority w:val="99"/>
    <w:semiHidden/>
    <w:unhideWhenUsed/>
    <w:rsid w:val="007900F2"/>
    <w:rPr>
      <w:b/>
      <w:bCs/>
    </w:rPr>
  </w:style>
  <w:style w:type="character" w:customStyle="1" w:styleId="AsuntodelcomentarioCar">
    <w:name w:val="Asunto del comentario Car"/>
    <w:basedOn w:val="TextocomentarioCar"/>
    <w:link w:val="Asuntodelcomentario"/>
    <w:uiPriority w:val="99"/>
    <w:semiHidden/>
    <w:rsid w:val="007900F2"/>
    <w:rPr>
      <w:b/>
      <w:bCs/>
      <w:sz w:val="20"/>
      <w:szCs w:val="20"/>
    </w:rPr>
  </w:style>
  <w:style w:type="paragraph" w:styleId="Textonotapie">
    <w:name w:val="footnote text"/>
    <w:basedOn w:val="Normal"/>
    <w:link w:val="TextonotapieCar"/>
    <w:uiPriority w:val="99"/>
    <w:semiHidden/>
    <w:unhideWhenUsed/>
    <w:rsid w:val="00790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0F2"/>
    <w:rPr>
      <w:sz w:val="20"/>
      <w:szCs w:val="20"/>
    </w:rPr>
  </w:style>
  <w:style w:type="character" w:styleId="Refdenotaalpie">
    <w:name w:val="footnote reference"/>
    <w:basedOn w:val="Fuentedeprrafopredeter"/>
    <w:uiPriority w:val="99"/>
    <w:semiHidden/>
    <w:unhideWhenUsed/>
    <w:rsid w:val="00790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XAOS2012TEST:8101/DynamicsAx/Services/ObraService" TargetMode="External"/><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XAOS2012TEST:8101/DynamicsAx/Services/ObraService" TargetMode="External"/><Relationship Id="rId25" Type="http://schemas.openxmlformats.org/officeDocument/2006/relationships/hyperlink" Target="file:///\\SERVIDOR" TargetMode="External"/><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AOS2012TEST:8101/DynamicsAx/Services/ObraService" TargetMode="External"/><Relationship Id="rId20" Type="http://schemas.openxmlformats.org/officeDocument/2006/relationships/image" Target="media/image7.png"/><Relationship Id="rId29" Type="http://schemas.openxmlformats.org/officeDocument/2006/relationships/hyperlink" Target="file:///\\SERVI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AXAOS2012TEST:8101/DynamicsAx/Services/ObraService"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Pages>
  <Words>7064</Words>
  <Characters>38855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106</cp:revision>
  <dcterms:created xsi:type="dcterms:W3CDTF">2021-05-21T17:05:00Z</dcterms:created>
  <dcterms:modified xsi:type="dcterms:W3CDTF">2021-10-13T13:38:00Z</dcterms:modified>
</cp:coreProperties>
</file>