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817" w:rsidRPr="00B176E4" w:rsidRDefault="00695817" w:rsidP="00695817">
      <w:pPr>
        <w:spacing w:after="0" w:line="240" w:lineRule="auto"/>
        <w:jc w:val="center"/>
        <w:rPr>
          <w:rFonts w:ascii="Times New Roman" w:hAnsi="Times New Roman"/>
          <w:sz w:val="28"/>
          <w:szCs w:val="28"/>
        </w:rPr>
      </w:pPr>
      <w:proofErr w:type="spellStart"/>
      <w:r w:rsidRPr="00B176E4">
        <w:rPr>
          <w:rFonts w:ascii="Times New Roman" w:hAnsi="Times New Roman"/>
          <w:sz w:val="28"/>
          <w:szCs w:val="28"/>
        </w:rPr>
        <w:t>Міністерство</w:t>
      </w:r>
      <w:proofErr w:type="spellEnd"/>
      <w:r w:rsidRPr="00B176E4">
        <w:rPr>
          <w:rFonts w:ascii="Times New Roman" w:hAnsi="Times New Roman"/>
          <w:sz w:val="28"/>
          <w:szCs w:val="28"/>
        </w:rPr>
        <w:t xml:space="preserve"> </w:t>
      </w:r>
      <w:proofErr w:type="spellStart"/>
      <w:r w:rsidRPr="00B176E4">
        <w:rPr>
          <w:rFonts w:ascii="Times New Roman" w:hAnsi="Times New Roman"/>
          <w:sz w:val="28"/>
          <w:szCs w:val="28"/>
        </w:rPr>
        <w:t>освіти</w:t>
      </w:r>
      <w:proofErr w:type="spellEnd"/>
      <w:r w:rsidRPr="00B176E4">
        <w:rPr>
          <w:rFonts w:ascii="Times New Roman" w:hAnsi="Times New Roman"/>
          <w:sz w:val="28"/>
          <w:szCs w:val="28"/>
        </w:rPr>
        <w:t xml:space="preserve"> і науки </w:t>
      </w:r>
      <w:proofErr w:type="spellStart"/>
      <w:r w:rsidRPr="00B176E4">
        <w:rPr>
          <w:rFonts w:ascii="Times New Roman" w:hAnsi="Times New Roman"/>
          <w:sz w:val="28"/>
          <w:szCs w:val="28"/>
        </w:rPr>
        <w:t>України</w:t>
      </w:r>
      <w:proofErr w:type="spellEnd"/>
    </w:p>
    <w:p w:rsidR="00695817" w:rsidRPr="00B176E4" w:rsidRDefault="00695817" w:rsidP="00695817">
      <w:pPr>
        <w:spacing w:after="0" w:line="240" w:lineRule="auto"/>
        <w:jc w:val="center"/>
        <w:rPr>
          <w:rFonts w:ascii="Times New Roman" w:hAnsi="Times New Roman"/>
          <w:sz w:val="28"/>
          <w:szCs w:val="28"/>
        </w:rPr>
      </w:pPr>
      <w:r w:rsidRPr="00B176E4">
        <w:rPr>
          <w:rFonts w:ascii="Times New Roman" w:hAnsi="Times New Roman"/>
          <w:sz w:val="28"/>
          <w:szCs w:val="28"/>
        </w:rPr>
        <w:t xml:space="preserve">НАЦІОНАЛЬНИЙ </w:t>
      </w:r>
      <w:proofErr w:type="gramStart"/>
      <w:r w:rsidRPr="00B176E4">
        <w:rPr>
          <w:rFonts w:ascii="Times New Roman" w:hAnsi="Times New Roman"/>
          <w:sz w:val="28"/>
          <w:szCs w:val="28"/>
        </w:rPr>
        <w:t>ТЕХН</w:t>
      </w:r>
      <w:proofErr w:type="gramEnd"/>
      <w:r w:rsidRPr="00B176E4">
        <w:rPr>
          <w:rFonts w:ascii="Times New Roman" w:hAnsi="Times New Roman"/>
          <w:sz w:val="28"/>
          <w:szCs w:val="28"/>
        </w:rPr>
        <w:t>ІЧНИЙ УНІВЕРСИТЕТ УКРАЇНИ</w:t>
      </w:r>
    </w:p>
    <w:p w:rsidR="00695817" w:rsidRPr="00B176E4" w:rsidRDefault="00695817" w:rsidP="00695817">
      <w:pPr>
        <w:spacing w:after="0" w:line="240" w:lineRule="auto"/>
        <w:jc w:val="center"/>
        <w:rPr>
          <w:rFonts w:ascii="Times New Roman" w:hAnsi="Times New Roman"/>
          <w:sz w:val="28"/>
          <w:szCs w:val="28"/>
        </w:rPr>
      </w:pPr>
      <w:r w:rsidRPr="00B176E4">
        <w:rPr>
          <w:rFonts w:ascii="Times New Roman" w:hAnsi="Times New Roman"/>
          <w:sz w:val="28"/>
          <w:szCs w:val="28"/>
        </w:rPr>
        <w:t>“КИЇВСЬКИЙ ПОЛІ</w:t>
      </w:r>
      <w:proofErr w:type="gramStart"/>
      <w:r w:rsidRPr="00B176E4">
        <w:rPr>
          <w:rFonts w:ascii="Times New Roman" w:hAnsi="Times New Roman"/>
          <w:sz w:val="28"/>
          <w:szCs w:val="28"/>
        </w:rPr>
        <w:t>ТЕХН</w:t>
      </w:r>
      <w:proofErr w:type="gramEnd"/>
      <w:r w:rsidRPr="00B176E4">
        <w:rPr>
          <w:rFonts w:ascii="Times New Roman" w:hAnsi="Times New Roman"/>
          <w:sz w:val="28"/>
          <w:szCs w:val="28"/>
        </w:rPr>
        <w:t>ІЧНИЙ ІНСТИТУТ”</w:t>
      </w:r>
    </w:p>
    <w:p w:rsidR="00695817" w:rsidRPr="00B176E4" w:rsidRDefault="00695817" w:rsidP="00695817">
      <w:pPr>
        <w:spacing w:after="0" w:line="240" w:lineRule="auto"/>
        <w:jc w:val="center"/>
        <w:rPr>
          <w:rFonts w:ascii="Times New Roman" w:hAnsi="Times New Roman"/>
          <w:sz w:val="28"/>
          <w:szCs w:val="28"/>
        </w:rPr>
      </w:pPr>
    </w:p>
    <w:p w:rsidR="00695817" w:rsidRPr="00B176E4" w:rsidRDefault="00695817" w:rsidP="00695817">
      <w:pPr>
        <w:spacing w:after="0" w:line="240" w:lineRule="auto"/>
        <w:jc w:val="center"/>
        <w:rPr>
          <w:rFonts w:ascii="Times New Roman" w:hAnsi="Times New Roman"/>
          <w:sz w:val="28"/>
          <w:szCs w:val="28"/>
        </w:rPr>
      </w:pPr>
      <w:r w:rsidRPr="00B176E4">
        <w:rPr>
          <w:rFonts w:ascii="Times New Roman" w:hAnsi="Times New Roman"/>
          <w:sz w:val="28"/>
          <w:szCs w:val="28"/>
        </w:rPr>
        <w:t xml:space="preserve">Кафедра </w:t>
      </w:r>
      <w:proofErr w:type="spellStart"/>
      <w:r w:rsidRPr="00B176E4">
        <w:rPr>
          <w:rFonts w:ascii="Times New Roman" w:hAnsi="Times New Roman"/>
          <w:sz w:val="28"/>
          <w:szCs w:val="28"/>
        </w:rPr>
        <w:t>прикладної</w:t>
      </w:r>
      <w:proofErr w:type="spellEnd"/>
      <w:r w:rsidRPr="00B176E4">
        <w:rPr>
          <w:rFonts w:ascii="Times New Roman" w:hAnsi="Times New Roman"/>
          <w:sz w:val="28"/>
          <w:szCs w:val="28"/>
        </w:rPr>
        <w:t xml:space="preserve"> математики</w:t>
      </w:r>
    </w:p>
    <w:p w:rsidR="00695817" w:rsidRPr="00B176E4" w:rsidRDefault="00695817" w:rsidP="00695817">
      <w:pPr>
        <w:spacing w:after="0" w:line="240" w:lineRule="auto"/>
        <w:jc w:val="center"/>
        <w:rPr>
          <w:rFonts w:ascii="Times New Roman" w:hAnsi="Times New Roman"/>
          <w:sz w:val="28"/>
          <w:szCs w:val="28"/>
        </w:rPr>
      </w:pPr>
    </w:p>
    <w:p w:rsidR="00695817" w:rsidRPr="00B176E4" w:rsidRDefault="00695817" w:rsidP="00695817">
      <w:pPr>
        <w:spacing w:after="0" w:line="240" w:lineRule="auto"/>
        <w:jc w:val="center"/>
        <w:rPr>
          <w:rFonts w:ascii="Times New Roman" w:hAnsi="Times New Roman"/>
          <w:sz w:val="28"/>
          <w:szCs w:val="28"/>
        </w:rPr>
      </w:pPr>
    </w:p>
    <w:p w:rsidR="00695817" w:rsidRPr="00B176E4" w:rsidRDefault="00695817" w:rsidP="00695817">
      <w:pPr>
        <w:spacing w:line="360" w:lineRule="auto"/>
        <w:jc w:val="both"/>
        <w:rPr>
          <w:rFonts w:ascii="Times New Roman" w:hAnsi="Times New Roman"/>
          <w:sz w:val="24"/>
          <w:szCs w:val="24"/>
        </w:rPr>
      </w:pPr>
    </w:p>
    <w:p w:rsidR="00695817" w:rsidRPr="00B176E4" w:rsidRDefault="00695817" w:rsidP="00695817">
      <w:pPr>
        <w:spacing w:line="360" w:lineRule="auto"/>
        <w:jc w:val="both"/>
        <w:rPr>
          <w:rFonts w:ascii="Times New Roman" w:hAnsi="Times New Roman"/>
          <w:sz w:val="24"/>
          <w:szCs w:val="24"/>
        </w:rPr>
      </w:pPr>
    </w:p>
    <w:p w:rsidR="00695817" w:rsidRPr="00695817" w:rsidRDefault="00695817" w:rsidP="00695817">
      <w:pPr>
        <w:spacing w:line="360" w:lineRule="auto"/>
        <w:jc w:val="both"/>
        <w:rPr>
          <w:rFonts w:ascii="Times New Roman" w:hAnsi="Times New Roman"/>
          <w:sz w:val="36"/>
          <w:szCs w:val="36"/>
        </w:rPr>
      </w:pPr>
    </w:p>
    <w:p w:rsidR="00695817" w:rsidRPr="00945171" w:rsidRDefault="006E6F77" w:rsidP="00695817">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ЗВІТ</w:t>
      </w:r>
    </w:p>
    <w:p w:rsidR="006E6F77" w:rsidRPr="00945171" w:rsidRDefault="006E6F77" w:rsidP="00695817">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 xml:space="preserve">ПРО </w:t>
      </w:r>
      <w:r w:rsidR="007576EA" w:rsidRPr="00945171">
        <w:rPr>
          <w:rFonts w:ascii="Times New Roman" w:hAnsi="Times New Roman"/>
          <w:sz w:val="28"/>
          <w:szCs w:val="28"/>
          <w:lang w:val="uk-UA"/>
        </w:rPr>
        <w:t>ВИКОНАННЯ І ЕТАПУ КУРСОВОЇ РОБОТИ</w:t>
      </w:r>
    </w:p>
    <w:p w:rsidR="006E6F77" w:rsidRPr="00695817" w:rsidRDefault="006E6F77" w:rsidP="00695817">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695817" w:rsidRPr="006F6A74" w:rsidRDefault="006E6F77" w:rsidP="007576EA">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на тему</w:t>
      </w:r>
      <w:r w:rsidR="00695817" w:rsidRPr="006F6A74">
        <w:rPr>
          <w:rFonts w:ascii="Times New Roman" w:eastAsia="Times New Roman" w:hAnsi="Times New Roman" w:cs="Times New Roman"/>
          <w:sz w:val="28"/>
          <w:szCs w:val="24"/>
          <w:lang w:val="uk-UA" w:eastAsia="zh-CN"/>
        </w:rPr>
        <w:t xml:space="preserve">: </w:t>
      </w:r>
      <w:r w:rsidR="00577910">
        <w:rPr>
          <w:rFonts w:ascii="Times New Roman" w:eastAsia="Times New Roman" w:hAnsi="Times New Roman" w:cs="Times New Roman"/>
          <w:sz w:val="28"/>
          <w:szCs w:val="24"/>
          <w:lang w:val="uk-UA" w:eastAsia="zh-CN"/>
        </w:rPr>
        <w:t>Відрахування студентів</w:t>
      </w: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E6F77" w:rsidRPr="00577910" w:rsidRDefault="007576EA" w:rsidP="009D72B8">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w:t>
      </w:r>
      <w:r w:rsidR="00577910">
        <w:rPr>
          <w:rFonts w:ascii="Times New Roman" w:eastAsia="Times New Roman" w:hAnsi="Times New Roman" w:cs="Times New Roman"/>
          <w:sz w:val="28"/>
          <w:szCs w:val="28"/>
          <w:lang w:val="uk-UA" w:eastAsia="zh-CN"/>
        </w:rPr>
        <w:t>ки</w:t>
      </w:r>
      <w:r>
        <w:rPr>
          <w:rFonts w:ascii="Times New Roman" w:eastAsia="Times New Roman" w:hAnsi="Times New Roman" w:cs="Times New Roman"/>
          <w:sz w:val="28"/>
          <w:szCs w:val="28"/>
          <w:lang w:val="uk-UA" w:eastAsia="zh-CN"/>
        </w:rPr>
        <w:t xml:space="preserve"> І</w:t>
      </w:r>
      <w:r>
        <w:rPr>
          <w:rFonts w:ascii="Times New Roman" w:eastAsia="Times New Roman" w:hAnsi="Times New Roman" w:cs="Times New Roman"/>
          <w:sz w:val="28"/>
          <w:szCs w:val="28"/>
          <w:lang w:val="en-US" w:eastAsia="zh-CN"/>
        </w:rPr>
        <w:t>V</w:t>
      </w:r>
      <w:r w:rsidR="00E201FF">
        <w:rPr>
          <w:rFonts w:ascii="Times New Roman" w:eastAsia="Times New Roman" w:hAnsi="Times New Roman" w:cs="Times New Roman"/>
          <w:sz w:val="28"/>
          <w:szCs w:val="28"/>
          <w:lang w:val="uk-UA" w:eastAsia="zh-CN"/>
        </w:rPr>
        <w:t xml:space="preserve"> курсу</w:t>
      </w:r>
      <w:r w:rsidR="006E6F77" w:rsidRPr="006E6F77">
        <w:rPr>
          <w:rFonts w:ascii="Times New Roman" w:eastAsia="Times New Roman" w:hAnsi="Times New Roman" w:cs="Times New Roman"/>
          <w:sz w:val="28"/>
          <w:szCs w:val="28"/>
          <w:lang w:val="uk-UA" w:eastAsia="zh-CN"/>
        </w:rPr>
        <w:t>, групи КМ-</w:t>
      </w:r>
      <w:r w:rsidR="006E6F77" w:rsidRPr="006E6F77">
        <w:rPr>
          <w:rFonts w:ascii="Times New Roman" w:eastAsia="Times New Roman" w:hAnsi="Times New Roman" w:cs="Times New Roman"/>
          <w:color w:val="000000" w:themeColor="text1"/>
          <w:sz w:val="28"/>
          <w:szCs w:val="28"/>
          <w:lang w:eastAsia="zh-CN"/>
        </w:rPr>
        <w:t>3</w:t>
      </w:r>
      <w:r w:rsidR="00577910">
        <w:rPr>
          <w:rFonts w:ascii="Times New Roman" w:eastAsia="Times New Roman" w:hAnsi="Times New Roman" w:cs="Times New Roman"/>
          <w:color w:val="000000" w:themeColor="text1"/>
          <w:sz w:val="28"/>
          <w:szCs w:val="28"/>
          <w:lang w:val="uk-UA" w:eastAsia="zh-CN"/>
        </w:rPr>
        <w:t>1</w:t>
      </w:r>
    </w:p>
    <w:p w:rsidR="006E6F77" w:rsidRPr="006E6F77" w:rsidRDefault="006E6F77" w:rsidP="009D72B8">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6E6F77" w:rsidRPr="006E6F77" w:rsidRDefault="00577910" w:rsidP="009D72B8">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РАЖАНОВСЬКОЇ К.В</w:t>
      </w:r>
      <w:r w:rsidR="006E6F77">
        <w:rPr>
          <w:rFonts w:ascii="Times New Roman" w:eastAsia="Times New Roman" w:hAnsi="Times New Roman" w:cs="Times New Roman"/>
          <w:sz w:val="28"/>
          <w:szCs w:val="28"/>
          <w:lang w:val="uk-UA" w:eastAsia="zh-CN"/>
        </w:rPr>
        <w:t>.</w:t>
      </w:r>
    </w:p>
    <w:p w:rsidR="006E6F77" w:rsidRPr="006E6F77" w:rsidRDefault="006E6F77" w:rsidP="009D72B8">
      <w:pPr>
        <w:suppressAutoHyphens/>
        <w:spacing w:after="0" w:line="240" w:lineRule="auto"/>
        <w:ind w:left="4820" w:firstLine="708"/>
        <w:rPr>
          <w:rFonts w:ascii="Times New Roman" w:eastAsia="Times New Roman" w:hAnsi="Times New Roman" w:cs="Times New Roman"/>
          <w:sz w:val="28"/>
          <w:szCs w:val="28"/>
          <w:lang w:val="uk-UA" w:eastAsia="zh-CN"/>
        </w:rPr>
      </w:pPr>
    </w:p>
    <w:p w:rsidR="006E6F77" w:rsidRPr="006E6F77" w:rsidRDefault="006E6F77" w:rsidP="009D72B8">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6E6F77" w:rsidRDefault="006E6F77" w:rsidP="009D72B8">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6E6F77" w:rsidRPr="00157880" w:rsidRDefault="006E6F77" w:rsidP="009D72B8">
      <w:pPr>
        <w:suppressAutoHyphens/>
        <w:spacing w:after="0" w:line="240" w:lineRule="auto"/>
        <w:ind w:left="5103"/>
        <w:rPr>
          <w:rFonts w:ascii="Times New Roman" w:eastAsia="Times New Roman" w:hAnsi="Times New Roman" w:cs="Times New Roman"/>
          <w:sz w:val="28"/>
          <w:szCs w:val="28"/>
          <w:lang w:eastAsia="zh-CN"/>
        </w:rPr>
      </w:pPr>
    </w:p>
    <w:p w:rsidR="00F04361" w:rsidRPr="008A56D3" w:rsidRDefault="00F04361" w:rsidP="00F04361">
      <w:pPr>
        <w:suppressAutoHyphens/>
        <w:spacing w:after="0" w:line="240" w:lineRule="auto"/>
        <w:ind w:left="482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eastAsia="zh-CN"/>
        </w:rPr>
        <w:t>Оц</w:t>
      </w:r>
      <w:proofErr w:type="spellEnd"/>
      <w:r>
        <w:rPr>
          <w:rFonts w:ascii="Times New Roman" w:eastAsia="Times New Roman" w:hAnsi="Times New Roman" w:cs="Times New Roman"/>
          <w:sz w:val="28"/>
          <w:szCs w:val="28"/>
          <w:lang w:val="uk-UA" w:eastAsia="zh-CN"/>
        </w:rPr>
        <w:t>інка: ___ балі</w:t>
      </w:r>
      <w:proofErr w:type="gramStart"/>
      <w:r>
        <w:rPr>
          <w:rFonts w:ascii="Times New Roman" w:eastAsia="Times New Roman" w:hAnsi="Times New Roman" w:cs="Times New Roman"/>
          <w:sz w:val="28"/>
          <w:szCs w:val="28"/>
          <w:lang w:val="uk-UA" w:eastAsia="zh-CN"/>
        </w:rPr>
        <w:t>в</w:t>
      </w:r>
      <w:proofErr w:type="gramEnd"/>
    </w:p>
    <w:p w:rsidR="006E6F77" w:rsidRPr="006E6F77" w:rsidRDefault="006E6F77" w:rsidP="006E6F77">
      <w:pPr>
        <w:suppressAutoHyphens/>
        <w:spacing w:after="0" w:line="240" w:lineRule="auto"/>
        <w:jc w:val="right"/>
        <w:rPr>
          <w:rFonts w:ascii="Times New Roman" w:eastAsia="Times New Roman" w:hAnsi="Times New Roman" w:cs="Times New Roman"/>
          <w:sz w:val="28"/>
          <w:szCs w:val="28"/>
          <w:lang w:val="uk-UA" w:eastAsia="zh-CN"/>
        </w:rPr>
      </w:pPr>
    </w:p>
    <w:p w:rsidR="006E6F77" w:rsidRPr="00157880" w:rsidRDefault="006E6F77" w:rsidP="006E6F77">
      <w:pPr>
        <w:pStyle w:val="120"/>
        <w:keepNext/>
        <w:keepLines/>
        <w:shd w:val="clear" w:color="auto" w:fill="auto"/>
        <w:spacing w:line="360" w:lineRule="auto"/>
        <w:ind w:firstLine="0"/>
        <w:jc w:val="center"/>
        <w:rPr>
          <w:rStyle w:val="121"/>
          <w:i w:val="0"/>
          <w:sz w:val="28"/>
          <w:szCs w:val="28"/>
          <w:lang w:val="ru-RU"/>
        </w:rPr>
      </w:pPr>
    </w:p>
    <w:p w:rsidR="00695817" w:rsidRDefault="00695817" w:rsidP="00695817">
      <w:pPr>
        <w:spacing w:line="360" w:lineRule="auto"/>
        <w:jc w:val="both"/>
        <w:rPr>
          <w:rFonts w:ascii="Times New Roman" w:hAnsi="Times New Roman"/>
          <w:sz w:val="24"/>
          <w:szCs w:val="24"/>
        </w:rPr>
      </w:pPr>
    </w:p>
    <w:p w:rsidR="00945171" w:rsidRDefault="00945171" w:rsidP="00695817">
      <w:pPr>
        <w:spacing w:line="360" w:lineRule="auto"/>
        <w:jc w:val="both"/>
        <w:rPr>
          <w:rFonts w:ascii="Times New Roman" w:hAnsi="Times New Roman"/>
          <w:sz w:val="24"/>
          <w:szCs w:val="24"/>
        </w:rPr>
      </w:pPr>
    </w:p>
    <w:p w:rsidR="004545DA" w:rsidRDefault="004545DA" w:rsidP="004545DA">
      <w:pPr>
        <w:jc w:val="center"/>
        <w:rPr>
          <w:rFonts w:ascii="Times New Roman" w:hAnsi="Times New Roman"/>
          <w:sz w:val="28"/>
          <w:szCs w:val="28"/>
          <w:lang w:val="uk-UA"/>
        </w:rPr>
      </w:pPr>
    </w:p>
    <w:p w:rsidR="00157880" w:rsidRDefault="00157880" w:rsidP="004545DA">
      <w:pPr>
        <w:jc w:val="center"/>
        <w:rPr>
          <w:rFonts w:ascii="Times New Roman" w:hAnsi="Times New Roman"/>
          <w:sz w:val="28"/>
          <w:szCs w:val="28"/>
          <w:lang w:val="uk-UA"/>
        </w:rPr>
      </w:pPr>
    </w:p>
    <w:p w:rsidR="006E6F77" w:rsidRPr="00945171" w:rsidRDefault="00945171" w:rsidP="00157880">
      <w:pPr>
        <w:jc w:val="center"/>
        <w:rPr>
          <w:rFonts w:ascii="Times New Roman" w:hAnsi="Times New Roman" w:cs="Times New Roman"/>
          <w:sz w:val="28"/>
          <w:szCs w:val="28"/>
          <w:lang w:val="uk-UA"/>
        </w:rPr>
      </w:pPr>
      <w:r>
        <w:rPr>
          <w:rFonts w:ascii="Times New Roman" w:hAnsi="Times New Roman"/>
          <w:sz w:val="28"/>
          <w:szCs w:val="28"/>
          <w:lang w:val="uk-UA"/>
        </w:rPr>
        <w:t>Київ</w:t>
      </w:r>
      <w:r w:rsidR="004545DA">
        <w:rPr>
          <w:rFonts w:ascii="Times New Roman" w:hAnsi="Times New Roman"/>
          <w:sz w:val="28"/>
          <w:szCs w:val="28"/>
          <w:lang w:val="uk-UA"/>
        </w:rPr>
        <w:t xml:space="preserve"> </w:t>
      </w:r>
      <w:r w:rsidR="00157880">
        <w:rPr>
          <w:rFonts w:ascii="Times New Roman" w:hAnsi="Times New Roman"/>
          <w:sz w:val="28"/>
          <w:szCs w:val="28"/>
          <w:lang w:val="uk-UA"/>
        </w:rPr>
        <w:t xml:space="preserve">– </w:t>
      </w:r>
      <w:r w:rsidRPr="00945171">
        <w:rPr>
          <w:rFonts w:ascii="Times New Roman" w:hAnsi="Times New Roman" w:cs="Times New Roman"/>
          <w:sz w:val="28"/>
          <w:szCs w:val="28"/>
          <w:lang w:val="uk-UA"/>
        </w:rPr>
        <w:t>2016</w:t>
      </w:r>
      <w:r w:rsidR="006E6F77" w:rsidRPr="00945171">
        <w:rPr>
          <w:rFonts w:ascii="Times New Roman" w:hAnsi="Times New Roman" w:cs="Times New Roman"/>
          <w:sz w:val="28"/>
          <w:szCs w:val="28"/>
          <w:lang w:val="uk-UA"/>
        </w:rPr>
        <w:br w:type="page"/>
      </w:r>
    </w:p>
    <w:sdt>
      <w:sdtPr>
        <w:rPr>
          <w:rFonts w:ascii="Times New Roman" w:eastAsiaTheme="minorHAnsi" w:hAnsi="Times New Roman" w:cs="Times New Roman"/>
          <w:color w:val="auto"/>
          <w:sz w:val="28"/>
          <w:szCs w:val="28"/>
          <w:lang w:eastAsia="en-US"/>
        </w:rPr>
        <w:id w:val="-1229535324"/>
        <w:docPartObj>
          <w:docPartGallery w:val="Table of Contents"/>
          <w:docPartUnique/>
        </w:docPartObj>
      </w:sdtPr>
      <w:sdtEndPr>
        <w:rPr>
          <w:rFonts w:asciiTheme="minorHAnsi" w:hAnsiTheme="minorHAnsi" w:cstheme="minorBidi"/>
          <w:b/>
          <w:bCs/>
          <w:sz w:val="22"/>
          <w:szCs w:val="22"/>
        </w:rPr>
      </w:sdtEndPr>
      <w:sdtContent>
        <w:p w:rsidR="006F6A74" w:rsidRPr="00945171" w:rsidRDefault="006F6A74" w:rsidP="003F026B">
          <w:pPr>
            <w:pStyle w:val="a3"/>
            <w:spacing w:before="0" w:line="360" w:lineRule="auto"/>
            <w:jc w:val="center"/>
            <w:rPr>
              <w:rFonts w:ascii="Times New Roman" w:hAnsi="Times New Roman" w:cs="Times New Roman"/>
              <w:color w:val="000000" w:themeColor="text1"/>
              <w:sz w:val="28"/>
              <w:szCs w:val="28"/>
              <w:lang w:val="uk-UA"/>
            </w:rPr>
          </w:pPr>
          <w:r w:rsidRPr="00945171">
            <w:rPr>
              <w:rFonts w:ascii="Times New Roman" w:hAnsi="Times New Roman" w:cs="Times New Roman"/>
              <w:color w:val="000000" w:themeColor="text1"/>
              <w:sz w:val="28"/>
              <w:szCs w:val="28"/>
              <w:lang w:val="uk-UA"/>
            </w:rPr>
            <w:t>ЗМІСТ</w:t>
          </w:r>
        </w:p>
        <w:p w:rsidR="00577910" w:rsidRPr="00577910" w:rsidRDefault="006F6A74">
          <w:pPr>
            <w:pStyle w:val="11"/>
            <w:tabs>
              <w:tab w:val="right" w:leader="dot" w:pos="10195"/>
            </w:tabs>
            <w:rPr>
              <w:rFonts w:eastAsiaTheme="minorEastAsia"/>
              <w:noProof/>
              <w:sz w:val="28"/>
              <w:szCs w:val="28"/>
              <w:lang w:eastAsia="ru-RU"/>
            </w:rPr>
          </w:pPr>
          <w:r w:rsidRPr="00945171">
            <w:rPr>
              <w:rFonts w:ascii="Times New Roman" w:hAnsi="Times New Roman" w:cs="Times New Roman"/>
              <w:sz w:val="28"/>
              <w:szCs w:val="28"/>
            </w:rPr>
            <w:fldChar w:fldCharType="begin"/>
          </w:r>
          <w:r w:rsidRPr="00945171">
            <w:rPr>
              <w:rFonts w:ascii="Times New Roman" w:hAnsi="Times New Roman" w:cs="Times New Roman"/>
              <w:sz w:val="28"/>
              <w:szCs w:val="28"/>
            </w:rPr>
            <w:instrText xml:space="preserve"> TOC \o "1-3" \h \z \u </w:instrText>
          </w:r>
          <w:r w:rsidRPr="00945171">
            <w:rPr>
              <w:rFonts w:ascii="Times New Roman" w:hAnsi="Times New Roman" w:cs="Times New Roman"/>
              <w:sz w:val="28"/>
              <w:szCs w:val="28"/>
            </w:rPr>
            <w:fldChar w:fldCharType="separate"/>
          </w:r>
          <w:hyperlink w:anchor="_Toc473070992" w:history="1">
            <w:r w:rsidR="00577910" w:rsidRPr="00577910">
              <w:rPr>
                <w:rStyle w:val="a4"/>
                <w:rFonts w:ascii="Times New Roman" w:hAnsi="Times New Roman" w:cs="Times New Roman"/>
                <w:noProof/>
                <w:sz w:val="28"/>
                <w:szCs w:val="28"/>
                <w:lang w:val="uk-UA" w:eastAsia="ru-RU"/>
              </w:rPr>
              <w:t>1 ОПИС ЗАВДАННЯ</w:t>
            </w:r>
            <w:r w:rsidR="00577910" w:rsidRPr="00577910">
              <w:rPr>
                <w:noProof/>
                <w:webHidden/>
                <w:sz w:val="28"/>
                <w:szCs w:val="28"/>
              </w:rPr>
              <w:tab/>
            </w:r>
            <w:r w:rsidR="00577910" w:rsidRPr="00577910">
              <w:rPr>
                <w:noProof/>
                <w:webHidden/>
                <w:sz w:val="28"/>
                <w:szCs w:val="28"/>
              </w:rPr>
              <w:fldChar w:fldCharType="begin"/>
            </w:r>
            <w:r w:rsidR="00577910" w:rsidRPr="00577910">
              <w:rPr>
                <w:noProof/>
                <w:webHidden/>
                <w:sz w:val="28"/>
                <w:szCs w:val="28"/>
              </w:rPr>
              <w:instrText xml:space="preserve"> PAGEREF _Toc473070992 \h </w:instrText>
            </w:r>
            <w:r w:rsidR="00577910" w:rsidRPr="00577910">
              <w:rPr>
                <w:noProof/>
                <w:webHidden/>
                <w:sz w:val="28"/>
                <w:szCs w:val="28"/>
              </w:rPr>
            </w:r>
            <w:r w:rsidR="00577910" w:rsidRPr="00577910">
              <w:rPr>
                <w:noProof/>
                <w:webHidden/>
                <w:sz w:val="28"/>
                <w:szCs w:val="28"/>
              </w:rPr>
              <w:fldChar w:fldCharType="separate"/>
            </w:r>
            <w:r w:rsidR="00577910" w:rsidRPr="00577910">
              <w:rPr>
                <w:noProof/>
                <w:webHidden/>
                <w:sz w:val="28"/>
                <w:szCs w:val="28"/>
              </w:rPr>
              <w:t>3</w:t>
            </w:r>
            <w:r w:rsidR="00577910" w:rsidRPr="00577910">
              <w:rPr>
                <w:noProof/>
                <w:webHidden/>
                <w:sz w:val="28"/>
                <w:szCs w:val="28"/>
              </w:rPr>
              <w:fldChar w:fldCharType="end"/>
            </w:r>
          </w:hyperlink>
        </w:p>
        <w:p w:rsidR="00577910" w:rsidRPr="00577910" w:rsidRDefault="00577910">
          <w:pPr>
            <w:pStyle w:val="11"/>
            <w:tabs>
              <w:tab w:val="right" w:leader="dot" w:pos="10195"/>
            </w:tabs>
            <w:rPr>
              <w:rFonts w:eastAsiaTheme="minorEastAsia"/>
              <w:noProof/>
              <w:sz w:val="28"/>
              <w:szCs w:val="28"/>
              <w:lang w:eastAsia="ru-RU"/>
            </w:rPr>
          </w:pPr>
          <w:hyperlink w:anchor="_Toc473070993" w:history="1">
            <w:r w:rsidRPr="00577910">
              <w:rPr>
                <w:rStyle w:val="a4"/>
                <w:rFonts w:ascii="Times New Roman" w:hAnsi="Times New Roman" w:cs="Times New Roman"/>
                <w:noProof/>
                <w:sz w:val="28"/>
                <w:szCs w:val="28"/>
                <w:lang w:val="uk-UA" w:eastAsia="ru-RU"/>
              </w:rPr>
              <w:t>2 ОПИС РЕЗУЛЬТАТІВ</w:t>
            </w:r>
            <w:r w:rsidRPr="00577910">
              <w:rPr>
                <w:noProof/>
                <w:webHidden/>
                <w:sz w:val="28"/>
                <w:szCs w:val="28"/>
              </w:rPr>
              <w:tab/>
            </w:r>
            <w:r w:rsidRPr="00577910">
              <w:rPr>
                <w:noProof/>
                <w:webHidden/>
                <w:sz w:val="28"/>
                <w:szCs w:val="28"/>
              </w:rPr>
              <w:fldChar w:fldCharType="begin"/>
            </w:r>
            <w:r w:rsidRPr="00577910">
              <w:rPr>
                <w:noProof/>
                <w:webHidden/>
                <w:sz w:val="28"/>
                <w:szCs w:val="28"/>
              </w:rPr>
              <w:instrText xml:space="preserve"> PAGEREF _Toc473070993 \h </w:instrText>
            </w:r>
            <w:r w:rsidRPr="00577910">
              <w:rPr>
                <w:noProof/>
                <w:webHidden/>
                <w:sz w:val="28"/>
                <w:szCs w:val="28"/>
              </w:rPr>
            </w:r>
            <w:r w:rsidRPr="00577910">
              <w:rPr>
                <w:noProof/>
                <w:webHidden/>
                <w:sz w:val="28"/>
                <w:szCs w:val="28"/>
              </w:rPr>
              <w:fldChar w:fldCharType="separate"/>
            </w:r>
            <w:r w:rsidRPr="00577910">
              <w:rPr>
                <w:noProof/>
                <w:webHidden/>
                <w:sz w:val="28"/>
                <w:szCs w:val="28"/>
              </w:rPr>
              <w:t>4</w:t>
            </w:r>
            <w:r w:rsidRPr="00577910">
              <w:rPr>
                <w:noProof/>
                <w:webHidden/>
                <w:sz w:val="28"/>
                <w:szCs w:val="28"/>
              </w:rPr>
              <w:fldChar w:fldCharType="end"/>
            </w:r>
          </w:hyperlink>
        </w:p>
        <w:p w:rsidR="00577910" w:rsidRDefault="00577910">
          <w:pPr>
            <w:pStyle w:val="11"/>
            <w:tabs>
              <w:tab w:val="right" w:leader="dot" w:pos="10195"/>
            </w:tabs>
            <w:rPr>
              <w:rFonts w:eastAsiaTheme="minorEastAsia"/>
              <w:noProof/>
              <w:lang w:eastAsia="ru-RU"/>
            </w:rPr>
          </w:pPr>
          <w:hyperlink w:anchor="_Toc473070994" w:history="1">
            <w:r w:rsidRPr="00577910">
              <w:rPr>
                <w:rStyle w:val="a4"/>
                <w:rFonts w:ascii="Times New Roman" w:hAnsi="Times New Roman" w:cs="Times New Roman"/>
                <w:noProof/>
                <w:sz w:val="28"/>
                <w:szCs w:val="28"/>
                <w:lang w:val="uk-UA" w:eastAsia="ru-RU"/>
              </w:rPr>
              <w:t>ВИСНОВКИ</w:t>
            </w:r>
            <w:r w:rsidRPr="00577910">
              <w:rPr>
                <w:noProof/>
                <w:webHidden/>
                <w:sz w:val="28"/>
                <w:szCs w:val="28"/>
              </w:rPr>
              <w:tab/>
            </w:r>
            <w:r w:rsidRPr="00577910">
              <w:rPr>
                <w:noProof/>
                <w:webHidden/>
                <w:sz w:val="28"/>
                <w:szCs w:val="28"/>
              </w:rPr>
              <w:fldChar w:fldCharType="begin"/>
            </w:r>
            <w:r w:rsidRPr="00577910">
              <w:rPr>
                <w:noProof/>
                <w:webHidden/>
                <w:sz w:val="28"/>
                <w:szCs w:val="28"/>
              </w:rPr>
              <w:instrText xml:space="preserve"> PAGEREF _Toc473070994 \h </w:instrText>
            </w:r>
            <w:r w:rsidRPr="00577910">
              <w:rPr>
                <w:noProof/>
                <w:webHidden/>
                <w:sz w:val="28"/>
                <w:szCs w:val="28"/>
              </w:rPr>
            </w:r>
            <w:r w:rsidRPr="00577910">
              <w:rPr>
                <w:noProof/>
                <w:webHidden/>
                <w:sz w:val="28"/>
                <w:szCs w:val="28"/>
              </w:rPr>
              <w:fldChar w:fldCharType="separate"/>
            </w:r>
            <w:r w:rsidRPr="00577910">
              <w:rPr>
                <w:noProof/>
                <w:webHidden/>
                <w:sz w:val="28"/>
                <w:szCs w:val="28"/>
              </w:rPr>
              <w:t>6</w:t>
            </w:r>
            <w:r w:rsidRPr="00577910">
              <w:rPr>
                <w:noProof/>
                <w:webHidden/>
                <w:sz w:val="28"/>
                <w:szCs w:val="28"/>
              </w:rPr>
              <w:fldChar w:fldCharType="end"/>
            </w:r>
          </w:hyperlink>
        </w:p>
        <w:p w:rsidR="006F6A74" w:rsidRDefault="006F6A74" w:rsidP="003F026B">
          <w:pPr>
            <w:spacing w:after="0" w:line="360" w:lineRule="auto"/>
            <w:jc w:val="center"/>
          </w:pPr>
          <w:r w:rsidRPr="00945171">
            <w:rPr>
              <w:rFonts w:ascii="Times New Roman" w:hAnsi="Times New Roman" w:cs="Times New Roman"/>
              <w:b/>
              <w:bCs/>
              <w:sz w:val="28"/>
              <w:szCs w:val="28"/>
            </w:rPr>
            <w:fldChar w:fldCharType="end"/>
          </w:r>
        </w:p>
      </w:sdtContent>
    </w:sdt>
    <w:p w:rsidR="006F6A74" w:rsidRDefault="006F6A74" w:rsidP="003F026B">
      <w:pPr>
        <w:spacing w:after="0" w:line="360" w:lineRule="auto"/>
        <w:rPr>
          <w:rFonts w:ascii="Times New Roman" w:hAnsi="Times New Roman"/>
          <w:sz w:val="28"/>
          <w:szCs w:val="28"/>
          <w:lang w:val="uk-UA"/>
        </w:rPr>
      </w:pPr>
      <w:r>
        <w:rPr>
          <w:rFonts w:ascii="Times New Roman" w:hAnsi="Times New Roman"/>
          <w:sz w:val="28"/>
          <w:szCs w:val="28"/>
          <w:lang w:val="uk-UA"/>
        </w:rPr>
        <w:br w:type="page"/>
      </w:r>
      <w:bookmarkStart w:id="0" w:name="_GoBack"/>
      <w:bookmarkEnd w:id="0"/>
    </w:p>
    <w:p w:rsidR="006F6A74" w:rsidRPr="006F6A74" w:rsidRDefault="006F6A74" w:rsidP="003F026B">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73070992"/>
      <w:r>
        <w:rPr>
          <w:rFonts w:ascii="Times New Roman" w:hAnsi="Times New Roman" w:cs="Times New Roman"/>
          <w:color w:val="000000" w:themeColor="text1"/>
          <w:sz w:val="28"/>
          <w:szCs w:val="28"/>
          <w:lang w:val="uk-UA" w:eastAsia="ru-RU"/>
        </w:rPr>
        <w:lastRenderedPageBreak/>
        <w:t xml:space="preserve">1 </w:t>
      </w:r>
      <w:r w:rsidR="007F26B6">
        <w:rPr>
          <w:rFonts w:ascii="Times New Roman" w:hAnsi="Times New Roman" w:cs="Times New Roman"/>
          <w:color w:val="000000" w:themeColor="text1"/>
          <w:sz w:val="28"/>
          <w:szCs w:val="28"/>
          <w:lang w:val="uk-UA" w:eastAsia="ru-RU"/>
        </w:rPr>
        <w:t>ОПИС ЗАВДАННЯ</w:t>
      </w:r>
      <w:bookmarkEnd w:id="1"/>
    </w:p>
    <w:p w:rsidR="00F36EA5" w:rsidRDefault="00F36EA5" w:rsidP="003F026B">
      <w:pPr>
        <w:spacing w:after="0" w:line="360" w:lineRule="auto"/>
        <w:ind w:firstLine="709"/>
        <w:jc w:val="both"/>
        <w:rPr>
          <w:rFonts w:ascii="Times New Roman" w:hAnsi="Times New Roman"/>
          <w:sz w:val="28"/>
          <w:szCs w:val="28"/>
          <w:lang w:val="uk-UA"/>
        </w:rPr>
      </w:pPr>
    </w:p>
    <w:p w:rsidR="00F36EA5" w:rsidRDefault="00F36EA5" w:rsidP="003F026B">
      <w:pPr>
        <w:spacing w:after="0" w:line="360" w:lineRule="auto"/>
        <w:ind w:firstLine="709"/>
        <w:jc w:val="both"/>
        <w:rPr>
          <w:rFonts w:ascii="Times New Roman" w:hAnsi="Times New Roman"/>
          <w:sz w:val="28"/>
          <w:szCs w:val="28"/>
          <w:lang w:val="uk-UA"/>
        </w:rPr>
      </w:pPr>
    </w:p>
    <w:p w:rsidR="00577910" w:rsidRPr="00577910" w:rsidRDefault="00F36EA5" w:rsidP="003F026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Завдання</w:t>
      </w:r>
      <w:r>
        <w:rPr>
          <w:rFonts w:ascii="Times New Roman" w:hAnsi="Times New Roman"/>
          <w:sz w:val="28"/>
          <w:szCs w:val="28"/>
        </w:rPr>
        <w:t xml:space="preserve"> </w:t>
      </w:r>
      <w:r w:rsidR="00577910">
        <w:rPr>
          <w:rFonts w:ascii="Times New Roman" w:hAnsi="Times New Roman"/>
          <w:sz w:val="28"/>
          <w:szCs w:val="28"/>
          <w:lang w:val="uk-UA"/>
        </w:rPr>
        <w:t>для першого етапу курсової роботи полягає у визначенні користувачів та груп користувачів ІС, що створюється для реалізації процесу «Відрахування студентів», а також визначення областей видимості для кожного з користувачів системи.</w:t>
      </w:r>
    </w:p>
    <w:p w:rsidR="00577910" w:rsidRDefault="00577910" w:rsidP="003F026B">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Pr="00577910" w:rsidRDefault="00577910" w:rsidP="00577910">
      <w:pPr>
        <w:rPr>
          <w:lang w:val="uk-UA" w:eastAsia="ru-RU"/>
        </w:rPr>
      </w:pPr>
    </w:p>
    <w:p w:rsidR="00577910" w:rsidRDefault="00577910" w:rsidP="003F026B">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7F26B6" w:rsidRDefault="007F26B6" w:rsidP="003F026B">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73070993"/>
      <w:r>
        <w:rPr>
          <w:rFonts w:ascii="Times New Roman" w:hAnsi="Times New Roman" w:cs="Times New Roman"/>
          <w:color w:val="000000" w:themeColor="text1"/>
          <w:sz w:val="28"/>
          <w:szCs w:val="28"/>
          <w:lang w:val="uk-UA" w:eastAsia="ru-RU"/>
        </w:rPr>
        <w:t>2 ОПИС РЕЗУЛЬТАТІВ</w:t>
      </w:r>
      <w:bookmarkEnd w:id="2"/>
    </w:p>
    <w:p w:rsidR="00577910" w:rsidRPr="00577910" w:rsidRDefault="00577910" w:rsidP="00577910">
      <w:pPr>
        <w:rPr>
          <w:lang w:val="uk-UA" w:eastAsia="ru-RU"/>
        </w:rPr>
      </w:pPr>
    </w:p>
    <w:p w:rsidR="00577910" w:rsidRPr="00577910" w:rsidRDefault="00577910" w:rsidP="00577910">
      <w:pPr>
        <w:spacing w:after="0" w:line="360" w:lineRule="auto"/>
        <w:ind w:firstLine="708"/>
        <w:jc w:val="both"/>
        <w:rPr>
          <w:rFonts w:ascii="Times New Roman" w:hAnsi="Times New Roman" w:cs="Times New Roman"/>
          <w:sz w:val="28"/>
          <w:szCs w:val="28"/>
          <w:lang w:val="uk-UA"/>
        </w:rPr>
      </w:pPr>
      <w:r w:rsidRPr="00577910">
        <w:rPr>
          <w:rFonts w:ascii="Times New Roman" w:hAnsi="Times New Roman" w:cs="Times New Roman"/>
          <w:sz w:val="28"/>
          <w:szCs w:val="28"/>
          <w:lang w:val="uk-UA"/>
        </w:rPr>
        <w:t>Дана інформаційна система, що розроблювалась для автоматизації процесу «Відрахування студентів за рейтингом успішності», передбачена для використання деканатом факультетів в межах певної спеціальності. Процес відрахування студентів за рейтингом успішності здійснюється зазвичай таким чином: після проведення усіх перевірочних заходів викладачі надають звітні відомості із оцінками, що отримали студенти в результаті складання заліків,екзаменів та курсових робіт. Після отримання відомостей працівникам деканату необхідно вибрати студентів, що мають низький рівень успішності (за правилами університету таких студентів, що маються 3 і більше оцінок &lt;60 балів за результатами поточних залікової та екзаменаційної сесій) та надати списки таких студентів на відрахування. Розроблювана ІС забезпечує більш зручну реалізацію вищенаведеної процедури відрахування. Замість надання викладачами паперових відомостей до деканату буде відбуватися електронне заповнення відомостей. Після проведення залікового або ж екзаменаційного контролю викладачі авторизуються в системі «</w:t>
      </w:r>
      <w:proofErr w:type="spellStart"/>
      <w:r w:rsidRPr="00577910">
        <w:rPr>
          <w:rFonts w:ascii="Times New Roman" w:hAnsi="Times New Roman" w:cs="Times New Roman"/>
          <w:sz w:val="28"/>
          <w:szCs w:val="28"/>
          <w:lang w:val="en-US"/>
        </w:rPr>
        <w:t>StudSuccess</w:t>
      </w:r>
      <w:proofErr w:type="spellEnd"/>
      <w:r w:rsidRPr="00577910">
        <w:rPr>
          <w:rFonts w:ascii="Times New Roman" w:hAnsi="Times New Roman" w:cs="Times New Roman"/>
          <w:sz w:val="28"/>
          <w:szCs w:val="28"/>
          <w:lang w:val="uk-UA"/>
        </w:rPr>
        <w:t xml:space="preserve">», заповнюють електронну відомість для студентів, у яких вони викладали відповідний предмет, після чого працівники деканату мають змогу автоматично створити список студентів на відрахування шляхом вибору з загального табелю студентів, кількість незадовільних оцінок у яких перевищує дві. Після чого працівник деканату має можливість зберегти ПІБ, номер групи та номер </w:t>
      </w:r>
      <w:proofErr w:type="spellStart"/>
      <w:r w:rsidRPr="00577910">
        <w:rPr>
          <w:rFonts w:ascii="Times New Roman" w:hAnsi="Times New Roman" w:cs="Times New Roman"/>
          <w:sz w:val="28"/>
          <w:szCs w:val="28"/>
          <w:lang w:val="uk-UA"/>
        </w:rPr>
        <w:t>заліковки</w:t>
      </w:r>
      <w:proofErr w:type="spellEnd"/>
      <w:r w:rsidRPr="00577910">
        <w:rPr>
          <w:rFonts w:ascii="Times New Roman" w:hAnsi="Times New Roman" w:cs="Times New Roman"/>
          <w:sz w:val="28"/>
          <w:szCs w:val="28"/>
          <w:lang w:val="uk-UA"/>
        </w:rPr>
        <w:t xml:space="preserve"> студентів, які рекомендовані до відрахування в окремий текстовий файл, що дає змогу в подальшому  зручніше створювати наказ на відрахування.</w:t>
      </w:r>
    </w:p>
    <w:p w:rsidR="00577910" w:rsidRPr="00577910" w:rsidRDefault="00577910" w:rsidP="00577910">
      <w:pPr>
        <w:spacing w:after="0" w:line="360" w:lineRule="auto"/>
        <w:ind w:firstLine="708"/>
        <w:jc w:val="both"/>
        <w:rPr>
          <w:rFonts w:ascii="Times New Roman" w:hAnsi="Times New Roman" w:cs="Times New Roman"/>
          <w:sz w:val="28"/>
          <w:szCs w:val="28"/>
          <w:lang w:val="uk-UA"/>
        </w:rPr>
      </w:pPr>
      <w:r w:rsidRPr="00577910">
        <w:rPr>
          <w:rFonts w:ascii="Times New Roman" w:hAnsi="Times New Roman" w:cs="Times New Roman"/>
          <w:sz w:val="28"/>
          <w:szCs w:val="28"/>
          <w:lang w:val="uk-UA"/>
        </w:rPr>
        <w:t>Інформаційна система «</w:t>
      </w:r>
      <w:proofErr w:type="spellStart"/>
      <w:r w:rsidRPr="00577910">
        <w:rPr>
          <w:rFonts w:ascii="Times New Roman" w:hAnsi="Times New Roman" w:cs="Times New Roman"/>
          <w:sz w:val="28"/>
          <w:szCs w:val="28"/>
          <w:lang w:val="en-US"/>
        </w:rPr>
        <w:t>StudSuccess</w:t>
      </w:r>
      <w:proofErr w:type="spellEnd"/>
      <w:r w:rsidRPr="00577910">
        <w:rPr>
          <w:rFonts w:ascii="Times New Roman" w:hAnsi="Times New Roman" w:cs="Times New Roman"/>
          <w:sz w:val="28"/>
          <w:szCs w:val="28"/>
          <w:lang w:val="uk-UA"/>
        </w:rPr>
        <w:t xml:space="preserve">» забезпечує додавання нових викладачів шляхом створення відповідних </w:t>
      </w:r>
      <w:proofErr w:type="spellStart"/>
      <w:r w:rsidRPr="00577910">
        <w:rPr>
          <w:rFonts w:ascii="Times New Roman" w:hAnsi="Times New Roman" w:cs="Times New Roman"/>
          <w:sz w:val="28"/>
          <w:szCs w:val="28"/>
          <w:lang w:val="uk-UA"/>
        </w:rPr>
        <w:t>аккаунтів</w:t>
      </w:r>
      <w:proofErr w:type="spellEnd"/>
      <w:r w:rsidRPr="00577910">
        <w:rPr>
          <w:rFonts w:ascii="Times New Roman" w:hAnsi="Times New Roman" w:cs="Times New Roman"/>
          <w:sz w:val="28"/>
          <w:szCs w:val="28"/>
          <w:lang w:val="uk-UA"/>
        </w:rPr>
        <w:t xml:space="preserve"> працівником деканату, якому було попередньо  надано відповідні права адміністратором ІС.</w:t>
      </w:r>
    </w:p>
    <w:p w:rsidR="00577910" w:rsidRPr="00577910" w:rsidRDefault="00577910" w:rsidP="00577910">
      <w:pPr>
        <w:spacing w:after="0" w:line="360" w:lineRule="auto"/>
        <w:ind w:firstLine="708"/>
        <w:jc w:val="both"/>
        <w:rPr>
          <w:rFonts w:ascii="Times New Roman" w:hAnsi="Times New Roman" w:cs="Times New Roman"/>
          <w:sz w:val="28"/>
          <w:szCs w:val="28"/>
          <w:lang w:val="uk-UA"/>
        </w:rPr>
      </w:pPr>
      <w:r w:rsidRPr="00577910">
        <w:rPr>
          <w:rFonts w:ascii="Times New Roman" w:hAnsi="Times New Roman" w:cs="Times New Roman"/>
          <w:sz w:val="28"/>
          <w:szCs w:val="28"/>
          <w:lang w:val="uk-UA"/>
        </w:rPr>
        <w:t>Підтримка системи «</w:t>
      </w:r>
      <w:proofErr w:type="spellStart"/>
      <w:r w:rsidRPr="00577910">
        <w:rPr>
          <w:rFonts w:ascii="Times New Roman" w:hAnsi="Times New Roman" w:cs="Times New Roman"/>
          <w:sz w:val="28"/>
          <w:szCs w:val="28"/>
          <w:lang w:val="en-US"/>
        </w:rPr>
        <w:t>StudSuccess</w:t>
      </w:r>
      <w:proofErr w:type="spellEnd"/>
      <w:r w:rsidRPr="00577910">
        <w:rPr>
          <w:rFonts w:ascii="Times New Roman" w:hAnsi="Times New Roman" w:cs="Times New Roman"/>
          <w:sz w:val="28"/>
          <w:szCs w:val="28"/>
          <w:lang w:val="uk-UA"/>
        </w:rPr>
        <w:t>» забезпечуватиметься адміністратором ІС, який матиме змогу не лише слідкувати за коректністю роботи та використання системи, а і зможе додавати функціонал в залежності від потреб користувачів.</w:t>
      </w:r>
    </w:p>
    <w:p w:rsidR="00577910" w:rsidRPr="00577910" w:rsidRDefault="00577910" w:rsidP="00577910">
      <w:pPr>
        <w:spacing w:after="0" w:line="360" w:lineRule="auto"/>
        <w:jc w:val="both"/>
        <w:rPr>
          <w:rFonts w:ascii="Times New Roman" w:hAnsi="Times New Roman" w:cs="Times New Roman"/>
          <w:sz w:val="28"/>
          <w:szCs w:val="28"/>
          <w:lang w:val="uk-UA"/>
        </w:rPr>
      </w:pPr>
      <w:r w:rsidRPr="00577910">
        <w:rPr>
          <w:rFonts w:ascii="Times New Roman" w:hAnsi="Times New Roman" w:cs="Times New Roman"/>
          <w:sz w:val="28"/>
          <w:szCs w:val="28"/>
          <w:lang w:val="uk-UA"/>
        </w:rPr>
        <w:lastRenderedPageBreak/>
        <w:t>Для даної системи передбачено дві основні категорії користувачів:</w:t>
      </w:r>
    </w:p>
    <w:p w:rsidR="00577910" w:rsidRPr="00577910" w:rsidRDefault="00577910" w:rsidP="00577910">
      <w:pPr>
        <w:pStyle w:val="a5"/>
        <w:numPr>
          <w:ilvl w:val="0"/>
          <w:numId w:val="12"/>
        </w:numPr>
        <w:spacing w:after="0" w:line="360" w:lineRule="auto"/>
        <w:jc w:val="both"/>
        <w:rPr>
          <w:rFonts w:ascii="Times New Roman" w:hAnsi="Times New Roman" w:cs="Times New Roman"/>
          <w:sz w:val="28"/>
          <w:szCs w:val="28"/>
          <w:lang w:val="uk-UA"/>
        </w:rPr>
      </w:pPr>
      <w:r w:rsidRPr="00577910">
        <w:rPr>
          <w:rFonts w:ascii="Times New Roman" w:hAnsi="Times New Roman" w:cs="Times New Roman"/>
          <w:sz w:val="28"/>
          <w:szCs w:val="28"/>
          <w:lang w:val="uk-UA"/>
        </w:rPr>
        <w:t>Працівник деканату;</w:t>
      </w:r>
    </w:p>
    <w:p w:rsidR="00577910" w:rsidRPr="00577910" w:rsidRDefault="00577910" w:rsidP="00577910">
      <w:pPr>
        <w:pStyle w:val="a5"/>
        <w:numPr>
          <w:ilvl w:val="0"/>
          <w:numId w:val="12"/>
        </w:numPr>
        <w:spacing w:after="0" w:line="360" w:lineRule="auto"/>
        <w:jc w:val="both"/>
        <w:rPr>
          <w:rFonts w:ascii="Times New Roman" w:hAnsi="Times New Roman" w:cs="Times New Roman"/>
          <w:sz w:val="28"/>
          <w:szCs w:val="28"/>
          <w:lang w:val="uk-UA"/>
        </w:rPr>
      </w:pPr>
      <w:r w:rsidRPr="00577910">
        <w:rPr>
          <w:rFonts w:ascii="Times New Roman" w:hAnsi="Times New Roman" w:cs="Times New Roman"/>
          <w:sz w:val="28"/>
          <w:szCs w:val="28"/>
          <w:lang w:val="uk-UA"/>
        </w:rPr>
        <w:t>Викладач кафедри.</w:t>
      </w:r>
    </w:p>
    <w:p w:rsidR="00577910" w:rsidRPr="00577910" w:rsidRDefault="00577910" w:rsidP="00577910">
      <w:pPr>
        <w:spacing w:after="0" w:line="360" w:lineRule="auto"/>
        <w:ind w:firstLine="708"/>
        <w:jc w:val="both"/>
        <w:rPr>
          <w:rFonts w:ascii="Times New Roman" w:hAnsi="Times New Roman" w:cs="Times New Roman"/>
          <w:sz w:val="28"/>
          <w:szCs w:val="28"/>
          <w:lang w:val="uk-UA"/>
        </w:rPr>
      </w:pPr>
      <w:r w:rsidRPr="00577910">
        <w:rPr>
          <w:rFonts w:ascii="Times New Roman" w:hAnsi="Times New Roman" w:cs="Times New Roman"/>
          <w:sz w:val="28"/>
          <w:szCs w:val="28"/>
          <w:lang w:val="uk-UA"/>
        </w:rPr>
        <w:t>Для кожного з вищезазначених користувачів передбачені окремі права в системі та окремі області видимості.</w:t>
      </w:r>
    </w:p>
    <w:p w:rsidR="00577910" w:rsidRPr="00577910" w:rsidRDefault="00577910" w:rsidP="00577910">
      <w:pPr>
        <w:spacing w:after="0" w:line="360" w:lineRule="auto"/>
        <w:ind w:firstLine="708"/>
        <w:jc w:val="both"/>
        <w:rPr>
          <w:rFonts w:ascii="Times New Roman" w:hAnsi="Times New Roman" w:cs="Times New Roman"/>
          <w:sz w:val="28"/>
          <w:szCs w:val="28"/>
          <w:lang w:val="uk-UA"/>
        </w:rPr>
      </w:pPr>
      <w:r w:rsidRPr="00577910">
        <w:rPr>
          <w:rFonts w:ascii="Times New Roman" w:hAnsi="Times New Roman" w:cs="Times New Roman"/>
          <w:sz w:val="28"/>
          <w:szCs w:val="28"/>
          <w:lang w:val="uk-UA"/>
        </w:rPr>
        <w:t>Так, для користувача «працівник деканату» область видимості складатиметься з сторінки для реєстрації нових користувачів(викладачів) системи, сторінки «кабінет деканату», де користувачі даного типу матимуть змогу переходити на сторінку реєстрації нового користувача, формувати списки студентів з низькою успішністю, а також формувати табель для нового студента та переглядати список існуючих користувачів ІС.</w:t>
      </w:r>
    </w:p>
    <w:p w:rsidR="00577910" w:rsidRPr="00577910" w:rsidRDefault="00577910" w:rsidP="00577910">
      <w:pPr>
        <w:spacing w:line="360" w:lineRule="auto"/>
        <w:ind w:firstLine="708"/>
        <w:jc w:val="both"/>
        <w:rPr>
          <w:rFonts w:ascii="Times New Roman" w:hAnsi="Times New Roman" w:cs="Times New Roman"/>
          <w:sz w:val="28"/>
          <w:szCs w:val="28"/>
          <w:lang w:val="uk-UA"/>
        </w:rPr>
      </w:pPr>
      <w:r w:rsidRPr="00577910">
        <w:rPr>
          <w:rFonts w:ascii="Times New Roman" w:hAnsi="Times New Roman" w:cs="Times New Roman"/>
          <w:sz w:val="28"/>
          <w:szCs w:val="28"/>
          <w:lang w:val="uk-UA"/>
        </w:rPr>
        <w:t>Користувач «викладач» матиме змогу переглядати списки студентів, у яких він викладає та вносити оцінки успішності відповідних студентів до списку.</w:t>
      </w:r>
    </w:p>
    <w:p w:rsidR="00F8521A" w:rsidRDefault="00F8521A" w:rsidP="003F026B">
      <w:pPr>
        <w:spacing w:after="0" w:line="360" w:lineRule="auto"/>
        <w:ind w:firstLine="709"/>
        <w:jc w:val="both"/>
        <w:rPr>
          <w:rFonts w:ascii="Times New Roman" w:hAnsi="Times New Roman"/>
          <w:sz w:val="28"/>
          <w:szCs w:val="28"/>
          <w:lang w:val="uk-UA"/>
        </w:rPr>
      </w:pPr>
    </w:p>
    <w:p w:rsidR="00577910" w:rsidRDefault="00577910" w:rsidP="003F026B">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Default="00577910" w:rsidP="00577910">
      <w:pPr>
        <w:rPr>
          <w:lang w:val="uk-UA" w:eastAsia="ru-RU"/>
        </w:rPr>
      </w:pPr>
    </w:p>
    <w:p w:rsidR="00577910" w:rsidRPr="00577910" w:rsidRDefault="00577910" w:rsidP="00577910">
      <w:pPr>
        <w:rPr>
          <w:lang w:val="uk-UA" w:eastAsia="ru-RU"/>
        </w:rPr>
      </w:pPr>
    </w:p>
    <w:p w:rsidR="007F26B6" w:rsidRPr="006F6A74" w:rsidRDefault="007F26B6" w:rsidP="003F026B">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73070994"/>
      <w:r>
        <w:rPr>
          <w:rFonts w:ascii="Times New Roman" w:hAnsi="Times New Roman" w:cs="Times New Roman"/>
          <w:color w:val="000000" w:themeColor="text1"/>
          <w:sz w:val="28"/>
          <w:szCs w:val="28"/>
          <w:lang w:val="uk-UA" w:eastAsia="ru-RU"/>
        </w:rPr>
        <w:lastRenderedPageBreak/>
        <w:t>ВИСНОВКИ</w:t>
      </w:r>
      <w:bookmarkEnd w:id="3"/>
    </w:p>
    <w:p w:rsidR="00695817" w:rsidRDefault="00695817" w:rsidP="003F026B">
      <w:pPr>
        <w:spacing w:after="0" w:line="360" w:lineRule="auto"/>
        <w:ind w:firstLine="709"/>
        <w:jc w:val="center"/>
        <w:rPr>
          <w:rFonts w:ascii="Times New Roman" w:hAnsi="Times New Roman"/>
          <w:sz w:val="28"/>
          <w:szCs w:val="28"/>
          <w:lang w:val="uk-UA"/>
        </w:rPr>
      </w:pPr>
    </w:p>
    <w:p w:rsidR="004F656E" w:rsidRDefault="004F656E" w:rsidP="003F026B">
      <w:pPr>
        <w:spacing w:after="0" w:line="360" w:lineRule="auto"/>
        <w:ind w:firstLine="709"/>
        <w:jc w:val="center"/>
        <w:rPr>
          <w:rFonts w:ascii="Times New Roman" w:hAnsi="Times New Roman"/>
          <w:sz w:val="28"/>
          <w:szCs w:val="28"/>
          <w:lang w:val="uk-UA"/>
        </w:rPr>
      </w:pPr>
    </w:p>
    <w:p w:rsidR="00B2726B" w:rsidRDefault="005A68E8" w:rsidP="003F026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системі визначено наступних користувачів:</w:t>
      </w:r>
    </w:p>
    <w:p w:rsidR="005A68E8" w:rsidRDefault="005A68E8" w:rsidP="003F026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 адміністратор ІС;</w:t>
      </w:r>
    </w:p>
    <w:p w:rsidR="00F17E13" w:rsidRDefault="00CB0C16" w:rsidP="003F026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w:t>
      </w:r>
      <w:r w:rsidR="00F17E13">
        <w:rPr>
          <w:rFonts w:ascii="Times New Roman" w:hAnsi="Times New Roman"/>
          <w:sz w:val="28"/>
          <w:szCs w:val="28"/>
          <w:lang w:val="uk-UA"/>
        </w:rPr>
        <w:t xml:space="preserve"> </w:t>
      </w:r>
      <w:r w:rsidR="00577910">
        <w:rPr>
          <w:rFonts w:ascii="Times New Roman" w:hAnsi="Times New Roman"/>
          <w:sz w:val="28"/>
          <w:szCs w:val="28"/>
          <w:lang w:val="uk-UA"/>
        </w:rPr>
        <w:t xml:space="preserve">авторизований </w:t>
      </w:r>
      <w:proofErr w:type="spellStart"/>
      <w:r w:rsidR="00577910">
        <w:rPr>
          <w:rFonts w:ascii="Times New Roman" w:hAnsi="Times New Roman"/>
          <w:sz w:val="28"/>
          <w:szCs w:val="28"/>
          <w:lang w:val="uk-UA"/>
        </w:rPr>
        <w:t>користувач-</w:t>
      </w:r>
      <w:proofErr w:type="spellEnd"/>
      <w:r w:rsidR="00577910">
        <w:rPr>
          <w:rFonts w:ascii="Times New Roman" w:hAnsi="Times New Roman"/>
          <w:sz w:val="28"/>
          <w:szCs w:val="28"/>
          <w:lang w:val="uk-UA"/>
        </w:rPr>
        <w:t xml:space="preserve"> викладач</w:t>
      </w:r>
      <w:r w:rsidR="00F17E13">
        <w:rPr>
          <w:rFonts w:ascii="Times New Roman" w:hAnsi="Times New Roman"/>
          <w:sz w:val="28"/>
          <w:szCs w:val="28"/>
          <w:lang w:val="uk-UA"/>
        </w:rPr>
        <w:t>;</w:t>
      </w:r>
    </w:p>
    <w:p w:rsidR="00F17E13" w:rsidRDefault="00CB0C16" w:rsidP="003F026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w:t>
      </w:r>
      <w:r w:rsidR="00F17E13">
        <w:rPr>
          <w:rFonts w:ascii="Times New Roman" w:hAnsi="Times New Roman"/>
          <w:sz w:val="28"/>
          <w:szCs w:val="28"/>
          <w:lang w:val="uk-UA"/>
        </w:rPr>
        <w:t>) авторизований користувач</w:t>
      </w:r>
      <w:r w:rsidR="00577910">
        <w:rPr>
          <w:rFonts w:ascii="Times New Roman" w:hAnsi="Times New Roman"/>
          <w:sz w:val="28"/>
          <w:szCs w:val="28"/>
          <w:lang w:val="uk-UA"/>
        </w:rPr>
        <w:t xml:space="preserve"> – працівник деканату</w:t>
      </w:r>
      <w:r w:rsidR="00F17E13">
        <w:rPr>
          <w:rFonts w:ascii="Times New Roman" w:hAnsi="Times New Roman"/>
          <w:sz w:val="28"/>
          <w:szCs w:val="28"/>
          <w:lang w:val="uk-UA"/>
        </w:rPr>
        <w:t>;</w:t>
      </w:r>
    </w:p>
    <w:p w:rsidR="00CB0C16" w:rsidRDefault="00CB0C16" w:rsidP="003F026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г) адміністратор даних.</w:t>
      </w:r>
    </w:p>
    <w:p w:rsidR="00F17E13" w:rsidRDefault="00F17E13" w:rsidP="003F026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Користувачів кожного виду може бути більше ніж один, тобто маємо 4 базові групи користувачів.</w:t>
      </w:r>
    </w:p>
    <w:p w:rsidR="00577910" w:rsidRDefault="00F17E13" w:rsidP="003F026B">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Адмін</w:t>
      </w:r>
      <w:r w:rsidR="00577910">
        <w:rPr>
          <w:rFonts w:ascii="Times New Roman" w:hAnsi="Times New Roman"/>
          <w:sz w:val="28"/>
          <w:szCs w:val="28"/>
          <w:lang w:val="uk-UA"/>
        </w:rPr>
        <w:t>істратор</w:t>
      </w:r>
      <w:r>
        <w:rPr>
          <w:rFonts w:ascii="Times New Roman" w:hAnsi="Times New Roman"/>
          <w:sz w:val="28"/>
          <w:szCs w:val="28"/>
          <w:lang w:val="uk-UA"/>
        </w:rPr>
        <w:t xml:space="preserve"> ІС </w:t>
      </w:r>
      <w:r w:rsidR="00577910">
        <w:rPr>
          <w:rFonts w:ascii="Times New Roman" w:hAnsi="Times New Roman"/>
          <w:sz w:val="28"/>
          <w:szCs w:val="28"/>
          <w:lang w:val="uk-UA"/>
        </w:rPr>
        <w:t xml:space="preserve">забезпечує роботу налаштувань </w:t>
      </w:r>
      <w:proofErr w:type="spellStart"/>
      <w:r w:rsidR="00577910">
        <w:rPr>
          <w:rFonts w:ascii="Times New Roman" w:hAnsi="Times New Roman"/>
          <w:sz w:val="28"/>
          <w:szCs w:val="28"/>
          <w:lang w:val="uk-UA"/>
        </w:rPr>
        <w:t>бекапу</w:t>
      </w:r>
      <w:proofErr w:type="spellEnd"/>
      <w:r w:rsidR="00577910">
        <w:rPr>
          <w:rFonts w:ascii="Times New Roman" w:hAnsi="Times New Roman"/>
          <w:sz w:val="28"/>
          <w:szCs w:val="28"/>
          <w:lang w:val="uk-UA"/>
        </w:rPr>
        <w:t xml:space="preserve"> та оновлення даних усіх видів, що використовуються в системі.</w:t>
      </w:r>
    </w:p>
    <w:p w:rsidR="00F17E13" w:rsidRDefault="00577910" w:rsidP="0057791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w:t>
      </w:r>
      <w:r w:rsidR="00F17E13">
        <w:rPr>
          <w:rFonts w:ascii="Times New Roman" w:hAnsi="Times New Roman"/>
          <w:sz w:val="28"/>
          <w:szCs w:val="28"/>
          <w:lang w:val="uk-UA"/>
        </w:rPr>
        <w:t xml:space="preserve">Неавторизований користувач </w:t>
      </w:r>
      <w:r>
        <w:rPr>
          <w:rFonts w:ascii="Times New Roman" w:hAnsi="Times New Roman"/>
          <w:sz w:val="28"/>
          <w:szCs w:val="28"/>
          <w:lang w:val="uk-UA"/>
        </w:rPr>
        <w:t>має можливість лише переглянути сторінку «вхід до системи».</w:t>
      </w:r>
    </w:p>
    <w:p w:rsidR="00577910" w:rsidRDefault="00577910" w:rsidP="0057791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Серед авторизованих користувачів виділено 2 групи: працівник деканату та викладач. Для кожного з них окремо визначені області видимості в даній системі. Працівник деканату може реєструвати нових користувачів, нових студентів та створювати списки на відрахування. В цей час викладач може лише переглядати списки студентів, у яких викладає певні дисципліни, а також виставляти оцінки в ці списки.</w:t>
      </w: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577910" w:rsidRDefault="00577910" w:rsidP="00BD5B89">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947D6F" w:rsidRPr="00F16DC9" w:rsidRDefault="00947D6F" w:rsidP="003930B4">
      <w:pPr>
        <w:rPr>
          <w:rFonts w:ascii="Times New Roman" w:hAnsi="Times New Roman"/>
          <w:sz w:val="28"/>
          <w:szCs w:val="28"/>
          <w:lang w:val="uk-UA"/>
        </w:rPr>
      </w:pPr>
    </w:p>
    <w:sectPr w:rsidR="00947D6F" w:rsidRPr="00F16DC9" w:rsidSect="003F026B">
      <w:headerReference w:type="default" r:id="rId9"/>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73B" w:rsidRDefault="0065273B" w:rsidP="00473B5E">
      <w:pPr>
        <w:spacing w:after="0" w:line="240" w:lineRule="auto"/>
      </w:pPr>
      <w:r>
        <w:separator/>
      </w:r>
    </w:p>
  </w:endnote>
  <w:endnote w:type="continuationSeparator" w:id="0">
    <w:p w:rsidR="0065273B" w:rsidRDefault="0065273B" w:rsidP="0047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73B" w:rsidRDefault="0065273B" w:rsidP="00473B5E">
      <w:pPr>
        <w:spacing w:after="0" w:line="240" w:lineRule="auto"/>
      </w:pPr>
      <w:r>
        <w:separator/>
      </w:r>
    </w:p>
  </w:footnote>
  <w:footnote w:type="continuationSeparator" w:id="0">
    <w:p w:rsidR="0065273B" w:rsidRDefault="0065273B" w:rsidP="00473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869733"/>
      <w:docPartObj>
        <w:docPartGallery w:val="Page Numbers (Top of Page)"/>
        <w:docPartUnique/>
      </w:docPartObj>
    </w:sdtPr>
    <w:sdtEndPr>
      <w:rPr>
        <w:rFonts w:ascii="Times New Roman" w:hAnsi="Times New Roman" w:cs="Times New Roman"/>
        <w:sz w:val="28"/>
        <w:szCs w:val="28"/>
      </w:rPr>
    </w:sdtEndPr>
    <w:sdtContent>
      <w:p w:rsidR="00B93019" w:rsidRPr="00473B5E" w:rsidRDefault="00B93019">
        <w:pPr>
          <w:pStyle w:val="a6"/>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577910">
          <w:rPr>
            <w:rFonts w:ascii="Times New Roman" w:hAnsi="Times New Roman" w:cs="Times New Roman"/>
            <w:noProof/>
            <w:sz w:val="28"/>
            <w:szCs w:val="28"/>
          </w:rPr>
          <w:t>2</w:t>
        </w:r>
        <w:r w:rsidRPr="00473B5E">
          <w:rPr>
            <w:rFonts w:ascii="Times New Roman" w:hAnsi="Times New Roman" w:cs="Times New Roman"/>
            <w:sz w:val="28"/>
            <w:szCs w:val="28"/>
          </w:rPr>
          <w:fldChar w:fldCharType="end"/>
        </w:r>
      </w:p>
    </w:sdtContent>
  </w:sdt>
  <w:p w:rsidR="00B93019" w:rsidRPr="00473B5E" w:rsidRDefault="00B93019">
    <w:pPr>
      <w:pStyle w:val="a6"/>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E04E6"/>
    <w:multiLevelType w:val="hybridMultilevel"/>
    <w:tmpl w:val="66FC705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EDB296A"/>
    <w:multiLevelType w:val="hybridMultilevel"/>
    <w:tmpl w:val="F51CDA90"/>
    <w:lvl w:ilvl="0" w:tplc="1286E9E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13805403"/>
    <w:multiLevelType w:val="multilevel"/>
    <w:tmpl w:val="7270CA2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3">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6BD6179"/>
    <w:multiLevelType w:val="hybridMultilevel"/>
    <w:tmpl w:val="7278C788"/>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C7B2E96"/>
    <w:multiLevelType w:val="hybridMultilevel"/>
    <w:tmpl w:val="3D6A895C"/>
    <w:lvl w:ilvl="0" w:tplc="B72A6196">
      <w:start w:val="1"/>
      <w:numFmt w:val="russianLower"/>
      <w:lvlText w:val="%1)"/>
      <w:lvlJc w:val="left"/>
      <w:pPr>
        <w:ind w:left="1429" w:hanging="360"/>
      </w:pPr>
      <w:rPr>
        <w:rFonts w:hint="default"/>
      </w:rPr>
    </w:lvl>
    <w:lvl w:ilvl="1" w:tplc="A6DE128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36E3105"/>
    <w:multiLevelType w:val="hybridMultilevel"/>
    <w:tmpl w:val="80B65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8F37117"/>
    <w:multiLevelType w:val="hybridMultilevel"/>
    <w:tmpl w:val="92DC9020"/>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F6D0C31"/>
    <w:multiLevelType w:val="hybridMultilevel"/>
    <w:tmpl w:val="438A710C"/>
    <w:lvl w:ilvl="0" w:tplc="7BD8A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45B172B"/>
    <w:multiLevelType w:val="multilevel"/>
    <w:tmpl w:val="280008F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nsid w:val="473B6382"/>
    <w:multiLevelType w:val="hybridMultilevel"/>
    <w:tmpl w:val="A2F2A618"/>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77A125A"/>
    <w:multiLevelType w:val="multilevel"/>
    <w:tmpl w:val="80188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8"/>
  </w:num>
  <w:num w:numId="2">
    <w:abstractNumId w:val="4"/>
  </w:num>
  <w:num w:numId="3">
    <w:abstractNumId w:val="5"/>
  </w:num>
  <w:num w:numId="4">
    <w:abstractNumId w:val="3"/>
  </w:num>
  <w:num w:numId="5">
    <w:abstractNumId w:val="1"/>
  </w:num>
  <w:num w:numId="6">
    <w:abstractNumId w:val="0"/>
  </w:num>
  <w:num w:numId="7">
    <w:abstractNumId w:val="9"/>
  </w:num>
  <w:num w:numId="8">
    <w:abstractNumId w:val="10"/>
  </w:num>
  <w:num w:numId="9">
    <w:abstractNumId w:val="7"/>
  </w:num>
  <w:num w:numId="10">
    <w:abstractNumId w:val="1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17"/>
    <w:rsid w:val="00033A1A"/>
    <w:rsid w:val="00034579"/>
    <w:rsid w:val="000826ED"/>
    <w:rsid w:val="0008333B"/>
    <w:rsid w:val="00090C76"/>
    <w:rsid w:val="000D068B"/>
    <w:rsid w:val="000D68CC"/>
    <w:rsid w:val="000D6CB7"/>
    <w:rsid w:val="000E2611"/>
    <w:rsid w:val="000E7608"/>
    <w:rsid w:val="00115BB4"/>
    <w:rsid w:val="0012023E"/>
    <w:rsid w:val="00126DDE"/>
    <w:rsid w:val="00157880"/>
    <w:rsid w:val="001578B5"/>
    <w:rsid w:val="001761E7"/>
    <w:rsid w:val="00180BE5"/>
    <w:rsid w:val="001828FF"/>
    <w:rsid w:val="001961C1"/>
    <w:rsid w:val="00196EE5"/>
    <w:rsid w:val="001A394C"/>
    <w:rsid w:val="001B4562"/>
    <w:rsid w:val="001D54A9"/>
    <w:rsid w:val="00201CDE"/>
    <w:rsid w:val="0020208D"/>
    <w:rsid w:val="00204B5D"/>
    <w:rsid w:val="002073DA"/>
    <w:rsid w:val="00230ABB"/>
    <w:rsid w:val="002346D4"/>
    <w:rsid w:val="0023536F"/>
    <w:rsid w:val="00255975"/>
    <w:rsid w:val="00267B91"/>
    <w:rsid w:val="00267B9A"/>
    <w:rsid w:val="0027165D"/>
    <w:rsid w:val="0028079C"/>
    <w:rsid w:val="002816E2"/>
    <w:rsid w:val="00282B7B"/>
    <w:rsid w:val="00285A88"/>
    <w:rsid w:val="00285D4B"/>
    <w:rsid w:val="002A3CD5"/>
    <w:rsid w:val="002A60F9"/>
    <w:rsid w:val="002A6C59"/>
    <w:rsid w:val="002D43CA"/>
    <w:rsid w:val="00320CC5"/>
    <w:rsid w:val="00360DBA"/>
    <w:rsid w:val="00361AE4"/>
    <w:rsid w:val="00362B9B"/>
    <w:rsid w:val="00382159"/>
    <w:rsid w:val="003930B4"/>
    <w:rsid w:val="003A1249"/>
    <w:rsid w:val="003A17C8"/>
    <w:rsid w:val="003C246A"/>
    <w:rsid w:val="003D7829"/>
    <w:rsid w:val="003E7C83"/>
    <w:rsid w:val="003F026B"/>
    <w:rsid w:val="003F2DFF"/>
    <w:rsid w:val="00400C14"/>
    <w:rsid w:val="004045B4"/>
    <w:rsid w:val="00421611"/>
    <w:rsid w:val="00422E25"/>
    <w:rsid w:val="00426B09"/>
    <w:rsid w:val="004469AA"/>
    <w:rsid w:val="004545DA"/>
    <w:rsid w:val="00473B5E"/>
    <w:rsid w:val="0047661F"/>
    <w:rsid w:val="00493522"/>
    <w:rsid w:val="00494EF4"/>
    <w:rsid w:val="004A6894"/>
    <w:rsid w:val="004B0BF9"/>
    <w:rsid w:val="004C7FCB"/>
    <w:rsid w:val="004D6205"/>
    <w:rsid w:val="004D6F3D"/>
    <w:rsid w:val="004F1309"/>
    <w:rsid w:val="004F656E"/>
    <w:rsid w:val="00502366"/>
    <w:rsid w:val="00512498"/>
    <w:rsid w:val="00515FB5"/>
    <w:rsid w:val="00521E81"/>
    <w:rsid w:val="00541381"/>
    <w:rsid w:val="00551129"/>
    <w:rsid w:val="00572973"/>
    <w:rsid w:val="00577910"/>
    <w:rsid w:val="005957D4"/>
    <w:rsid w:val="005A68E8"/>
    <w:rsid w:val="005C0C4E"/>
    <w:rsid w:val="005C1CA1"/>
    <w:rsid w:val="005D4AF0"/>
    <w:rsid w:val="00606FAE"/>
    <w:rsid w:val="006165FB"/>
    <w:rsid w:val="0064389E"/>
    <w:rsid w:val="00646E23"/>
    <w:rsid w:val="00650454"/>
    <w:rsid w:val="0065273B"/>
    <w:rsid w:val="00652C23"/>
    <w:rsid w:val="00671994"/>
    <w:rsid w:val="006727E5"/>
    <w:rsid w:val="00695817"/>
    <w:rsid w:val="006B7C84"/>
    <w:rsid w:val="006D7875"/>
    <w:rsid w:val="006E6F77"/>
    <w:rsid w:val="006F6A74"/>
    <w:rsid w:val="0070373B"/>
    <w:rsid w:val="00737608"/>
    <w:rsid w:val="0074700D"/>
    <w:rsid w:val="0075139B"/>
    <w:rsid w:val="007576EA"/>
    <w:rsid w:val="00757F12"/>
    <w:rsid w:val="007A3271"/>
    <w:rsid w:val="007A3E02"/>
    <w:rsid w:val="007B29E6"/>
    <w:rsid w:val="007F26B6"/>
    <w:rsid w:val="008161DD"/>
    <w:rsid w:val="008343F1"/>
    <w:rsid w:val="0084545E"/>
    <w:rsid w:val="00850AB1"/>
    <w:rsid w:val="00857651"/>
    <w:rsid w:val="00857F8F"/>
    <w:rsid w:val="00860AD1"/>
    <w:rsid w:val="0086476C"/>
    <w:rsid w:val="00876FE3"/>
    <w:rsid w:val="008A3307"/>
    <w:rsid w:val="008A529D"/>
    <w:rsid w:val="008A5BA0"/>
    <w:rsid w:val="008A5D75"/>
    <w:rsid w:val="008D6BC7"/>
    <w:rsid w:val="008E42F8"/>
    <w:rsid w:val="008E5C30"/>
    <w:rsid w:val="00911DC3"/>
    <w:rsid w:val="0091376A"/>
    <w:rsid w:val="00932616"/>
    <w:rsid w:val="00945171"/>
    <w:rsid w:val="00947D6F"/>
    <w:rsid w:val="009512CA"/>
    <w:rsid w:val="00956C41"/>
    <w:rsid w:val="00971330"/>
    <w:rsid w:val="00975780"/>
    <w:rsid w:val="0098209F"/>
    <w:rsid w:val="009A3705"/>
    <w:rsid w:val="009B2FD5"/>
    <w:rsid w:val="009C62F2"/>
    <w:rsid w:val="009D72B8"/>
    <w:rsid w:val="009F102C"/>
    <w:rsid w:val="009F4448"/>
    <w:rsid w:val="00A22E5A"/>
    <w:rsid w:val="00A27739"/>
    <w:rsid w:val="00A3368B"/>
    <w:rsid w:val="00A75969"/>
    <w:rsid w:val="00A81866"/>
    <w:rsid w:val="00A8270D"/>
    <w:rsid w:val="00AA696D"/>
    <w:rsid w:val="00AC2C5F"/>
    <w:rsid w:val="00AE0002"/>
    <w:rsid w:val="00AE13FE"/>
    <w:rsid w:val="00AE15E1"/>
    <w:rsid w:val="00AF711F"/>
    <w:rsid w:val="00B059DD"/>
    <w:rsid w:val="00B13284"/>
    <w:rsid w:val="00B2726B"/>
    <w:rsid w:val="00B2796B"/>
    <w:rsid w:val="00B44DAA"/>
    <w:rsid w:val="00B55CD7"/>
    <w:rsid w:val="00B636A0"/>
    <w:rsid w:val="00B75A16"/>
    <w:rsid w:val="00B93019"/>
    <w:rsid w:val="00B96777"/>
    <w:rsid w:val="00BC34DD"/>
    <w:rsid w:val="00BC7D48"/>
    <w:rsid w:val="00BD4D81"/>
    <w:rsid w:val="00BD5B89"/>
    <w:rsid w:val="00BF0A14"/>
    <w:rsid w:val="00C01860"/>
    <w:rsid w:val="00C05518"/>
    <w:rsid w:val="00C12EAC"/>
    <w:rsid w:val="00C42D13"/>
    <w:rsid w:val="00C432A2"/>
    <w:rsid w:val="00C45AB8"/>
    <w:rsid w:val="00C74382"/>
    <w:rsid w:val="00C752CC"/>
    <w:rsid w:val="00C94A56"/>
    <w:rsid w:val="00CA4018"/>
    <w:rsid w:val="00CB0C16"/>
    <w:rsid w:val="00CB67A5"/>
    <w:rsid w:val="00CB68E5"/>
    <w:rsid w:val="00CE167B"/>
    <w:rsid w:val="00CF4273"/>
    <w:rsid w:val="00D463DD"/>
    <w:rsid w:val="00D56F8B"/>
    <w:rsid w:val="00D8479D"/>
    <w:rsid w:val="00D97E72"/>
    <w:rsid w:val="00DA0514"/>
    <w:rsid w:val="00DA2191"/>
    <w:rsid w:val="00DC34E9"/>
    <w:rsid w:val="00DC6B2B"/>
    <w:rsid w:val="00DE0900"/>
    <w:rsid w:val="00DE11E8"/>
    <w:rsid w:val="00DE583B"/>
    <w:rsid w:val="00DF23D0"/>
    <w:rsid w:val="00DF77F9"/>
    <w:rsid w:val="00E00706"/>
    <w:rsid w:val="00E201FF"/>
    <w:rsid w:val="00E2285A"/>
    <w:rsid w:val="00E23A53"/>
    <w:rsid w:val="00E37885"/>
    <w:rsid w:val="00E56702"/>
    <w:rsid w:val="00E5680D"/>
    <w:rsid w:val="00E67B0B"/>
    <w:rsid w:val="00E75F89"/>
    <w:rsid w:val="00EA1BD3"/>
    <w:rsid w:val="00EA64FE"/>
    <w:rsid w:val="00EB18D8"/>
    <w:rsid w:val="00EB4762"/>
    <w:rsid w:val="00EC13AE"/>
    <w:rsid w:val="00EF1C4B"/>
    <w:rsid w:val="00EF4437"/>
    <w:rsid w:val="00F0175F"/>
    <w:rsid w:val="00F04361"/>
    <w:rsid w:val="00F16DC9"/>
    <w:rsid w:val="00F17E13"/>
    <w:rsid w:val="00F20651"/>
    <w:rsid w:val="00F36EA5"/>
    <w:rsid w:val="00F76954"/>
    <w:rsid w:val="00F8028D"/>
    <w:rsid w:val="00F8521A"/>
    <w:rsid w:val="00F91DCF"/>
    <w:rsid w:val="00FB103C"/>
    <w:rsid w:val="00FC0394"/>
    <w:rsid w:val="00FC2D00"/>
    <w:rsid w:val="00FC4388"/>
    <w:rsid w:val="00FC6538"/>
    <w:rsid w:val="00FD06EC"/>
    <w:rsid w:val="00FD2989"/>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6F6A74"/>
    <w:pPr>
      <w:spacing w:after="100"/>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D463D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463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6F6A74"/>
    <w:pPr>
      <w:spacing w:after="100"/>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D463D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463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601431">
      <w:bodyDiv w:val="1"/>
      <w:marLeft w:val="0"/>
      <w:marRight w:val="0"/>
      <w:marTop w:val="0"/>
      <w:marBottom w:val="0"/>
      <w:divBdr>
        <w:top w:val="none" w:sz="0" w:space="0" w:color="auto"/>
        <w:left w:val="none" w:sz="0" w:space="0" w:color="auto"/>
        <w:bottom w:val="none" w:sz="0" w:space="0" w:color="auto"/>
        <w:right w:val="none" w:sz="0" w:space="0" w:color="auto"/>
      </w:divBdr>
    </w:div>
    <w:div w:id="1513184240">
      <w:bodyDiv w:val="1"/>
      <w:marLeft w:val="0"/>
      <w:marRight w:val="0"/>
      <w:marTop w:val="0"/>
      <w:marBottom w:val="0"/>
      <w:divBdr>
        <w:top w:val="none" w:sz="0" w:space="0" w:color="auto"/>
        <w:left w:val="none" w:sz="0" w:space="0" w:color="auto"/>
        <w:bottom w:val="none" w:sz="0" w:space="0" w:color="auto"/>
        <w:right w:val="none" w:sz="0" w:space="0" w:color="auto"/>
      </w:divBdr>
    </w:div>
    <w:div w:id="2019188392">
      <w:bodyDiv w:val="1"/>
      <w:marLeft w:val="0"/>
      <w:marRight w:val="0"/>
      <w:marTop w:val="0"/>
      <w:marBottom w:val="0"/>
      <w:divBdr>
        <w:top w:val="none" w:sz="0" w:space="0" w:color="auto"/>
        <w:left w:val="none" w:sz="0" w:space="0" w:color="auto"/>
        <w:bottom w:val="none" w:sz="0" w:space="0" w:color="auto"/>
        <w:right w:val="none" w:sz="0" w:space="0" w:color="auto"/>
      </w:divBdr>
    </w:div>
    <w:div w:id="20912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94294-2A3F-4084-A0EB-6885A5A06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704</Words>
  <Characters>4015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c:creator>
  <cp:lastModifiedBy>Ekaterina Razhanovskaya</cp:lastModifiedBy>
  <cp:revision>2</cp:revision>
  <dcterms:created xsi:type="dcterms:W3CDTF">2017-01-24T23:28:00Z</dcterms:created>
  <dcterms:modified xsi:type="dcterms:W3CDTF">2017-01-24T23:28:00Z</dcterms:modified>
</cp:coreProperties>
</file>