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DDDDD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33k28d7rv8e" w:id="0"/>
      <w:bookmarkEnd w:id="0"/>
      <w:r w:rsidDel="00000000" w:rsidR="00000000" w:rsidRPr="00000000">
        <w:rPr>
          <w:rtl w:val="0"/>
        </w:rPr>
        <w:t xml:space="preserve">Lab # 8 Node CLI: 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swdx1v8iqd" w:id="1"/>
      <w:bookmarkEnd w:id="1"/>
      <w:r w:rsidDel="00000000" w:rsidR="00000000" w:rsidRPr="00000000">
        <w:rPr>
          <w:rtl w:val="0"/>
        </w:rPr>
        <w:t xml:space="preserve">8.7 Trabajamos con nuestra aplicación principal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govkifsgq8l" w:id="2"/>
      <w:bookmarkEnd w:id="2"/>
      <w:r w:rsidDel="00000000" w:rsidR="00000000" w:rsidRPr="00000000">
        <w:rPr>
          <w:rtl w:val="0"/>
        </w:rPr>
        <w:t xml:space="preserve">Lista de tareas a realizar: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Nota: Fíjate siempre en el número de línea.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Importamos.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Leemos el comando introducido y ejecutamos la estructura switch: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parte del switch: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Guardo los cambios. Estos tres comandos sirven de ejemplo, recuerda cambiar los mensajes de los commits como indican los pasos de este laboratorio.  En total debes realizar un commit.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904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evidencia sube un </w:t>
      </w:r>
      <w:r w:rsidDel="00000000" w:rsidR="00000000" w:rsidRPr="00000000">
        <w:rPr>
          <w:b w:val="1"/>
          <w:rtl w:val="0"/>
        </w:rPr>
        <w:t xml:space="preserve">printScreen</w:t>
      </w:r>
      <w:r w:rsidDel="00000000" w:rsidR="00000000" w:rsidRPr="00000000">
        <w:rPr>
          <w:rtl w:val="0"/>
        </w:rPr>
        <w:t xml:space="preserve"> ejecutando un </w:t>
      </w:r>
      <w:r w:rsidDel="00000000" w:rsidR="00000000" w:rsidRPr="00000000">
        <w:rPr>
          <w:b w:val="1"/>
          <w:rtl w:val="0"/>
        </w:rPr>
        <w:t xml:space="preserve">git log </w:t>
      </w:r>
      <w:r w:rsidDel="00000000" w:rsidR="00000000" w:rsidRPr="00000000">
        <w:rPr>
          <w:rtl w:val="0"/>
        </w:rPr>
        <w:t xml:space="preserve">similar a la siguiente imagen.  Nota que siempre sale el README.md con las tareas a realizar.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