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DDDDD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33k28d7rv8e" w:id="0"/>
      <w:bookmarkEnd w:id="0"/>
      <w:r w:rsidDel="00000000" w:rsidR="00000000" w:rsidRPr="00000000">
        <w:rPr>
          <w:rtl w:val="0"/>
        </w:rPr>
        <w:t xml:space="preserve">Lab # 8 Node CLI:  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dswdx1v8iqd" w:id="1"/>
      <w:bookmarkEnd w:id="1"/>
      <w:r w:rsidDel="00000000" w:rsidR="00000000" w:rsidRPr="00000000">
        <w:rPr>
          <w:rtl w:val="0"/>
        </w:rPr>
        <w:t xml:space="preserve">8.2 Creación Organización de proyecto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govkifsgq8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mgovkifsgq8l" w:id="2"/>
      <w:bookmarkEnd w:id="2"/>
      <w:r w:rsidDel="00000000" w:rsidR="00000000" w:rsidRPr="00000000">
        <w:rPr>
          <w:rtl w:val="0"/>
        </w:rPr>
        <w:t xml:space="preserve">Lista de tareas a realizar: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605587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55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de ficheros, al finalizar.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Guardo los cambios. Estos tres comandos sirven de ejemplo, recuerda cambiar los mensajes de los commits como indican los pasos de este laboratorio.  En total debes realizar dos commits.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evidencia sube un </w:t>
      </w:r>
      <w:r w:rsidDel="00000000" w:rsidR="00000000" w:rsidRPr="00000000">
        <w:rPr>
          <w:b w:val="1"/>
          <w:rtl w:val="0"/>
        </w:rPr>
        <w:t xml:space="preserve">printScreen</w:t>
      </w:r>
      <w:r w:rsidDel="00000000" w:rsidR="00000000" w:rsidRPr="00000000">
        <w:rPr>
          <w:rtl w:val="0"/>
        </w:rPr>
        <w:t xml:space="preserve"> ejecutando un </w:t>
      </w:r>
      <w:r w:rsidDel="00000000" w:rsidR="00000000" w:rsidRPr="00000000">
        <w:rPr>
          <w:b w:val="1"/>
          <w:rtl w:val="0"/>
        </w:rPr>
        <w:t xml:space="preserve">git log </w:t>
      </w:r>
      <w:r w:rsidDel="00000000" w:rsidR="00000000" w:rsidRPr="00000000">
        <w:rPr>
          <w:rtl w:val="0"/>
        </w:rPr>
        <w:t xml:space="preserve">similar a la siguiente imagen.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