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406B5" w14:textId="77777777" w:rsidR="0045430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EGEE 438: Wind and Hydropower Energy Conversion</w:t>
      </w:r>
    </w:p>
    <w:p w14:paraId="7E31EBB9" w14:textId="77777777" w:rsidR="0045430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 Fernando Soto</w:t>
      </w:r>
    </w:p>
    <w:p w14:paraId="5C2D0B39" w14:textId="77777777" w:rsidR="0045430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Penn State University</w:t>
      </w:r>
    </w:p>
    <w:p w14:paraId="47146831" w14:textId="77777777" w:rsidR="00454300" w:rsidRDefault="00454300">
      <w:pPr>
        <w:jc w:val="center"/>
        <w:rPr>
          <w:rFonts w:ascii="Times New Roman" w:eastAsia="Times New Roman" w:hAnsi="Times New Roman" w:cs="Times New Roman"/>
          <w:b/>
          <w:sz w:val="24"/>
          <w:szCs w:val="24"/>
        </w:rPr>
      </w:pPr>
    </w:p>
    <w:p w14:paraId="74EDFB83" w14:textId="77777777" w:rsidR="0045430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Instruction Manual</w:t>
      </w:r>
    </w:p>
    <w:p w14:paraId="68D6B704" w14:textId="77777777" w:rsidR="0045430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Written by Luis Hinojosa &amp; Muna Onuoha</w:t>
      </w:r>
    </w:p>
    <w:p w14:paraId="1037F9FC" w14:textId="77777777" w:rsidR="00454300" w:rsidRDefault="00454300">
      <w:pPr>
        <w:rPr>
          <w:rFonts w:ascii="Times New Roman" w:eastAsia="Times New Roman" w:hAnsi="Times New Roman" w:cs="Times New Roman"/>
          <w:sz w:val="24"/>
          <w:szCs w:val="24"/>
        </w:rPr>
      </w:pPr>
    </w:p>
    <w:p w14:paraId="4E7DF0BE"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 and welcome to the DIFUSE Data Science Module on Wind Energy for EGEE 438!</w:t>
      </w:r>
    </w:p>
    <w:p w14:paraId="50898BB4" w14:textId="77777777" w:rsidR="00454300" w:rsidRDefault="00454300">
      <w:pPr>
        <w:rPr>
          <w:rFonts w:ascii="Times New Roman" w:eastAsia="Times New Roman" w:hAnsi="Times New Roman" w:cs="Times New Roman"/>
          <w:sz w:val="24"/>
          <w:szCs w:val="24"/>
        </w:rPr>
      </w:pPr>
    </w:p>
    <w:p w14:paraId="47C15AB2" w14:textId="77777777" w:rsidR="00454300" w:rsidRDefault="00000000">
      <w:pPr>
        <w:pStyle w:val="Heading1"/>
      </w:pPr>
      <w:bookmarkStart w:id="0" w:name="_9uh2fz9zza4y" w:colFirst="0" w:colLast="0"/>
      <w:bookmarkEnd w:id="0"/>
      <w:r>
        <w:t>Module Summary</w:t>
      </w:r>
    </w:p>
    <w:p w14:paraId="5FC1447D" w14:textId="77777777" w:rsidR="0045430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covers the topics in the course related to Wind Energy harvesting and development. Data science tools and techniques are utilised to explore primary concepts such as the wind power equations and will allow for student interaction with relevant data sets. This module is divided into three blocks:</w:t>
      </w:r>
    </w:p>
    <w:p w14:paraId="146D69D9" w14:textId="77777777" w:rsidR="00454300" w:rsidRDefault="00454300">
      <w:pPr>
        <w:ind w:firstLine="720"/>
        <w:rPr>
          <w:rFonts w:ascii="Times New Roman" w:eastAsia="Times New Roman" w:hAnsi="Times New Roman" w:cs="Times New Roman"/>
          <w:sz w:val="24"/>
          <w:szCs w:val="24"/>
        </w:rPr>
      </w:pPr>
    </w:p>
    <w:p w14:paraId="448255AA" w14:textId="77777777" w:rsidR="0045430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 1: The Wind Power Equations</w:t>
      </w:r>
    </w:p>
    <w:p w14:paraId="571D3E90"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are introduced to the wind power equations and the relationships between them.</w:t>
      </w:r>
    </w:p>
    <w:p w14:paraId="17F5F20E" w14:textId="77777777" w:rsidR="00454300" w:rsidRDefault="00454300">
      <w:pPr>
        <w:rPr>
          <w:rFonts w:ascii="Times New Roman" w:eastAsia="Times New Roman" w:hAnsi="Times New Roman" w:cs="Times New Roman"/>
          <w:sz w:val="24"/>
          <w:szCs w:val="24"/>
        </w:rPr>
      </w:pPr>
    </w:p>
    <w:p w14:paraId="5153D176"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Objectives</w:t>
      </w:r>
      <w:r>
        <w:rPr>
          <w:rFonts w:ascii="Times New Roman" w:eastAsia="Times New Roman" w:hAnsi="Times New Roman" w:cs="Times New Roman"/>
          <w:sz w:val="24"/>
          <w:szCs w:val="24"/>
        </w:rPr>
        <w:t>: At the end of this block, students will be able to</w:t>
      </w:r>
    </w:p>
    <w:p w14:paraId="1797758F" w14:textId="77777777" w:rsidR="0045430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recognize the wind power equations and their variables,</w:t>
      </w:r>
    </w:p>
    <w:p w14:paraId="2885B2B0" w14:textId="77777777" w:rsidR="0045430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the relationship between air density, wind speed, and blade area in calculating wind power (and wind power density),</w:t>
      </w:r>
    </w:p>
    <w:p w14:paraId="2C24C535" w14:textId="77777777" w:rsidR="0045430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how air density changes with elevation and ground temperature,</w:t>
      </w:r>
    </w:p>
    <w:p w14:paraId="19AE4FBC" w14:textId="77777777" w:rsidR="0045430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the relationship between air density and pressure,</w:t>
      </w:r>
    </w:p>
    <w:p w14:paraId="4F358BBB" w14:textId="77777777" w:rsidR="0045430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 how wind speed changes with elevation and terrain conditions, and</w:t>
      </w:r>
    </w:p>
    <w:p w14:paraId="543E53C2" w14:textId="77777777" w:rsidR="0045430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 the relationships between all these variables by creating graphs and plots.</w:t>
      </w:r>
    </w:p>
    <w:p w14:paraId="7620169C" w14:textId="77777777" w:rsidR="00454300" w:rsidRDefault="00454300">
      <w:pPr>
        <w:rPr>
          <w:rFonts w:ascii="Times New Roman" w:eastAsia="Times New Roman" w:hAnsi="Times New Roman" w:cs="Times New Roman"/>
          <w:sz w:val="24"/>
          <w:szCs w:val="24"/>
        </w:rPr>
      </w:pPr>
    </w:p>
    <w:p w14:paraId="48105668" w14:textId="77777777" w:rsidR="00454300" w:rsidRDefault="00454300">
      <w:pPr>
        <w:ind w:firstLine="720"/>
        <w:rPr>
          <w:rFonts w:ascii="Times New Roman" w:eastAsia="Times New Roman" w:hAnsi="Times New Roman" w:cs="Times New Roman"/>
          <w:sz w:val="24"/>
          <w:szCs w:val="24"/>
        </w:rPr>
      </w:pPr>
    </w:p>
    <w:p w14:paraId="35CFB7D0" w14:textId="77777777" w:rsidR="0045430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 2: Some Statistical Concepts</w:t>
      </w:r>
    </w:p>
    <w:p w14:paraId="7CCB6CD8"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will review statistical measures (mean, median, frequency) that quantify real wind speed data sets from various regions.</w:t>
      </w:r>
    </w:p>
    <w:p w14:paraId="231B82D9" w14:textId="77777777" w:rsidR="00454300" w:rsidRDefault="00454300">
      <w:pPr>
        <w:rPr>
          <w:rFonts w:ascii="Times New Roman" w:eastAsia="Times New Roman" w:hAnsi="Times New Roman" w:cs="Times New Roman"/>
          <w:sz w:val="24"/>
          <w:szCs w:val="24"/>
        </w:rPr>
      </w:pPr>
    </w:p>
    <w:p w14:paraId="7177735B"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Objectives</w:t>
      </w:r>
      <w:r>
        <w:rPr>
          <w:rFonts w:ascii="Times New Roman" w:eastAsia="Times New Roman" w:hAnsi="Times New Roman" w:cs="Times New Roman"/>
          <w:sz w:val="24"/>
          <w:szCs w:val="24"/>
        </w:rPr>
        <w:t>: At the end of this block, students will be able to</w:t>
      </w:r>
    </w:p>
    <w:p w14:paraId="0E915090" w14:textId="77777777" w:rsidR="0045430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how wind speed is measured</w:t>
      </w:r>
    </w:p>
    <w:p w14:paraId="77CC6A5E" w14:textId="77777777" w:rsidR="0045430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how wind speed impacts power output,</w:t>
      </w:r>
    </w:p>
    <w:p w14:paraId="781991FB" w14:textId="77777777" w:rsidR="0045430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outline the benefits and detriments of high wind speeds,</w:t>
      </w:r>
    </w:p>
    <w:p w14:paraId="08023183" w14:textId="77777777" w:rsidR="0045430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analyze wind speed data from different regions using tools such as frequency tables</w:t>
      </w:r>
    </w:p>
    <w:p w14:paraId="573234A6" w14:textId="77777777" w:rsidR="0045430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work with wind data to draw with meaningful conclusions</w:t>
      </w:r>
    </w:p>
    <w:p w14:paraId="3C1A97C6" w14:textId="77777777" w:rsidR="0045430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estimate what the best wind speed is in a given region</w:t>
      </w:r>
    </w:p>
    <w:p w14:paraId="633D6E1B" w14:textId="77777777" w:rsidR="00454300" w:rsidRDefault="00454300">
      <w:pPr>
        <w:ind w:firstLine="720"/>
        <w:rPr>
          <w:rFonts w:ascii="Times New Roman" w:eastAsia="Times New Roman" w:hAnsi="Times New Roman" w:cs="Times New Roman"/>
          <w:sz w:val="24"/>
          <w:szCs w:val="24"/>
        </w:rPr>
      </w:pPr>
    </w:p>
    <w:p w14:paraId="46B5E038" w14:textId="77777777" w:rsidR="00454300" w:rsidRDefault="00454300">
      <w:pPr>
        <w:ind w:firstLine="720"/>
        <w:rPr>
          <w:rFonts w:ascii="Times New Roman" w:eastAsia="Times New Roman" w:hAnsi="Times New Roman" w:cs="Times New Roman"/>
          <w:sz w:val="24"/>
          <w:szCs w:val="24"/>
        </w:rPr>
      </w:pPr>
    </w:p>
    <w:p w14:paraId="4A679916" w14:textId="7763567A" w:rsidR="0045430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Block 3: Wind Power </w:t>
      </w:r>
      <w:r w:rsidR="0061684B">
        <w:rPr>
          <w:rFonts w:ascii="Times New Roman" w:eastAsia="Times New Roman" w:hAnsi="Times New Roman" w:cs="Times New Roman"/>
          <w:b/>
          <w:sz w:val="24"/>
          <w:szCs w:val="24"/>
        </w:rPr>
        <w:t>Production</w:t>
      </w:r>
      <w:r>
        <w:rPr>
          <w:rFonts w:ascii="Times New Roman" w:eastAsia="Times New Roman" w:hAnsi="Times New Roman" w:cs="Times New Roman"/>
          <w:b/>
          <w:sz w:val="24"/>
          <w:szCs w:val="24"/>
        </w:rPr>
        <w:t xml:space="preserve"> in Real Life</w:t>
      </w:r>
    </w:p>
    <w:p w14:paraId="0368CB8B"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will observe wind turbines and their capacity for power production. Wind farm siting considerations are also highlighted.</w:t>
      </w:r>
    </w:p>
    <w:p w14:paraId="66555236" w14:textId="77777777" w:rsidR="00454300" w:rsidRDefault="00454300">
      <w:pPr>
        <w:rPr>
          <w:rFonts w:ascii="Times New Roman" w:eastAsia="Times New Roman" w:hAnsi="Times New Roman" w:cs="Times New Roman"/>
          <w:sz w:val="24"/>
          <w:szCs w:val="24"/>
        </w:rPr>
      </w:pPr>
    </w:p>
    <w:p w14:paraId="723FBCBA"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Objectives</w:t>
      </w:r>
      <w:r>
        <w:rPr>
          <w:rFonts w:ascii="Times New Roman" w:eastAsia="Times New Roman" w:hAnsi="Times New Roman" w:cs="Times New Roman"/>
          <w:sz w:val="24"/>
          <w:szCs w:val="24"/>
        </w:rPr>
        <w:t>: At the end of this block, students will be able to</w:t>
      </w:r>
    </w:p>
    <w:p w14:paraId="123826FB" w14:textId="77777777" w:rsidR="0045430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recognize the limits of the wind power equations,</w:t>
      </w:r>
    </w:p>
    <w:p w14:paraId="0F3C24F5" w14:textId="77777777" w:rsidR="0045430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 a wind turbine's power curve,</w:t>
      </w:r>
    </w:p>
    <w:p w14:paraId="11628035" w14:textId="77777777" w:rsidR="0045430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define and calculate the capacity factor of a wind turbine, and</w:t>
      </w:r>
    </w:p>
    <w:p w14:paraId="0ADD2362" w14:textId="77777777" w:rsidR="0045430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interact with regional wind speed data to calculate capacity factors for different turbines</w:t>
      </w:r>
    </w:p>
    <w:p w14:paraId="60A32DEE" w14:textId="77777777" w:rsidR="00454300" w:rsidRDefault="00454300">
      <w:pPr>
        <w:rPr>
          <w:rFonts w:ascii="Times New Roman" w:eastAsia="Times New Roman" w:hAnsi="Times New Roman" w:cs="Times New Roman"/>
          <w:sz w:val="24"/>
          <w:szCs w:val="24"/>
        </w:rPr>
      </w:pPr>
    </w:p>
    <w:p w14:paraId="6F2600AA" w14:textId="77777777" w:rsidR="00454300" w:rsidRDefault="00454300">
      <w:pPr>
        <w:rPr>
          <w:rFonts w:ascii="Times New Roman" w:eastAsia="Times New Roman" w:hAnsi="Times New Roman" w:cs="Times New Roman"/>
        </w:rPr>
      </w:pPr>
    </w:p>
    <w:p w14:paraId="1FF4679B" w14:textId="77777777" w:rsidR="00454300" w:rsidRDefault="00000000">
      <w:pPr>
        <w:pStyle w:val="Heading1"/>
      </w:pPr>
      <w:bookmarkStart w:id="1" w:name="_junajjnmy1wc" w:colFirst="0" w:colLast="0"/>
      <w:bookmarkEnd w:id="1"/>
      <w:r>
        <w:t>How to Start</w:t>
      </w:r>
    </w:p>
    <w:p w14:paraId="7E3763DF" w14:textId="77777777" w:rsidR="00454300" w:rsidRDefault="00000000">
      <w:pPr>
        <w:numPr>
          <w:ilvl w:val="0"/>
          <w:numId w:val="1"/>
        </w:numPr>
      </w:pPr>
      <w:r>
        <w:rPr>
          <w:rFonts w:ascii="Times New Roman" w:eastAsia="Times New Roman" w:hAnsi="Times New Roman" w:cs="Times New Roman"/>
          <w:sz w:val="24"/>
          <w:szCs w:val="24"/>
        </w:rPr>
        <w:t>The folder “WindEnergyModuleMaterials” should be available in your Google Drive after your instructor shares it with you.</w:t>
      </w:r>
    </w:p>
    <w:p w14:paraId="2DFF558D" w14:textId="77777777" w:rsidR="00454300" w:rsidRDefault="00454300">
      <w:pPr>
        <w:ind w:left="720"/>
        <w:rPr>
          <w:rFonts w:ascii="Times New Roman" w:eastAsia="Times New Roman" w:hAnsi="Times New Roman" w:cs="Times New Roman"/>
          <w:sz w:val="24"/>
          <w:szCs w:val="24"/>
        </w:rPr>
      </w:pPr>
    </w:p>
    <w:p w14:paraId="3781DFA9" w14:textId="77777777" w:rsidR="00454300"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each block with Google Co-Laboratory</w:t>
      </w:r>
    </w:p>
    <w:p w14:paraId="0C6E1D48" w14:textId="77777777" w:rsidR="00454300"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Right Click &gt; Open With &gt; Google Co-Laboratory</w:t>
      </w:r>
    </w:p>
    <w:p w14:paraId="7766002F" w14:textId="77777777" w:rsidR="00454300" w:rsidRDefault="00000000">
      <w:pPr>
        <w:pStyle w:val="Heading2"/>
        <w:jc w:val="center"/>
        <w:rPr>
          <w:b w:val="0"/>
          <w:i w:val="0"/>
          <w:u w:val="single"/>
        </w:rPr>
      </w:pPr>
      <w:bookmarkStart w:id="2" w:name="_syp8m925rdqc" w:colFirst="0" w:colLast="0"/>
      <w:bookmarkEnd w:id="2"/>
      <w:r>
        <w:rPr>
          <w:b w:val="0"/>
          <w:i w:val="0"/>
          <w:noProof/>
          <w:u w:val="single"/>
        </w:rPr>
        <w:drawing>
          <wp:inline distT="114300" distB="114300" distL="114300" distR="114300" wp14:anchorId="6A77C1EE" wp14:editId="0F57C5DE">
            <wp:extent cx="4274822" cy="3154524"/>
            <wp:effectExtent l="12700" t="12700" r="12700" b="127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274822" cy="3154524"/>
                    </a:xfrm>
                    <a:prstGeom prst="rect">
                      <a:avLst/>
                    </a:prstGeom>
                    <a:ln w="12700">
                      <a:solidFill>
                        <a:srgbClr val="000000"/>
                      </a:solidFill>
                      <a:prstDash val="solid"/>
                    </a:ln>
                  </pic:spPr>
                </pic:pic>
              </a:graphicData>
            </a:graphic>
          </wp:inline>
        </w:drawing>
      </w:r>
    </w:p>
    <w:p w14:paraId="1F2211A6" w14:textId="77777777" w:rsidR="00454300" w:rsidRDefault="00454300"/>
    <w:p w14:paraId="790BC978" w14:textId="77777777" w:rsidR="00454300" w:rsidRDefault="00454300"/>
    <w:p w14:paraId="543CFB53" w14:textId="77777777" w:rsidR="00454300" w:rsidRDefault="00454300"/>
    <w:p w14:paraId="42828D5F" w14:textId="77777777" w:rsidR="00454300" w:rsidRDefault="00454300"/>
    <w:p w14:paraId="257656C5" w14:textId="77777777" w:rsidR="00454300" w:rsidRDefault="00454300"/>
    <w:p w14:paraId="47EB9490" w14:textId="77777777" w:rsidR="00454300" w:rsidRDefault="00454300"/>
    <w:p w14:paraId="33AF3FB7" w14:textId="77777777" w:rsidR="0045430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Alternatively, if you are opening the module on an </w:t>
      </w:r>
      <w:r>
        <w:rPr>
          <w:rFonts w:ascii="Times New Roman" w:eastAsia="Times New Roman" w:hAnsi="Times New Roman" w:cs="Times New Roman"/>
          <w:b/>
          <w:i/>
          <w:sz w:val="24"/>
          <w:szCs w:val="24"/>
        </w:rPr>
        <w:t>iPad or tablet</w:t>
      </w:r>
      <w:r>
        <w:rPr>
          <w:rFonts w:ascii="Times New Roman" w:eastAsia="Times New Roman" w:hAnsi="Times New Roman" w:cs="Times New Roman"/>
          <w:sz w:val="24"/>
          <w:szCs w:val="24"/>
        </w:rPr>
        <w:t xml:space="preserve">, you will need a browser. </w:t>
      </w:r>
    </w:p>
    <w:p w14:paraId="652C1C6E" w14:textId="77777777" w:rsidR="0045430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Google Drive on your browser (Chrome or Safari works best)</w:t>
      </w:r>
    </w:p>
    <w:p w14:paraId="684B96B4" w14:textId="77777777" w:rsidR="0045430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Locate the module and open with Google Co-Laboratory</w:t>
      </w:r>
    </w:p>
    <w:p w14:paraId="36E16310" w14:textId="77777777" w:rsidR="0045430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Tap file &gt; Click vertical dots in menu  &gt; Open With &gt; Google Co-Laboratory</w:t>
      </w:r>
    </w:p>
    <w:p w14:paraId="7FA23753" w14:textId="77777777" w:rsidR="0045430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4E9989" wp14:editId="2364E5FA">
            <wp:extent cx="5310188" cy="3361417"/>
            <wp:effectExtent l="12700" t="12700" r="12700" b="127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310188" cy="3361417"/>
                    </a:xfrm>
                    <a:prstGeom prst="rect">
                      <a:avLst/>
                    </a:prstGeom>
                    <a:ln w="12700">
                      <a:solidFill>
                        <a:srgbClr val="000000"/>
                      </a:solidFill>
                      <a:prstDash val="solid"/>
                    </a:ln>
                  </pic:spPr>
                </pic:pic>
              </a:graphicData>
            </a:graphic>
          </wp:inline>
        </w:drawing>
      </w:r>
    </w:p>
    <w:p w14:paraId="0D31552E" w14:textId="77777777" w:rsidR="00454300" w:rsidRDefault="00454300">
      <w:pPr>
        <w:rPr>
          <w:rFonts w:ascii="Times New Roman" w:eastAsia="Times New Roman" w:hAnsi="Times New Roman" w:cs="Times New Roman"/>
          <w:sz w:val="24"/>
          <w:szCs w:val="24"/>
        </w:rPr>
      </w:pPr>
    </w:p>
    <w:p w14:paraId="389D7A16" w14:textId="77777777" w:rsidR="00454300"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the instructions at the beginning of each block before commencing. </w:t>
      </w:r>
    </w:p>
    <w:p w14:paraId="0C617690" w14:textId="77777777" w:rsidR="0045430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code script you must run first in each block to initialise the tools you need.</w:t>
      </w:r>
    </w:p>
    <w:p w14:paraId="120E1A41" w14:textId="77777777" w:rsidR="0045430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D76D0D" wp14:editId="137F85A2">
            <wp:extent cx="4699352" cy="2176463"/>
            <wp:effectExtent l="12700" t="12700" r="12700" b="127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699352" cy="2176463"/>
                    </a:xfrm>
                    <a:prstGeom prst="rect">
                      <a:avLst/>
                    </a:prstGeom>
                    <a:ln w="12700">
                      <a:solidFill>
                        <a:srgbClr val="000000"/>
                      </a:solidFill>
                      <a:prstDash val="solid"/>
                    </a:ln>
                  </pic:spPr>
                </pic:pic>
              </a:graphicData>
            </a:graphic>
          </wp:inline>
        </w:drawing>
      </w:r>
    </w:p>
    <w:p w14:paraId="4211DBF9" w14:textId="77777777" w:rsidR="00454300" w:rsidRDefault="00454300">
      <w:pPr>
        <w:rPr>
          <w:rFonts w:ascii="Times New Roman" w:eastAsia="Times New Roman" w:hAnsi="Times New Roman" w:cs="Times New Roman"/>
          <w:sz w:val="24"/>
          <w:szCs w:val="24"/>
        </w:rPr>
      </w:pPr>
    </w:p>
    <w:p w14:paraId="4230A750" w14:textId="77777777" w:rsidR="00454300" w:rsidRDefault="00454300"/>
    <w:p w14:paraId="5F8F8951" w14:textId="77777777" w:rsidR="00454300" w:rsidRDefault="00454300">
      <w:pPr>
        <w:rPr>
          <w:rFonts w:ascii="Times New Roman" w:eastAsia="Times New Roman" w:hAnsi="Times New Roman" w:cs="Times New Roman"/>
          <w:b/>
          <w:i/>
          <w:sz w:val="24"/>
          <w:szCs w:val="24"/>
        </w:rPr>
      </w:pPr>
    </w:p>
    <w:p w14:paraId="2093DFCA" w14:textId="77777777" w:rsidR="00454300" w:rsidRDefault="00000000">
      <w:pPr>
        <w:pStyle w:val="Heading1"/>
      </w:pPr>
      <w:bookmarkStart w:id="3" w:name="_inf87hwjmbw0" w:colFirst="0" w:colLast="0"/>
      <w:bookmarkEnd w:id="3"/>
      <w:r>
        <w:lastRenderedPageBreak/>
        <w:t>Extras &amp; Troubleshooting</w:t>
      </w:r>
    </w:p>
    <w:p w14:paraId="63FD096B" w14:textId="77777777" w:rsidR="00454300" w:rsidRDefault="00000000">
      <w:pPr>
        <w:pStyle w:val="Heading2"/>
        <w:rPr>
          <w:b w:val="0"/>
          <w:i w:val="0"/>
          <w:u w:val="single"/>
        </w:rPr>
      </w:pPr>
      <w:bookmarkStart w:id="4" w:name="_o7dc2xynhrlb" w:colFirst="0" w:colLast="0"/>
      <w:bookmarkEnd w:id="4"/>
      <w:r>
        <w:rPr>
          <w:b w:val="0"/>
          <w:i w:val="0"/>
          <w:u w:val="single"/>
        </w:rPr>
        <w:t>Table of contents</w:t>
      </w:r>
    </w:p>
    <w:p w14:paraId="7D5F412F"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toggle the table of contents, click the three horizontal lines in the top left corner of the side-bar. You can then easily navigate to certain sections in the module by clicking on it.</w:t>
      </w:r>
    </w:p>
    <w:p w14:paraId="4A5496D1" w14:textId="77777777" w:rsidR="0045430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365FB6" wp14:editId="27028403">
            <wp:extent cx="2083904" cy="2290763"/>
            <wp:effectExtent l="12700" t="12700" r="12700" b="127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083904" cy="2290763"/>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68F3817" wp14:editId="5F678B64">
            <wp:extent cx="3366911" cy="2308194"/>
            <wp:effectExtent l="12700" t="12700" r="12700" b="127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366911" cy="2308194"/>
                    </a:xfrm>
                    <a:prstGeom prst="rect">
                      <a:avLst/>
                    </a:prstGeom>
                    <a:ln w="12700">
                      <a:solidFill>
                        <a:srgbClr val="000000"/>
                      </a:solidFill>
                      <a:prstDash val="solid"/>
                    </a:ln>
                  </pic:spPr>
                </pic:pic>
              </a:graphicData>
            </a:graphic>
          </wp:inline>
        </w:drawing>
      </w:r>
    </w:p>
    <w:p w14:paraId="2A2ABBC0" w14:textId="77777777" w:rsidR="00454300" w:rsidRDefault="00454300">
      <w:pPr>
        <w:rPr>
          <w:rFonts w:ascii="Times New Roman" w:eastAsia="Times New Roman" w:hAnsi="Times New Roman" w:cs="Times New Roman"/>
          <w:sz w:val="24"/>
          <w:szCs w:val="24"/>
        </w:rPr>
      </w:pPr>
    </w:p>
    <w:p w14:paraId="447176D6" w14:textId="77777777" w:rsidR="00454300" w:rsidRDefault="00000000">
      <w:pPr>
        <w:pStyle w:val="Heading2"/>
        <w:rPr>
          <w:b w:val="0"/>
          <w:i w:val="0"/>
          <w:u w:val="single"/>
        </w:rPr>
      </w:pPr>
      <w:bookmarkStart w:id="5" w:name="_1qlea8mdtopz" w:colFirst="0" w:colLast="0"/>
      <w:bookmarkEnd w:id="5"/>
      <w:r>
        <w:rPr>
          <w:b w:val="0"/>
          <w:i w:val="0"/>
          <w:u w:val="single"/>
        </w:rPr>
        <w:t>Hide code</w:t>
      </w:r>
    </w:p>
    <w:p w14:paraId="4FE8D186"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module, all the code is automatically hidden. If you reveal code and want to hide it again, you can do so by right-clicking on the code section (or tapping the three dots on the top right)</w:t>
      </w:r>
    </w:p>
    <w:p w14:paraId="31BADD18" w14:textId="77777777" w:rsidR="00454300" w:rsidRDefault="00454300">
      <w:pPr>
        <w:rPr>
          <w:rFonts w:ascii="Times New Roman" w:eastAsia="Times New Roman" w:hAnsi="Times New Roman" w:cs="Times New Roman"/>
          <w:sz w:val="24"/>
          <w:szCs w:val="24"/>
        </w:rPr>
      </w:pPr>
    </w:p>
    <w:p w14:paraId="68C0AC45" w14:textId="77777777" w:rsidR="0045430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Right Click &gt; Form &gt; Hide code</w:t>
      </w:r>
    </w:p>
    <w:p w14:paraId="429DC901" w14:textId="77777777" w:rsidR="0045430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5B6EA5" wp14:editId="28B07853">
            <wp:extent cx="4123695" cy="1817750"/>
            <wp:effectExtent l="12700" t="12700" r="12700" b="127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123695" cy="1817750"/>
                    </a:xfrm>
                    <a:prstGeom prst="rect">
                      <a:avLst/>
                    </a:prstGeom>
                    <a:ln w="12700">
                      <a:solidFill>
                        <a:srgbClr val="000000"/>
                      </a:solidFill>
                      <a:prstDash val="solid"/>
                    </a:ln>
                  </pic:spPr>
                </pic:pic>
              </a:graphicData>
            </a:graphic>
          </wp:inline>
        </w:drawing>
      </w:r>
    </w:p>
    <w:p w14:paraId="3A350175" w14:textId="77777777" w:rsidR="0045430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Tap three dots &gt; Form &gt; Hide code</w:t>
      </w:r>
    </w:p>
    <w:p w14:paraId="1E85B408" w14:textId="77777777" w:rsidR="0045430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04CD77" wp14:editId="744B0261">
            <wp:extent cx="2071688" cy="1536419"/>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57520"/>
                    <a:stretch>
                      <a:fillRect/>
                    </a:stretch>
                  </pic:blipFill>
                  <pic:spPr>
                    <a:xfrm>
                      <a:off x="0" y="0"/>
                      <a:ext cx="2071688" cy="1536419"/>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CA72D42" wp14:editId="34803E14">
            <wp:extent cx="2817190" cy="1536185"/>
            <wp:effectExtent l="12700" t="12700" r="12700" b="127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817190" cy="1536185"/>
                    </a:xfrm>
                    <a:prstGeom prst="rect">
                      <a:avLst/>
                    </a:prstGeom>
                    <a:ln w="12700">
                      <a:solidFill>
                        <a:srgbClr val="000000"/>
                      </a:solidFill>
                      <a:prstDash val="solid"/>
                    </a:ln>
                  </pic:spPr>
                </pic:pic>
              </a:graphicData>
            </a:graphic>
          </wp:inline>
        </w:drawing>
      </w:r>
    </w:p>
    <w:p w14:paraId="0A58582C" w14:textId="77777777" w:rsidR="00454300" w:rsidRDefault="00000000">
      <w:pPr>
        <w:pStyle w:val="Heading2"/>
        <w:rPr>
          <w:b w:val="0"/>
          <w:i w:val="0"/>
          <w:u w:val="single"/>
        </w:rPr>
      </w:pPr>
      <w:bookmarkStart w:id="6" w:name="_sah5kmxquyjq" w:colFirst="0" w:colLast="0"/>
      <w:bookmarkEnd w:id="6"/>
      <w:r>
        <w:rPr>
          <w:b w:val="0"/>
          <w:i w:val="0"/>
          <w:u w:val="single"/>
        </w:rPr>
        <w:lastRenderedPageBreak/>
        <w:t>Deleted or edited code</w:t>
      </w:r>
    </w:p>
    <w:p w14:paraId="7A3B4B79" w14:textId="77777777" w:rsidR="0045430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code, or any content, of the module is unwittingly edited. Simply refresh the page and it will go back to its original form. </w:t>
      </w:r>
      <w:r>
        <w:rPr>
          <w:rFonts w:ascii="Times New Roman" w:eastAsia="Times New Roman" w:hAnsi="Times New Roman" w:cs="Times New Roman"/>
          <w:i/>
          <w:sz w:val="24"/>
          <w:szCs w:val="24"/>
        </w:rPr>
        <w:t>As a student, you cannot make permanent changes to the module.</w:t>
      </w:r>
    </w:p>
    <w:p w14:paraId="4FCB69B3" w14:textId="77777777" w:rsidR="00454300" w:rsidRDefault="00454300">
      <w:pPr>
        <w:rPr>
          <w:rFonts w:ascii="Times New Roman" w:eastAsia="Times New Roman" w:hAnsi="Times New Roman" w:cs="Times New Roman"/>
          <w:sz w:val="24"/>
          <w:szCs w:val="24"/>
        </w:rPr>
      </w:pPr>
    </w:p>
    <w:p w14:paraId="49A2E4E6" w14:textId="77777777" w:rsidR="00454300" w:rsidRDefault="00000000">
      <w:pPr>
        <w:pStyle w:val="Heading2"/>
        <w:rPr>
          <w:b w:val="0"/>
          <w:i w:val="0"/>
          <w:u w:val="single"/>
        </w:rPr>
      </w:pPr>
      <w:bookmarkStart w:id="7" w:name="_qddkzkkm2sgq" w:colFirst="0" w:colLast="0"/>
      <w:bookmarkEnd w:id="7"/>
      <w:r>
        <w:rPr>
          <w:b w:val="0"/>
          <w:i w:val="0"/>
          <w:u w:val="single"/>
        </w:rPr>
        <w:t>Images not showing on iPad/Tablet?</w:t>
      </w:r>
    </w:p>
    <w:p w14:paraId="0934227A" w14:textId="77777777" w:rsidR="00454300" w:rsidRDefault="00454300">
      <w:pPr>
        <w:rPr>
          <w:rFonts w:ascii="Times New Roman" w:eastAsia="Times New Roman" w:hAnsi="Times New Roman" w:cs="Times New Roman"/>
          <w:sz w:val="24"/>
          <w:szCs w:val="24"/>
        </w:rPr>
      </w:pPr>
    </w:p>
    <w:p w14:paraId="301B4A69"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images are not loading when you view the module on an iPad like so, </w:t>
      </w:r>
    </w:p>
    <w:p w14:paraId="22025871" w14:textId="77777777" w:rsidR="0045430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DA5DE8" wp14:editId="7251628C">
            <wp:extent cx="4438650" cy="1971887"/>
            <wp:effectExtent l="12700" t="12700" r="12700" b="127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438650" cy="1971887"/>
                    </a:xfrm>
                    <a:prstGeom prst="rect">
                      <a:avLst/>
                    </a:prstGeom>
                    <a:ln w="12700">
                      <a:solidFill>
                        <a:srgbClr val="000000"/>
                      </a:solidFill>
                      <a:prstDash val="solid"/>
                    </a:ln>
                  </pic:spPr>
                </pic:pic>
              </a:graphicData>
            </a:graphic>
          </wp:inline>
        </w:drawing>
      </w:r>
    </w:p>
    <w:p w14:paraId="4F07A6AA" w14:textId="77777777" w:rsidR="00454300" w:rsidRDefault="00454300">
      <w:pPr>
        <w:rPr>
          <w:rFonts w:ascii="Times New Roman" w:eastAsia="Times New Roman" w:hAnsi="Times New Roman" w:cs="Times New Roman"/>
          <w:sz w:val="24"/>
          <w:szCs w:val="24"/>
        </w:rPr>
      </w:pPr>
    </w:p>
    <w:p w14:paraId="7391A9C3"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 can typically be corrected by using another browser like Safari or Google Chrome</w:t>
      </w:r>
    </w:p>
    <w:p w14:paraId="362A8E29" w14:textId="77777777" w:rsidR="0045430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3E89D3" wp14:editId="753A2BF5">
            <wp:extent cx="4576763" cy="3234539"/>
            <wp:effectExtent l="12700" t="12700" r="12700" b="127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576763" cy="3234539"/>
                    </a:xfrm>
                    <a:prstGeom prst="rect">
                      <a:avLst/>
                    </a:prstGeom>
                    <a:ln w="12700">
                      <a:solidFill>
                        <a:srgbClr val="000000"/>
                      </a:solidFill>
                      <a:prstDash val="solid"/>
                    </a:ln>
                  </pic:spPr>
                </pic:pic>
              </a:graphicData>
            </a:graphic>
          </wp:inline>
        </w:drawing>
      </w:r>
    </w:p>
    <w:p w14:paraId="199C792A" w14:textId="77777777" w:rsidR="00454300" w:rsidRDefault="00454300">
      <w:pPr>
        <w:rPr>
          <w:rFonts w:ascii="Times New Roman" w:eastAsia="Times New Roman" w:hAnsi="Times New Roman" w:cs="Times New Roman"/>
          <w:sz w:val="24"/>
          <w:szCs w:val="24"/>
        </w:rPr>
      </w:pPr>
    </w:p>
    <w:p w14:paraId="22E0F190" w14:textId="77777777" w:rsidR="00454300" w:rsidRDefault="00454300">
      <w:pPr>
        <w:pStyle w:val="Heading2"/>
        <w:rPr>
          <w:b w:val="0"/>
          <w:i w:val="0"/>
          <w:u w:val="single"/>
        </w:rPr>
      </w:pPr>
      <w:bookmarkStart w:id="8" w:name="_fa1apvceuol6" w:colFirst="0" w:colLast="0"/>
      <w:bookmarkEnd w:id="8"/>
    </w:p>
    <w:p w14:paraId="2A9FE8B9" w14:textId="77777777" w:rsidR="00454300" w:rsidRDefault="00000000">
      <w:pPr>
        <w:pStyle w:val="Heading2"/>
        <w:rPr>
          <w:b w:val="0"/>
          <w:i w:val="0"/>
          <w:u w:val="single"/>
        </w:rPr>
      </w:pPr>
      <w:bookmarkStart w:id="9" w:name="_xjm94ughbeyh" w:colFirst="0" w:colLast="0"/>
      <w:bookmarkEnd w:id="9"/>
      <w:r>
        <w:rPr>
          <w:b w:val="0"/>
          <w:i w:val="0"/>
          <w:u w:val="single"/>
        </w:rPr>
        <w:t>Code not working/crashing?</w:t>
      </w:r>
    </w:p>
    <w:p w14:paraId="53AFB8A7" w14:textId="77777777" w:rsidR="00454300" w:rsidRDefault="00000000">
      <w:pPr>
        <w:numPr>
          <w:ilvl w:val="0"/>
          <w:numId w:val="3"/>
        </w:numPr>
      </w:pPr>
      <w:r>
        <w:rPr>
          <w:rFonts w:ascii="Times New Roman" w:eastAsia="Times New Roman" w:hAnsi="Times New Roman" w:cs="Times New Roman"/>
          <w:sz w:val="24"/>
          <w:szCs w:val="24"/>
        </w:rPr>
        <w:t>Before working through any block, it is imperative that you run the initial code section at the beginning below the Objectives.</w:t>
      </w:r>
    </w:p>
    <w:p w14:paraId="174BC865" w14:textId="77777777" w:rsidR="0045430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this has been done, and the code is still crashing, try refreshing the page.</w:t>
      </w:r>
    </w:p>
    <w:p w14:paraId="5153897B" w14:textId="77777777" w:rsidR="0045430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problem persists, contact your instructor.</w:t>
      </w:r>
    </w:p>
    <w:p w14:paraId="0CCE15C5" w14:textId="77777777" w:rsidR="00454300" w:rsidRDefault="00454300">
      <w:pPr>
        <w:rPr>
          <w:rFonts w:ascii="Times New Roman" w:eastAsia="Times New Roman" w:hAnsi="Times New Roman" w:cs="Times New Roman"/>
          <w:sz w:val="24"/>
          <w:szCs w:val="24"/>
        </w:rPr>
      </w:pPr>
    </w:p>
    <w:p w14:paraId="5925D120" w14:textId="77777777" w:rsidR="00454300" w:rsidRDefault="00000000">
      <w:pPr>
        <w:pStyle w:val="Heading2"/>
        <w:rPr>
          <w:b w:val="0"/>
          <w:i w:val="0"/>
          <w:u w:val="single"/>
        </w:rPr>
      </w:pPr>
      <w:bookmarkStart w:id="10" w:name="_pgcybib2zgoi" w:colFirst="0" w:colLast="0"/>
      <w:bookmarkEnd w:id="10"/>
      <w:r>
        <w:rPr>
          <w:b w:val="0"/>
          <w:i w:val="0"/>
          <w:u w:val="single"/>
        </w:rPr>
        <w:t>Other errors</w:t>
      </w:r>
    </w:p>
    <w:p w14:paraId="1AD4990F" w14:textId="77777777" w:rsidR="0045430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Keyboard Interrupt: occurs when user-input code sections are stopped before completing.</w:t>
      </w:r>
    </w:p>
    <w:p w14:paraId="6900A585" w14:textId="77777777" w:rsidR="0045430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FIX</w:t>
      </w:r>
      <w:r>
        <w:rPr>
          <w:rFonts w:ascii="Times New Roman" w:eastAsia="Times New Roman" w:hAnsi="Times New Roman" w:cs="Times New Roman"/>
          <w:sz w:val="24"/>
          <w:szCs w:val="24"/>
        </w:rPr>
        <w:t>: Simply rerun the code cell when this occurs. Ensure that you completely enter all data needed and allow the cell to run to completion</w:t>
      </w:r>
    </w:p>
    <w:p w14:paraId="58DACDAF" w14:textId="77777777" w:rsidR="00454300" w:rsidRDefault="00454300"/>
    <w:p w14:paraId="5D11A1C4" w14:textId="77777777" w:rsidR="00454300" w:rsidRDefault="00000000">
      <w:pPr>
        <w:jc w:val="center"/>
        <w:rPr>
          <w:rFonts w:ascii="Times New Roman" w:eastAsia="Times New Roman" w:hAnsi="Times New Roman" w:cs="Times New Roman"/>
          <w:sz w:val="24"/>
          <w:szCs w:val="24"/>
        </w:rPr>
      </w:pPr>
      <w:r>
        <w:rPr>
          <w:noProof/>
        </w:rPr>
        <w:drawing>
          <wp:inline distT="114300" distB="114300" distL="114300" distR="114300" wp14:anchorId="53B53AB5" wp14:editId="6A9A1063">
            <wp:extent cx="5038771" cy="2010663"/>
            <wp:effectExtent l="12700" t="12700" r="12700" b="127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038771" cy="2010663"/>
                    </a:xfrm>
                    <a:prstGeom prst="rect">
                      <a:avLst/>
                    </a:prstGeom>
                    <a:ln w="12700">
                      <a:solidFill>
                        <a:srgbClr val="000000"/>
                      </a:solidFill>
                      <a:prstDash val="solid"/>
                    </a:ln>
                  </pic:spPr>
                </pic:pic>
              </a:graphicData>
            </a:graphic>
          </wp:inline>
        </w:drawing>
      </w:r>
    </w:p>
    <w:p w14:paraId="0877CB53" w14:textId="77777777" w:rsidR="00454300" w:rsidRDefault="00454300">
      <w:pPr>
        <w:rPr>
          <w:rFonts w:ascii="Times New Roman" w:eastAsia="Times New Roman" w:hAnsi="Times New Roman" w:cs="Times New Roman"/>
          <w:sz w:val="24"/>
          <w:szCs w:val="24"/>
        </w:rPr>
      </w:pPr>
    </w:p>
    <w:p w14:paraId="76BFF0F0" w14:textId="77777777" w:rsidR="00454300" w:rsidRDefault="00454300">
      <w:pPr>
        <w:rPr>
          <w:rFonts w:ascii="Times New Roman" w:eastAsia="Times New Roman" w:hAnsi="Times New Roman" w:cs="Times New Roman"/>
          <w:sz w:val="24"/>
          <w:szCs w:val="24"/>
        </w:rPr>
      </w:pPr>
    </w:p>
    <w:p w14:paraId="3C8B1376" w14:textId="77777777" w:rsidR="00454300" w:rsidRDefault="00000000">
      <w:pPr>
        <w:pStyle w:val="Heading1"/>
      </w:pPr>
      <w:bookmarkStart w:id="11" w:name="_jj4njrd09q4h" w:colFirst="0" w:colLast="0"/>
      <w:bookmarkEnd w:id="11"/>
      <w:r>
        <w:t>Concept Checks</w:t>
      </w:r>
    </w:p>
    <w:p w14:paraId="3E765B7A" w14:textId="77777777" w:rsidR="00454300" w:rsidRDefault="00000000">
      <w:pPr>
        <w:rPr>
          <w:rFonts w:ascii="Times New Roman" w:eastAsia="Times New Roman" w:hAnsi="Times New Roman" w:cs="Times New Roman"/>
        </w:rPr>
      </w:pPr>
      <w:r>
        <w:rPr>
          <w:rFonts w:ascii="Times New Roman" w:eastAsia="Times New Roman" w:hAnsi="Times New Roman" w:cs="Times New Roman"/>
          <w:sz w:val="24"/>
          <w:szCs w:val="24"/>
        </w:rPr>
        <w:t>Throughout this module you will encounter text blocks labeled concept checks. These are designed to assist you in recalling and learning the topics introduced so far in the modules. Ensure that you work through them and raise any questions you may have to your professor.</w:t>
      </w:r>
    </w:p>
    <w:p w14:paraId="5DA02758" w14:textId="77777777" w:rsidR="00454300" w:rsidRDefault="00454300">
      <w:pPr>
        <w:rPr>
          <w:rFonts w:ascii="Times New Roman" w:eastAsia="Times New Roman" w:hAnsi="Times New Roman" w:cs="Times New Roman"/>
        </w:rPr>
      </w:pPr>
    </w:p>
    <w:p w14:paraId="64123482" w14:textId="77777777" w:rsidR="00454300" w:rsidRDefault="00000000">
      <w:pPr>
        <w:rPr>
          <w:rFonts w:ascii="Times New Roman" w:eastAsia="Times New Roman" w:hAnsi="Times New Roman" w:cs="Times New Roman"/>
          <w:b/>
        </w:rPr>
      </w:pPr>
      <w:r>
        <w:rPr>
          <w:rFonts w:ascii="Times New Roman" w:eastAsia="Times New Roman" w:hAnsi="Times New Roman" w:cs="Times New Roman"/>
          <w:b/>
        </w:rPr>
        <w:t>Block 1</w:t>
      </w:r>
    </w:p>
    <w:p w14:paraId="29753B64" w14:textId="77777777" w:rsidR="00454300" w:rsidRDefault="00000000">
      <w:pPr>
        <w:rPr>
          <w:rFonts w:ascii="Times New Roman" w:eastAsia="Times New Roman" w:hAnsi="Times New Roman" w:cs="Times New Roman"/>
        </w:rPr>
      </w:pPr>
      <w:r>
        <w:rPr>
          <w:rFonts w:ascii="Times New Roman" w:eastAsia="Times New Roman" w:hAnsi="Times New Roman" w:cs="Times New Roman"/>
        </w:rPr>
        <w:t>Concept Check #1: Relationship between variables in Theoretical Wind Power and Wind Power Density equations.</w:t>
      </w:r>
    </w:p>
    <w:p w14:paraId="11742ED7" w14:textId="77777777" w:rsidR="00454300" w:rsidRDefault="00000000">
      <w:pPr>
        <w:rPr>
          <w:rFonts w:ascii="Times New Roman" w:eastAsia="Times New Roman" w:hAnsi="Times New Roman" w:cs="Times New Roman"/>
        </w:rPr>
      </w:pPr>
      <w:r>
        <w:rPr>
          <w:rFonts w:ascii="Times New Roman" w:eastAsia="Times New Roman" w:hAnsi="Times New Roman" w:cs="Times New Roman"/>
        </w:rPr>
        <w:t>Concept Check #2: Plots of Wind Power against wind speed and against air density.</w:t>
      </w:r>
    </w:p>
    <w:p w14:paraId="3135BAD5" w14:textId="77777777" w:rsidR="00454300" w:rsidRDefault="00000000">
      <w:pPr>
        <w:rPr>
          <w:rFonts w:ascii="Times New Roman" w:eastAsia="Times New Roman" w:hAnsi="Times New Roman" w:cs="Times New Roman"/>
        </w:rPr>
      </w:pPr>
      <w:r>
        <w:rPr>
          <w:rFonts w:ascii="Times New Roman" w:eastAsia="Times New Roman" w:hAnsi="Times New Roman" w:cs="Times New Roman"/>
        </w:rPr>
        <w:t>Concept Check #3: Effects of elevation and ground temperature on air density.</w:t>
      </w:r>
    </w:p>
    <w:p w14:paraId="754D5737" w14:textId="77777777" w:rsidR="00454300" w:rsidRDefault="00000000">
      <w:pPr>
        <w:rPr>
          <w:rFonts w:ascii="Times New Roman" w:eastAsia="Times New Roman" w:hAnsi="Times New Roman" w:cs="Times New Roman"/>
        </w:rPr>
      </w:pPr>
      <w:r>
        <w:rPr>
          <w:rFonts w:ascii="Times New Roman" w:eastAsia="Times New Roman" w:hAnsi="Times New Roman" w:cs="Times New Roman"/>
        </w:rPr>
        <w:t>Concept Check #4: Change in Wind Speed with elevation and terrain type.</w:t>
      </w:r>
    </w:p>
    <w:p w14:paraId="3317D104" w14:textId="77777777" w:rsidR="00454300" w:rsidRDefault="00000000">
      <w:pPr>
        <w:rPr>
          <w:rFonts w:ascii="Times New Roman" w:eastAsia="Times New Roman" w:hAnsi="Times New Roman" w:cs="Times New Roman"/>
        </w:rPr>
      </w:pPr>
      <w:r>
        <w:rPr>
          <w:rFonts w:ascii="Times New Roman" w:eastAsia="Times New Roman" w:hAnsi="Times New Roman" w:cs="Times New Roman"/>
        </w:rPr>
        <w:t xml:space="preserve">Concept Check #5: Effect on friction coefficient on </w:t>
      </w:r>
      <w:r>
        <w:rPr>
          <w:rFonts w:ascii="Times New Roman" w:eastAsia="Times New Roman" w:hAnsi="Times New Roman" w:cs="Times New Roman"/>
          <w:i/>
        </w:rPr>
        <w:t>change</w:t>
      </w:r>
      <w:r>
        <w:rPr>
          <w:rFonts w:ascii="Times New Roman" w:eastAsia="Times New Roman" w:hAnsi="Times New Roman" w:cs="Times New Roman"/>
        </w:rPr>
        <w:t xml:space="preserve"> of wind speed with elevation.</w:t>
      </w:r>
    </w:p>
    <w:p w14:paraId="33BA5FFE" w14:textId="77777777" w:rsidR="00454300" w:rsidRDefault="00000000">
      <w:pPr>
        <w:rPr>
          <w:rFonts w:ascii="Times New Roman" w:eastAsia="Times New Roman" w:hAnsi="Times New Roman" w:cs="Times New Roman"/>
        </w:rPr>
      </w:pPr>
      <w:r>
        <w:rPr>
          <w:rFonts w:ascii="Times New Roman" w:eastAsia="Times New Roman" w:hAnsi="Times New Roman" w:cs="Times New Roman"/>
        </w:rPr>
        <w:t>Concept Check #6: Effect on choice of reference wind speed and height on calculated wind speeds.</w:t>
      </w:r>
    </w:p>
    <w:p w14:paraId="10016F70" w14:textId="77777777" w:rsidR="00454300" w:rsidRDefault="00454300">
      <w:pPr>
        <w:rPr>
          <w:rFonts w:ascii="Times New Roman" w:eastAsia="Times New Roman" w:hAnsi="Times New Roman" w:cs="Times New Roman"/>
          <w:sz w:val="24"/>
          <w:szCs w:val="24"/>
        </w:rPr>
      </w:pPr>
    </w:p>
    <w:p w14:paraId="221CDF33" w14:textId="77777777" w:rsidR="00454300" w:rsidRDefault="00000000">
      <w:pPr>
        <w:rPr>
          <w:rFonts w:ascii="Times New Roman" w:eastAsia="Times New Roman" w:hAnsi="Times New Roman" w:cs="Times New Roman"/>
          <w:b/>
        </w:rPr>
      </w:pPr>
      <w:r>
        <w:rPr>
          <w:rFonts w:ascii="Times New Roman" w:eastAsia="Times New Roman" w:hAnsi="Times New Roman" w:cs="Times New Roman"/>
          <w:b/>
        </w:rPr>
        <w:t>Block 2</w:t>
      </w:r>
    </w:p>
    <w:p w14:paraId="48AB7441" w14:textId="77777777" w:rsidR="00454300" w:rsidRDefault="00000000">
      <w:pPr>
        <w:rPr>
          <w:rFonts w:ascii="Times New Roman" w:eastAsia="Times New Roman" w:hAnsi="Times New Roman" w:cs="Times New Roman"/>
        </w:rPr>
      </w:pPr>
      <w:r>
        <w:rPr>
          <w:rFonts w:ascii="Times New Roman" w:eastAsia="Times New Roman" w:hAnsi="Times New Roman" w:cs="Times New Roman"/>
        </w:rPr>
        <w:t>Concept Check #1: Impact of certain wind speeds on energy production.</w:t>
      </w:r>
    </w:p>
    <w:p w14:paraId="7497BB73" w14:textId="77777777" w:rsidR="00454300" w:rsidRDefault="00000000">
      <w:pPr>
        <w:rPr>
          <w:rFonts w:ascii="Times New Roman" w:eastAsia="Times New Roman" w:hAnsi="Times New Roman" w:cs="Times New Roman"/>
        </w:rPr>
      </w:pPr>
      <w:r>
        <w:rPr>
          <w:rFonts w:ascii="Times New Roman" w:eastAsia="Times New Roman" w:hAnsi="Times New Roman" w:cs="Times New Roman"/>
        </w:rPr>
        <w:t>Concept Check #2: Histograms of wind speed frequencies in different locations.</w:t>
      </w:r>
    </w:p>
    <w:p w14:paraId="7BFF22CF" w14:textId="77777777" w:rsidR="00454300" w:rsidRDefault="00454300">
      <w:pPr>
        <w:rPr>
          <w:rFonts w:ascii="Times New Roman" w:eastAsia="Times New Roman" w:hAnsi="Times New Roman" w:cs="Times New Roman"/>
          <w:sz w:val="24"/>
          <w:szCs w:val="24"/>
        </w:rPr>
      </w:pPr>
    </w:p>
    <w:p w14:paraId="05E75F1B" w14:textId="77777777" w:rsidR="00454300" w:rsidRDefault="00000000">
      <w:pPr>
        <w:rPr>
          <w:rFonts w:ascii="Times New Roman" w:eastAsia="Times New Roman" w:hAnsi="Times New Roman" w:cs="Times New Roman"/>
          <w:b/>
        </w:rPr>
      </w:pPr>
      <w:r>
        <w:rPr>
          <w:rFonts w:ascii="Times New Roman" w:eastAsia="Times New Roman" w:hAnsi="Times New Roman" w:cs="Times New Roman"/>
          <w:b/>
        </w:rPr>
        <w:t>Block 3</w:t>
      </w:r>
    </w:p>
    <w:p w14:paraId="183844AF" w14:textId="77777777" w:rsidR="00454300" w:rsidRDefault="00000000">
      <w:pPr>
        <w:rPr>
          <w:rFonts w:ascii="Times New Roman" w:eastAsia="Times New Roman" w:hAnsi="Times New Roman" w:cs="Times New Roman"/>
        </w:rPr>
      </w:pPr>
      <w:r>
        <w:rPr>
          <w:rFonts w:ascii="Times New Roman" w:eastAsia="Times New Roman" w:hAnsi="Times New Roman" w:cs="Times New Roman"/>
        </w:rPr>
        <w:t>Concept Check #1: Reading the power curve of wind turbines.</w:t>
      </w:r>
    </w:p>
    <w:p w14:paraId="41AFB80E" w14:textId="77777777" w:rsidR="00454300" w:rsidRDefault="00000000">
      <w:pPr>
        <w:rPr>
          <w:rFonts w:ascii="Times New Roman" w:eastAsia="Times New Roman" w:hAnsi="Times New Roman" w:cs="Times New Roman"/>
        </w:rPr>
      </w:pPr>
      <w:r>
        <w:rPr>
          <w:rFonts w:ascii="Times New Roman" w:eastAsia="Times New Roman" w:hAnsi="Times New Roman" w:cs="Times New Roman"/>
        </w:rPr>
        <w:t>Concept Check #2: Calculating actual energy output (table vs integration method).</w:t>
      </w:r>
    </w:p>
    <w:p w14:paraId="0D34B9B2" w14:textId="77777777" w:rsidR="00454300" w:rsidRDefault="00000000">
      <w:pPr>
        <w:rPr>
          <w:rFonts w:ascii="Times New Roman" w:eastAsia="Times New Roman" w:hAnsi="Times New Roman" w:cs="Times New Roman"/>
        </w:rPr>
      </w:pPr>
      <w:r>
        <w:rPr>
          <w:rFonts w:ascii="Times New Roman" w:eastAsia="Times New Roman" w:hAnsi="Times New Roman" w:cs="Times New Roman"/>
        </w:rPr>
        <w:t>Concept Check #3: Capacity factor check.</w:t>
      </w:r>
    </w:p>
    <w:p w14:paraId="3AC49584" w14:textId="77777777" w:rsidR="00454300" w:rsidRDefault="00000000">
      <w:pPr>
        <w:rPr>
          <w:rFonts w:ascii="Times New Roman" w:eastAsia="Times New Roman" w:hAnsi="Times New Roman" w:cs="Times New Roman"/>
          <w:sz w:val="24"/>
          <w:szCs w:val="24"/>
        </w:rPr>
      </w:pPr>
      <w:r>
        <w:rPr>
          <w:rFonts w:ascii="Times New Roman" w:eastAsia="Times New Roman" w:hAnsi="Times New Roman" w:cs="Times New Roman"/>
        </w:rPr>
        <w:t>Concept Check #4: Siting a wind power plant (limitations of wind power equations).</w:t>
      </w:r>
    </w:p>
    <w:p w14:paraId="22A8B71B" w14:textId="77777777" w:rsidR="00454300" w:rsidRDefault="00454300">
      <w:pPr>
        <w:rPr>
          <w:rFonts w:ascii="Times New Roman" w:eastAsia="Times New Roman" w:hAnsi="Times New Roman" w:cs="Times New Roman"/>
          <w:b/>
        </w:rPr>
      </w:pPr>
    </w:p>
    <w:p w14:paraId="3D854B98" w14:textId="77777777" w:rsidR="00454300" w:rsidRDefault="00454300">
      <w:pPr>
        <w:rPr>
          <w:rFonts w:ascii="Times New Roman" w:eastAsia="Times New Roman" w:hAnsi="Times New Roman" w:cs="Times New Roman"/>
          <w:sz w:val="24"/>
          <w:szCs w:val="24"/>
        </w:rPr>
      </w:pPr>
    </w:p>
    <w:p w14:paraId="3DB1D651" w14:textId="77777777" w:rsidR="00454300" w:rsidRDefault="00454300">
      <w:pPr>
        <w:rPr>
          <w:rFonts w:ascii="Times New Roman" w:eastAsia="Times New Roman" w:hAnsi="Times New Roman" w:cs="Times New Roman"/>
          <w:sz w:val="24"/>
          <w:szCs w:val="24"/>
        </w:rPr>
      </w:pPr>
    </w:p>
    <w:sectPr w:rsidR="00454300">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AB369" w14:textId="77777777" w:rsidR="007401B8" w:rsidRDefault="007401B8">
      <w:pPr>
        <w:spacing w:line="240" w:lineRule="auto"/>
      </w:pPr>
      <w:r>
        <w:separator/>
      </w:r>
    </w:p>
  </w:endnote>
  <w:endnote w:type="continuationSeparator" w:id="0">
    <w:p w14:paraId="51131089" w14:textId="77777777" w:rsidR="007401B8" w:rsidRDefault="007401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DD628" w14:textId="77777777" w:rsidR="007401B8" w:rsidRDefault="007401B8">
      <w:pPr>
        <w:spacing w:line="240" w:lineRule="auto"/>
      </w:pPr>
      <w:r>
        <w:separator/>
      </w:r>
    </w:p>
  </w:footnote>
  <w:footnote w:type="continuationSeparator" w:id="0">
    <w:p w14:paraId="76AF80FC" w14:textId="77777777" w:rsidR="007401B8" w:rsidRDefault="007401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35C52" w14:textId="77777777" w:rsidR="00454300" w:rsidRDefault="004543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34521"/>
    <w:multiLevelType w:val="multilevel"/>
    <w:tmpl w:val="8C700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E060F2"/>
    <w:multiLevelType w:val="multilevel"/>
    <w:tmpl w:val="BFB4D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2D470C"/>
    <w:multiLevelType w:val="multilevel"/>
    <w:tmpl w:val="A0BE4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B54A98"/>
    <w:multiLevelType w:val="multilevel"/>
    <w:tmpl w:val="CF3A7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CB37E2"/>
    <w:multiLevelType w:val="multilevel"/>
    <w:tmpl w:val="50A43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3B34DF"/>
    <w:multiLevelType w:val="multilevel"/>
    <w:tmpl w:val="FEAEE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4242C2"/>
    <w:multiLevelType w:val="multilevel"/>
    <w:tmpl w:val="8C785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FB69FC"/>
    <w:multiLevelType w:val="multilevel"/>
    <w:tmpl w:val="8A962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3511C5"/>
    <w:multiLevelType w:val="multilevel"/>
    <w:tmpl w:val="D53CF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771827"/>
    <w:multiLevelType w:val="multilevel"/>
    <w:tmpl w:val="76088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6A1165"/>
    <w:multiLevelType w:val="multilevel"/>
    <w:tmpl w:val="F55207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59854499">
    <w:abstractNumId w:val="4"/>
  </w:num>
  <w:num w:numId="2" w16cid:durableId="1743020146">
    <w:abstractNumId w:val="2"/>
  </w:num>
  <w:num w:numId="3" w16cid:durableId="173231158">
    <w:abstractNumId w:val="9"/>
  </w:num>
  <w:num w:numId="4" w16cid:durableId="1050811673">
    <w:abstractNumId w:val="7"/>
  </w:num>
  <w:num w:numId="5" w16cid:durableId="2040086181">
    <w:abstractNumId w:val="5"/>
  </w:num>
  <w:num w:numId="6" w16cid:durableId="693534533">
    <w:abstractNumId w:val="3"/>
  </w:num>
  <w:num w:numId="7" w16cid:durableId="1568221971">
    <w:abstractNumId w:val="0"/>
  </w:num>
  <w:num w:numId="8" w16cid:durableId="974798717">
    <w:abstractNumId w:val="8"/>
  </w:num>
  <w:num w:numId="9" w16cid:durableId="1283075210">
    <w:abstractNumId w:val="6"/>
  </w:num>
  <w:num w:numId="10" w16cid:durableId="1699314814">
    <w:abstractNumId w:val="10"/>
  </w:num>
  <w:num w:numId="11" w16cid:durableId="1969191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300"/>
    <w:rsid w:val="00454300"/>
    <w:rsid w:val="0061684B"/>
    <w:rsid w:val="00740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B1F88"/>
  <w15:docId w15:val="{2A272AA9-90BD-416D-9743-2063CCF4D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sz w:val="24"/>
      <w:szCs w:val="24"/>
      <w:u w:val="single"/>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i/>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853</Words>
  <Characters>4863</Characters>
  <Application>Microsoft Office Word</Application>
  <DocSecurity>0</DocSecurity>
  <Lines>40</Lines>
  <Paragraphs>11</Paragraphs>
  <ScaleCrop>false</ScaleCrop>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Munachimso A Onuoha</cp:lastModifiedBy>
  <cp:revision>2</cp:revision>
  <dcterms:created xsi:type="dcterms:W3CDTF">2023-05-31T23:23:00Z</dcterms:created>
  <dcterms:modified xsi:type="dcterms:W3CDTF">2023-05-31T23:23:00Z</dcterms:modified>
</cp:coreProperties>
</file>