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2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Міністерство освіти і науки України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600" w:before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Київський національний університет ім. Тараса Шевченка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20" w:before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ЗВІТ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20" w:before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 виконання практичної роботи № 4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20" w:before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 дисципліни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20" w:before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«Розподілені системи збору інформації»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20" w:before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тему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800" w:before="0"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«Клієнт-серверна взаємодія на основі REST API. Трекер звичок.»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7DB30AA">
      <w:pPr>
        <w:pBdr/>
        <w:spacing w:after="80" w:before="8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706E333">
      <w:pPr>
        <w:pBdr/>
        <w:spacing w:after="80" w:before="8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05BD259">
      <w:pPr>
        <w:pBdr/>
        <w:spacing w:after="80" w:before="8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406C867">
      <w:pPr>
        <w:pBdr/>
        <w:tabs>
          <w:tab w:val="left" w:leader="none" w:pos="5040"/>
        </w:tabs>
        <w:spacing w:after="60" w:before="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Перевірив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Виконав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18BDDCB">
      <w:pPr>
        <w:pBdr/>
        <w:tabs>
          <w:tab w:val="left" w:leader="none" w:pos="5040"/>
        </w:tabs>
        <w:spacing w:after="60" w:before="6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К.Т.Н, доцент Кравченко О.В</w:t>
        <w:tab/>
        <w:t xml:space="preserve">студент 2 курсу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20FB08F">
      <w:pPr>
        <w:pBdr/>
        <w:spacing w:after="60" w:before="0"/>
        <w:ind w:left="50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групи ІР-21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9B94A34">
      <w:pPr>
        <w:pBdr/>
        <w:spacing w:after="480" w:before="0"/>
        <w:ind w:left="50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Клименко Єгор Павлович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EA0BB3C">
      <w:pPr>
        <w:pBdr/>
        <w:spacing w:after="800" w:before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F23C44D">
      <w:pPr>
        <w:pBdr/>
        <w:spacing w:after="800" w:before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C77D7E2">
      <w:pPr>
        <w:pBdr/>
        <w:spacing w:after="800" w:before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before="80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Київ 2026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20" w:before="24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Практична робота № 4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20" w:before="24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Тема: Клієнт-серверна взаємодія на основі REST API. Специфікація OpenAPI.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20" w:before="120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Мета: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Розробити REST API сервер та клієнт відповідно до індивіду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ального варіанту завдання (варіант 7 — Трекер звичок). Освоїти принципи проектування RESTful API, методи HTTP, формати обміну даними (JSON), коди відповідей HTTP, а також підхід contract-first до розробки API з використанням специфікації OpenAPI (Swagger).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Теоретичні відомості та відповіді на запитання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 Що таке REST? Назвіть основні принципи REST-архітектури.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80" w:before="8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REST (Representational State Transfer) — архітектурний стиль для побудови розподілених систем, запропонований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Роєм Філдінгом у 2000 році. Він базується на шести принципах: клієнт-серверна архітектура (розмежування відповідальності між UI та зберіганням даних); відсутність стану (stateless) — кожен запит містить всю необхідну інформацію; кешування — відповіді можут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ь позначатися як кешовані; єдиний інтерфейс — ресурси ідентифікуються через URI, взаємодія через HTTP-методи; багатошарова система — клієнт не знає, з яким саме вузлом взаємодіє; код на вимогу (опціонально) — сервер може передавати виконуваний код клієнту.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 Які HTTP-методи використовуються в REST API? Для чого призначений кожен?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80" w:before="8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GET — отримання ресурсу або списку ресурсів без зміни стану сервера. POST — створ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ення нового ресурсу; сервер повертає 201 Created. PUT — повне оновлення існуючого ресурсу (передаються всі поля). PATCH — часткове оновлення (передаються лише змінені поля). DELETE — видалення ресурсу за ідентифікатором; повертає 200 OK або 204 No Content.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 Що таке ідемпотентність методів у REST?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80" w:before="8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Ідемпотентність означає, що повторне виконання одного й того самого запиту дає той са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мий результат, що і перше виконання. Ідемпотентними є методи GET, PUT, DELETE — повторний виклик не змінює стан сервера додатково. POST не є ідемпотентним: кожен виклик створює новий ресурс. PATCH формально не є ідемпотентним, хоча на практиці часто ним є.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4. Що таке OpenAPI (Swagger)? Яка структура OpenAPI-специфікації?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80" w:before="8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OpenAPI Specification (раніше Swagger) — стандарт опису REST API у машиночитаному форматі YAML або JSON. Структура специфікації включає: openapi (версія), info (назва, версія, опис), path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 (ендпоінти з HTTP-методами, параметрами, тілами запитів та відповідями), components (schemas — переиків схем даних; securitySchemes тощо). Специфікація дозволяє автоматично генерувати документацію (Swagger UI), клієнтські бібліотеки та серверні заглушки.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5. Що означає підхід contract-first до розробки API? Які його переваги?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80" w:before="8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Підхід contract-first (API-first) передбачає, що розробка починається зі створення специфікації OpenAPI, а вже пот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ім пишеться код сервера та клієнта. Переваги: однозначний контракт між командами; можливість паралельної розробки клієнта й сервера; автоматична генерація документації та коду через інструменти на кшталт openapi-generator; простіше тестування та мокування.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6. Як відбувається серіалізація та десеріалізація даних при обміні через REST API?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80" w:before="8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Серіалізація — перетворення об'єкта Python (dict, Pydantic-модель) на JSON-рядок для передачі по мережі. Десеріалізація — зворотне перетворення JSON-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рядка у Python-об'єкт. У FastAPI серіалізація відбувається автоматично: Pydantic-модель конвертується у JSON через .model_dump(). Десеріалізація та валідація вхідних даних також виконуються Pydantic автоматично при оголошенні параметрів функцій-обробників.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7. Які коди відповідей HTTP використовуються в REST API? Наведіть приклади.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80" w:before="8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200 OK — успішний запит (GET, PUT, DELETE). 201 Created — ресурс створено (POST). 204 No Content — успіх без тіла відповіді. 400 Bad Request — некоректний запит. 404 Not Found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— ресурс не знайдено. 422 Unprocessable Entity — помилка валідації (FastAPI повертає автоматично). 500 Internal Server Error — внутрішня помилка сервера. У проекті: POST /api/habits повертає 201, check-in неіснуючої звички — 404, повторний check-in — 400.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8. Чим REST API відрізняється від RPC-підходу (наприклад, gRPC)?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80" w:before="8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REST орієнтований на ресурси: кожен URI — це іменник (/api/habits), HTTP-метод — дієслово. gRPC орієнтований на дії: виклик процедур (convertAmount, getRatesForB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ase). REST використовує текстовий JSON поверх HTTP/1.1, gRPC — бінарний protobuf поверх HTTP/2, що дає вищу продуктивність. REST є більш універсальним та простим для налагодження в браузері; gRPC — ефективнішим для внутрішньої взаємодії між мікросервісами.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9. Що таке CRUD і як він відображається на HTTP-методи?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80" w:before="8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CRUD — абревіатура чотирьох базових операцій: Create (POST), Read (GET), Update (PUT/PATCH), Delete (DELETE). У проекті: POST /api/habits — C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reate (створити звичку), GET /api/habits/{id} — Read (отримати звичку), PUT /api/habits/{id} — Update (оновити звичку), DELETE /api/habits/{id} — Delete (видалити звичку). Додатково: PATCH /api/habits/{id}/check-in — часткове оновлення (збільшення streak).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Завдання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80" w:before="8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Варіант 7 — Трекер звичок. Ресурс: звички (name, category, frequency: daily/weekly, streak — поточна серія). Реалізувати: GET /api/habits — список з фільтрацією за категорією; POST /api/habits —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створити звичку; GET /api/habits/{id} — отримати звичку; PUT /api/habits/{id} — оновити звичку; PATCH /api/habits/{id}/check-in — відмітити виконання (збільшує streak); DELETE /api/habits/{id} — видалити; GET /api/habits/leaderboard — топ звичок за streak.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Опис розробленої системи та архітектури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80" w:before="8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складає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ться з REST API сервера на базі FastAPI (Python) та двох клієнтів: консольного (client.py) і графічного на tkinter (client_gui.py). Серверна частина реалізована з модульною архітектурою: окремі модулі для моделей даних, сховища, бізнес-логіки та маршрутів.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80" w:before="8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Серверна частина організована у пакет SERVER з наступною структурою: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before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05100" cy="31242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62569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705099" cy="3124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13.00pt;height:246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80" w:before="8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Обмін даними між клієнтом та сервером відбувається у форматі JSON. Сервер автоматично генерує специфікацію OpenAPI та надає інтерфейс Swagger UI за адресою </w:t>
      </w:r>
      <w:hyperlink r:id="rId10" w:tooltip="http://127.0.0.1:8000/docs." w:history="1">
        <w:r>
          <w:rPr>
            <w:rStyle w:val="696"/>
            <w:rFonts w:ascii="Times New Roman" w:hAnsi="Times New Roman" w:eastAsia="Times New Roman" w:cs="Times New Roman"/>
            <w:sz w:val="28"/>
            <w:szCs w:val="28"/>
          </w:rPr>
          <w:t xml:space="preserve">http://127.0.0.1:8000/docs.</w:t>
        </w:r>
        <w:r>
          <w:rPr>
            <w:rStyle w:val="696"/>
            <w:rFonts w:ascii="Times New Roman" w:hAnsi="Times New Roman" w:cs="Times New Roman"/>
            <w:sz w:val="28"/>
            <w:szCs w:val="28"/>
          </w:rPr>
        </w:r>
      </w:hyperlink>
      <w:r>
        <w:rPr>
          <w:rFonts w:ascii="Times New Roman" w:hAnsi="Times New Roman" w:cs="Times New Roman"/>
          <w:sz w:val="28"/>
          <w:szCs w:val="28"/>
        </w:rPr>
      </w:r>
    </w:p>
    <w:p w14:paraId="4CBA25FF">
      <w:pPr>
        <w:pBdr/>
        <w:spacing w:after="80" w:before="8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60" w:before="12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Таблиця 1. Ендпоінти REST API трекера звичок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W w:w="89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3200"/>
        <w:gridCol w:w="1400"/>
        <w:gridCol w:w="2326"/>
      </w:tblGrid>
      <w:tr>
        <w:trPr/>
        <w:tc>
          <w:tcPr>
            <w:shd w:val="clear" w:color="auto" w:fill="ddee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Метод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ddee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URL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ddee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Код відповіді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ddee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Призначення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/api/habits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200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Список звичок (фільтр ?category=)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POST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/api/habits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201 / 422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Створити звичку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/api/habits/{id}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200 / 404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Отримати звичку за ID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PUT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/api/habits/{id}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200 / 404 / 422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Повністю оновити звичку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PATCH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/api/habits/{id}/check-in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200 / 400 / 404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Відмітити виконання (streak+1)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DELETE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/api/habits/{id}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200 / 404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Видалити звичку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/api/habits/leaderboard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200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Топ звичок за streak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>
      <w:pPr>
        <w:pBdr/>
        <w:spacing w:after="0" w:before="12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60" w:before="12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Таблиця 2. Структура моделей даних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W w:w="89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3000"/>
        <w:gridCol w:w="3526"/>
      </w:tblGrid>
      <w:tr>
        <w:trPr/>
        <w:tc>
          <w:tcPr>
            <w:shd w:val="clear" w:color="auto" w:fill="ddee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Модель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ddee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Поля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ddee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Призначення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HabitCreate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name, category, frequency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Тіло запиту для створення/оновлення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Habit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id, name, category, frequency, streak, last_check_in, created_at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</w:rPr>
              <w:t xml:space="preserve">Повна відповідь сервера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>
      <w:pPr>
        <w:pBdr/>
        <w:spacing w:after="0" w:before="12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Обробка виняткових ситуацій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Ресурс не знайдено — 404 Not Found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80" w:before="8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 зверненні до неіснуючої звички (GET, PUT, PATCH, DELETE) сервіс habit_service.py викликає get_habit_or_404(), яка піднімає HTTPException зі статусом 404. FastAPI автоматично формує JSON-відповідь з полем detail.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0133F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569cd6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get_habit_or_404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habit_id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 -&gt;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dict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356172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habit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storage.get_by_id(habit_id)</w:t>
      </w:r>
      <w:r/>
    </w:p>
    <w:p w14:paraId="59AEFB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habit:</w:t>
      </w:r>
      <w:r/>
    </w:p>
    <w:p w14:paraId="4C215C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raise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HTTPException(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status_code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404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detail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"Звичку з ID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habit_id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}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 не знайдено"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27739A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habit</w:t>
      </w:r>
      <w:r/>
    </w:p>
    <w:p w14:paraId="32CFBD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/>
        <w:spacing w:after="0" w:before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Повторний check-in — 400 Bad Request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80" w:before="8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 спробі виконати check-in для звички, яку вже відмічено сьогодні (daily) або цього тижня (weekly), сервіс повертає HTTPException зі статусом 400. Додатково реалізовано скидання streak при пропуску дня/тижня.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B23A2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habit[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"frequency"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"daily"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:</w:t>
      </w:r>
      <w:r/>
    </w:p>
    <w:p w14:paraId="1EA1A6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last_date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today:</w:t>
      </w:r>
      <w:r/>
    </w:p>
    <w:p w14:paraId="0F0B75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raise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HTTPException(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status_code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400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detail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"Check-in вже виконано сьогодні!"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1A9B48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today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last_date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timedelta(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days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):</w:t>
      </w:r>
      <w:r/>
    </w:p>
    <w:p w14:paraId="423CCD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    habit[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"streak"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/>
    </w:p>
    <w:p>
      <w:pPr>
        <w:pBdr/>
        <w:spacing w:after="0" w:before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Некоректні вхідні дані — 422 Unprocessable Entity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80" w:before="8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Валідація вхідних даних виконується Pydantic автоматично. Якщо передано невалідне значення frequency (не 'daily' і не 'weekly') або порожнє ім'я звички — FastAPI повертає 422 з детальним описом помилки без написання додаткового коду.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FA927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@field_validator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"frequency"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14AEA5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@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classmethod</w:t>
      </w:r>
      <w:r/>
    </w:p>
    <w:p w14:paraId="5F211A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validate_frequency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cls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v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):</w:t>
      </w:r>
      <w:r/>
    </w:p>
    <w:p w14:paraId="51A577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v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not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in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"daily"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"weekly"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):</w:t>
      </w:r>
      <w:r/>
    </w:p>
    <w:p w14:paraId="323E86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raise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ValueError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"frequency має бути 'daily' або 'weekly'"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 w14:paraId="5968BA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v</w:t>
      </w:r>
      <w:r/>
    </w:p>
    <w:p w14:paraId="281BEC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/>
        <w:spacing w:after="0" w:before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Специфікація OpenAPI (openapi.yaml)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80" w:before="8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Відповідно до підходу contract-first розроблено специфікацію OpenAPI у форматі YAML. Специфікація описує всі 7 ендпоінтів, схеми HabitCreate та Habit, параметри запитів та коди відповідей. Фрагмент специфікації для ендпоінту check-in: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38FDC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/api/habits/{habit_id}/check-in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</w:t>
      </w:r>
      <w:r>
        <w:rPr>
          <w:sz w:val="20"/>
          <w:szCs w:val="20"/>
        </w:rPr>
      </w:r>
    </w:p>
    <w:p w14:paraId="2D51AD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patch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</w:t>
      </w:r>
      <w:r>
        <w:rPr>
          <w:sz w:val="20"/>
          <w:szCs w:val="20"/>
        </w:rPr>
      </w:r>
    </w:p>
    <w:p w14:paraId="2D2D8A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summary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"Відмітити виконання (збільшує streak)"</w:t>
      </w:r>
      <w:r>
        <w:rPr>
          <w:sz w:val="20"/>
          <w:szCs w:val="20"/>
        </w:rPr>
      </w:r>
    </w:p>
    <w:p w14:paraId="2AF9F5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parameters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</w:t>
      </w:r>
      <w:r>
        <w:rPr>
          <w:sz w:val="20"/>
          <w:szCs w:val="20"/>
        </w:rPr>
      </w:r>
    </w:p>
    <w:p w14:paraId="22C310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- 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name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habit_id</w:t>
      </w:r>
      <w:r>
        <w:rPr>
          <w:sz w:val="20"/>
          <w:szCs w:val="20"/>
        </w:rPr>
      </w:r>
    </w:p>
    <w:p w14:paraId="7861F7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  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in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path</w:t>
      </w:r>
      <w:r>
        <w:rPr>
          <w:sz w:val="20"/>
          <w:szCs w:val="20"/>
        </w:rPr>
      </w:r>
    </w:p>
    <w:p w14:paraId="17FCB7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  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required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 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true</w:t>
      </w:r>
      <w:r>
        <w:rPr>
          <w:sz w:val="20"/>
          <w:szCs w:val="20"/>
        </w:rPr>
      </w:r>
    </w:p>
    <w:p w14:paraId="3DD0E6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  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schema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</w:t>
      </w:r>
      <w:r>
        <w:rPr>
          <w:sz w:val="20"/>
          <w:szCs w:val="20"/>
        </w:rPr>
      </w:r>
    </w:p>
    <w:p w14:paraId="08A57D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    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type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integer</w:t>
      </w:r>
      <w:r>
        <w:rPr>
          <w:sz w:val="20"/>
          <w:szCs w:val="20"/>
        </w:rPr>
      </w:r>
    </w:p>
    <w:p w14:paraId="4E49D8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responses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</w:t>
      </w:r>
      <w:r>
        <w:rPr>
          <w:sz w:val="20"/>
          <w:szCs w:val="20"/>
        </w:rPr>
      </w:r>
    </w:p>
    <w:p w14:paraId="1312E0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"200"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</w:t>
      </w:r>
      <w:r>
        <w:rPr>
          <w:sz w:val="20"/>
          <w:szCs w:val="20"/>
        </w:rPr>
      </w:r>
    </w:p>
    <w:p w14:paraId="59C908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  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description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"Streak збільшено"</w:t>
      </w:r>
      <w:r>
        <w:rPr>
          <w:sz w:val="20"/>
          <w:szCs w:val="20"/>
        </w:rPr>
      </w:r>
    </w:p>
    <w:p w14:paraId="4B226A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"400"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</w:t>
      </w:r>
      <w:r>
        <w:rPr>
          <w:sz w:val="20"/>
          <w:szCs w:val="20"/>
        </w:rPr>
      </w:r>
    </w:p>
    <w:p w14:paraId="22E0CC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  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description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"Вже виконано сьогодні/цього тижня"</w:t>
      </w:r>
      <w:r>
        <w:rPr>
          <w:sz w:val="20"/>
          <w:szCs w:val="20"/>
        </w:rPr>
      </w:r>
    </w:p>
    <w:p w14:paraId="47F6A9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"404"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</w:t>
      </w:r>
      <w:r>
        <w:rPr>
          <w:sz w:val="20"/>
          <w:szCs w:val="20"/>
        </w:rPr>
      </w:r>
    </w:p>
    <w:p w14:paraId="0B4C37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          </w:t>
      </w:r>
      <w:r>
        <w:rPr>
          <w:rFonts w:ascii="Droid Sans Mono" w:hAnsi="Droid Sans Mono" w:eastAsia="Droid Sans Mono" w:cs="Droid Sans Mono"/>
          <w:color w:val="569cd6"/>
          <w:sz w:val="20"/>
          <w:szCs w:val="20"/>
        </w:rPr>
        <w:t xml:space="preserve">description</w:t>
      </w:r>
      <w:r>
        <w:rPr>
          <w:rFonts w:ascii="Droid Sans Mono" w:hAnsi="Droid Sans Mono" w:eastAsia="Droid Sans Mono" w:cs="Droid Sans Mono"/>
          <w:color w:val="cccccc"/>
          <w:sz w:val="20"/>
          <w:szCs w:val="20"/>
        </w:rPr>
        <w:t xml:space="preserve">: </w:t>
      </w:r>
      <w:r>
        <w:rPr>
          <w:rFonts w:ascii="Droid Sans Mono" w:hAnsi="Droid Sans Mono" w:eastAsia="Droid Sans Mono" w:cs="Droid Sans Mono"/>
          <w:color w:val="ce9178"/>
          <w:sz w:val="20"/>
          <w:szCs w:val="20"/>
        </w:rPr>
        <w:t xml:space="preserve">"Не знайдено"</w:t>
      </w:r>
      <w:r>
        <w:rPr>
          <w:sz w:val="20"/>
          <w:szCs w:val="20"/>
        </w:rPr>
      </w:r>
    </w:p>
    <w:p w14:paraId="76809A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>
          <w:sz w:val="20"/>
          <w:szCs w:val="20"/>
        </w:rPr>
      </w:pPr>
      <w:r>
        <w:rPr>
          <w:rFonts w:ascii="Droid Sans Mono" w:hAnsi="Droid Sans Mono" w:eastAsia="Droid Sans Mono" w:cs="Droid Sans Mono"/>
          <w:sz w:val="20"/>
          <w:szCs w:val="20"/>
        </w:rPr>
      </w:r>
      <w:r>
        <w:rPr>
          <w:sz w:val="20"/>
          <w:szCs w:val="20"/>
        </w:rPr>
      </w:r>
    </w:p>
    <w:p w14:paraId="7EA11E06"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before="0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Тестування та демонстрація роботи програм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Запуск сервера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80" w:before="8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Сервер запускається командою uvicorn SERVER.main:app --reload з активованим віртуальним середовищем. При запуску автоматично виконується функція seed(), яка наповнює сховище 7 демо-звичками з різними категоріями та значеннями streak.</w:t>
      </w:r>
      <w:r>
        <w:rPr>
          <w:rFonts w:ascii="Times New Roman" w:hAnsi="Times New Roman" w:cs="Times New Roman"/>
          <w:sz w:val="28"/>
          <w:szCs w:val="28"/>
        </w:rPr>
      </w:r>
    </w:p>
    <w:p w14:paraId="1531D33A">
      <w:pPr>
        <w:pBdr/>
        <w:spacing w:after="80" w:before="80"/>
        <w:ind w:right="0" w:firstLine="0" w:left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85" cy="105149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57373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60084" cy="10514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3.55pt;height:82.79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160" w:before="8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 xml:space="preserve">Рисунок 1 — Запуск сервера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 xml:space="preserve">Swagger UI з переліком всіх ендпоінтів</w:t>
      </w:r>
      <w:r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Запуск графічного клієнта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80" w:before="80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Графічний клієнт запускається командою python client_gui.py. При старті автоматично завантажується список звичок з сервера. Головне вікно містить таблицю звичок з колонками ID, Назва, Категорія, Частота, Streak та Останній check-in.</w:t>
      </w:r>
      <w:r/>
      <w:r>
        <w:rPr>
          <w:rFonts w:ascii="Times New Roman" w:hAnsi="Times New Roman" w:cs="Times New Roman"/>
          <w:sz w:val="28"/>
          <w:szCs w:val="28"/>
        </w:rPr>
      </w:r>
    </w:p>
    <w:p w14:paraId="350AFB98">
      <w:pPr>
        <w:pBdr/>
        <w:spacing w:after="80" w:before="80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85" cy="324004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35405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760084" cy="32400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3.55pt;height:255.1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160" w:before="80"/>
        <w:ind/>
        <w:jc w:val="center"/>
        <w:rPr>
          <w:rFonts w:ascii="Times New Roman" w:hAnsi="Times New Roman" w:eastAsia="Times New Roman" w:cs="Times New Roman"/>
          <w:bCs/>
          <w:i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 xml:space="preserve">Рисунок 3 — Головне вікно графічного клієнта зі списком звичок</w:t>
      </w:r>
      <w:r>
        <w:rPr>
          <w:rFonts w:ascii="Times New Roman" w:hAnsi="Times New Roman" w:cs="Times New Roman"/>
          <w:sz w:val="28"/>
          <w:szCs w:val="28"/>
        </w:rPr>
      </w:r>
    </w:p>
    <w:p w14:paraId="1AE1A2F0"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28A4BB5">
      <w:pPr>
        <w:pBdr/>
        <w:spacing w:after="160" w:before="8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Створення нової звички (POST /api/habits — 201 Created)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80" w:before="8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 правій панелі GUI введено назву, категорію та обрано частоту. Після натискання кнопки «Додати звичку» відправляється POST-запит. Сервер повертає 201 Created, нова звичка з'являється в таблиці.</w:t>
      </w:r>
      <w:r>
        <w:rPr>
          <w:rFonts w:ascii="Times New Roman" w:hAnsi="Times New Roman" w:cs="Times New Roman"/>
          <w:sz w:val="28"/>
          <w:szCs w:val="28"/>
        </w:rPr>
      </w:r>
    </w:p>
    <w:p w14:paraId="7D1E664A">
      <w:pPr>
        <w:pBdr/>
        <w:spacing w:after="80" w:before="80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24125" cy="30765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58921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2524124" cy="30765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198.75pt;height:242.2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160" w:before="8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 xml:space="preserve">Рисунок 4 — Форма створення нової звички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Відмітка виконання check-in (PATCH /api/habits/{id}/check-in — 200 OK)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80" w:before="8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Обирається звичка в таблиці та натискається кнопка «Check-in». Сервер збільшує значення streak на 1 і повертає оновлену звичку. У лозі відображається статус відповіді [200].</w:t>
      </w:r>
      <w:r>
        <w:rPr>
          <w:rFonts w:ascii="Times New Roman" w:hAnsi="Times New Roman" w:cs="Times New Roman"/>
          <w:sz w:val="28"/>
          <w:szCs w:val="28"/>
        </w:rPr>
      </w:r>
    </w:p>
    <w:p w14:paraId="3BD2008C">
      <w:pPr>
        <w:pBdr/>
        <w:spacing w:after="80" w:before="80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85" cy="113653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92450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760084" cy="11365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3.55pt;height:89.4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160" w:before="8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 xml:space="preserve">Рисунок 5 — Виконання check-in, оновлений streak у таблиці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BD3DA9E"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100" w:before="200"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Повторний check-in — 400 Bad Request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80" w:before="8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 спробі повторно виконати check-in для тієї самої звички сервер повертає 400 Bad Request з повідомленням «Check-in вже виконано сьогодні!». У лозі GUI відображається попередження.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60" w:before="8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85" cy="357346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86527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760084" cy="3573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3.55pt;height:28.14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 xml:space="preserve">Рисунок 6 — Повідомлення про помилку при повторному check-in [400]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Фільтрація за категорією (GET /api/habits?category=sport)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80" w:before="8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 полі фільтру вводиться назва категорії та натискається Enter. Клієнт надсилає GET-запит з query-параметром category, сервер повертає лише відповідні звички.</w:t>
      </w:r>
      <w:r>
        <w:rPr>
          <w:rFonts w:ascii="Times New Roman" w:hAnsi="Times New Roman" w:cs="Times New Roman"/>
          <w:sz w:val="28"/>
          <w:szCs w:val="28"/>
        </w:rPr>
      </w:r>
    </w:p>
    <w:p w14:paraId="62633665">
      <w:pPr>
        <w:pBdr/>
        <w:spacing w:after="80" w:before="80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85" cy="307204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55169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760084" cy="30720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53.55pt;height:241.89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160" w:before="8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 xml:space="preserve">Рисунок 7 — Фільтрація звичок за категорією 'sport'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Лідерборд (GET /api/habits/leaderboard)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80" w:before="8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Натискання кнопки «Лідерборд» відкриває діалогове вікно з таблицею топ-10 звичок, відсортованих за значенням streak від найбільшого до найменшого.</w:t>
      </w:r>
      <w:r>
        <w:rPr>
          <w:rFonts w:ascii="Times New Roman" w:hAnsi="Times New Roman" w:cs="Times New Roman"/>
          <w:sz w:val="28"/>
          <w:szCs w:val="28"/>
        </w:rPr>
      </w:r>
    </w:p>
    <w:p w14:paraId="67E1FD85">
      <w:pPr>
        <w:pBdr/>
        <w:spacing w:after="80" w:before="80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85" cy="1375058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47525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760084" cy="13750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53.55pt;height:108.27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160" w:before="8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 xml:space="preserve">Рисунок 8 — Діалогове вікно лідерборду з топ звичками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Редагування звички (PUT /api/habits/{id} — 200 OK)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80" w:before="8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Вибір звички та натискання «Редагувати» відкриває діалог з передзаповненими полями. Після збереження відправляється PUT-запит, таблиця оновлюється.</w:t>
      </w:r>
      <w:r>
        <w:rPr>
          <w:rFonts w:ascii="Times New Roman" w:hAnsi="Times New Roman" w:cs="Times New Roman"/>
          <w:sz w:val="28"/>
          <w:szCs w:val="28"/>
        </w:rPr>
      </w:r>
    </w:p>
    <w:p w14:paraId="74448A32">
      <w:pPr>
        <w:pBdr/>
        <w:spacing w:after="80" w:before="80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14725" cy="362902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84572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3514725" cy="3629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76.75pt;height:285.7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160" w:before="8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 xml:space="preserve">Рисунок 9 — Діалог редагування звички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100" w:before="20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Видалення звички (DELETE /api/habits/{id} — 200 OK)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80" w:before="8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Після підтвердження видалення відправляється DELETE-запит. Сервер повертає 200 з об'єктом видаленої звички, таблиця оновлюється.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F448D99">
      <w:pPr>
        <w:pBdr/>
        <w:spacing w:after="80" w:before="80"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62375" cy="161925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17760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3762374" cy="1619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296.25pt;height:127.5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160" w:before="8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 xml:space="preserve">Рисунок 10 — Підтвердження видалення та оновлена таблиця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47B58CC"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100" w:before="200"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Консольний клієнт (client.py)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80" w:before="8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Консольний клієнт демонструє виклик усіх ендпоінтів API послідовно: створення звичок, отримання списку, фільтрацію, check-in, повторний check-in (400), лідерборд, видалення та спробу отримати видалену звичку (404).</w:t>
      </w:r>
      <w:r>
        <w:rPr>
          <w:rFonts w:ascii="Times New Roman" w:hAnsi="Times New Roman" w:cs="Times New Roman"/>
          <w:sz w:val="28"/>
          <w:szCs w:val="28"/>
        </w:rPr>
      </w:r>
    </w:p>
    <w:p w14:paraId="03A04E9C">
      <w:pPr>
        <w:pBdr/>
        <w:spacing w:after="80" w:before="80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Check-in: «Читання 30 хвилин» — streak 8  [200]</w:t>
      </w:r>
      <w:r/>
    </w:p>
    <w:p w14:paraId="6A091189">
      <w:pPr>
        <w:pBdr/>
        <w:spacing w:after="80" w:before="80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Завантажено 8 звичок  [200]</w:t>
      </w:r>
      <w:r/>
    </w:p>
    <w:p w14:paraId="6CBD0B0A">
      <w:pPr>
        <w:pBdr/>
        <w:spacing w:after="80" w:before="80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Check-in вже виконано сьогодні!  [400]</w:t>
      </w:r>
      <w:r/>
    </w:p>
    <w:p w14:paraId="1346DF2B">
      <w:pPr>
        <w:pBdr/>
        <w:spacing w:after="80" w:before="80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Завантажено 2 звичок  [200]</w:t>
      </w:r>
      <w:r/>
    </w:p>
    <w:p w14:paraId="702CA81F">
      <w:pPr>
        <w:pBdr/>
        <w:spacing w:after="80" w:before="80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Лідерборд завантажено  [200]</w:t>
      </w:r>
      <w:r/>
    </w:p>
    <w:p w14:paraId="134D31E0">
      <w:pPr>
        <w:pBdr/>
        <w:spacing w:after="80" w:before="80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Оновлено #1: «Ранкова пробіжка»  [200]</w:t>
      </w:r>
      <w:r/>
    </w:p>
    <w:p w14:paraId="6943E814">
      <w:pPr>
        <w:pBdr/>
        <w:spacing w:after="80" w:before="80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Завантажено 8 звичок  [200]</w:t>
      </w:r>
      <w:r/>
    </w:p>
    <w:p w14:paraId="3B859483">
      <w:pPr>
        <w:pBdr/>
        <w:spacing w:after="80" w:before="80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Видалено: «НІЧОГО НЕ РОБІННЯ»  [200]</w:t>
      </w:r>
      <w:r/>
    </w:p>
    <w:p w14:paraId="2E4A29F9">
      <w:pPr>
        <w:pBdr/>
        <w:spacing w:after="80" w:before="80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Завантажено 7 звичок  [200]</w:t>
      </w:r>
      <w:r/>
    </w:p>
    <w:p w14:paraId="295B1379">
      <w:pPr>
        <w:pBdr/>
        <w:spacing w:after="80" w:before="80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Завантажено 0 звичок  [200]</w:t>
      </w:r>
      <w:r/>
    </w:p>
    <w:p w14:paraId="2D6C77AA">
      <w:pPr>
        <w:pBdr/>
        <w:spacing w:after="80" w:before="8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Завантажено 7 звичок  [200]</w:t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D8816A1"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100" w:before="200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Висновки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80" w:before="8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 процесі виконання практичної роботи розроблено повноцінний REST API сервер та два клієнти (консольний і графічний) для трекера звичок з використанням Python та фреймворку FastAPI.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80" w:before="8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Серверна частина реалізована з модульною архітектурою з розмежуванням відповідальності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між шарами моделей (models.py), сховища (storage.py), бізнес-логіки (habit_service.py) та HTTP-маршрутів (routes/). Такий підхід забезпечує легку замінюваність компонентів — наприклад, для підключення реальної бази даних достатньо змінити лише storage.py.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80" w:before="8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API підтримує повний набір CRUD-операцій та реалізує специфічну для предмет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ної області логіку: відстеження серій виконань (streak), скидання streak при пропуску дня або тижня, захист від повторного check-in з відповідними HTTP-кодами. Додатковий ендпоінт GET /api/habits/leaderboard демонструє розширення API поза стандартним CRUD.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80" w:before="8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Розроблено спе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цифікацію OpenAPI у форматі YAML відповідно до підходу contract-first, що описує всі ендпоінти, схеми даних та коди відповідей. Графічний клієнт на tkinter забезпечує зручний інтерфейс для демонстрації всіх функцій API з відображенням HTTP-статусів у лозі.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80" w:before="8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Таким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чином, у результаті виконання роботи набуто практичних навичок проектування RESTful API, написання OpenAPI-специфікацій, реалізації серверної валідації даних через Pydantic, обробки HTTP-помилок та розробки клієнтських застосунків для взаємодії з REST API.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sectPr>
      <w:footnotePr/>
      <w:endnotePr/>
      <w:type w:val="nextPage"/>
      <w:pgSz w:h="16838" w:orient="portrait" w:w="11906"/>
      <w:pgMar w:top="1440" w:right="1134" w:bottom="1440" w:left="1701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9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9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8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687">
    <w:name w:val="Title"/>
    <w:qFormat/>
    <w:pPr>
      <w:pBdr/>
      <w:spacing/>
      <w:ind/>
    </w:pPr>
    <w:rPr>
      <w:sz w:val="56"/>
      <w:szCs w:val="56"/>
    </w:rPr>
  </w:style>
  <w:style w:type="paragraph" w:styleId="688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689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69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691">
    <w:name w:val="Heading 4"/>
    <w:qFormat/>
    <w:pPr>
      <w:pBdr/>
      <w:spacing/>
      <w:ind/>
    </w:pPr>
    <w:rPr>
      <w:i/>
      <w:iCs/>
      <w:color w:val="2e74b5"/>
    </w:rPr>
  </w:style>
  <w:style w:type="paragraph" w:styleId="692">
    <w:name w:val="Heading 5"/>
    <w:qFormat/>
    <w:pPr>
      <w:pBdr/>
      <w:spacing/>
      <w:ind/>
    </w:pPr>
    <w:rPr>
      <w:color w:val="2e74b5"/>
    </w:rPr>
  </w:style>
  <w:style w:type="paragraph" w:styleId="693">
    <w:name w:val="Heading 6"/>
    <w:qFormat/>
    <w:pPr>
      <w:pBdr/>
      <w:spacing/>
      <w:ind/>
    </w:pPr>
    <w:rPr>
      <w:color w:val="1f4d78"/>
    </w:rPr>
  </w:style>
  <w:style w:type="paragraph" w:styleId="694">
    <w:name w:val="Strong"/>
    <w:qFormat/>
    <w:pPr>
      <w:pBdr/>
      <w:spacing/>
      <w:ind/>
    </w:pPr>
    <w:rPr>
      <w:b/>
      <w:bCs/>
    </w:rPr>
  </w:style>
  <w:style w:type="paragraph" w:styleId="695">
    <w:name w:val="List Paragraph"/>
    <w:qFormat/>
    <w:pPr>
      <w:pBdr/>
      <w:spacing/>
      <w:ind/>
    </w:pPr>
  </w:style>
  <w:style w:type="character" w:styleId="69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69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698">
    <w:name w:val="footnote text"/>
    <w:link w:val="69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699">
    <w:name w:val="Footnote Text Char"/>
    <w:link w:val="698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hyperlink" Target="http://127.0.0.1:8000/docs." TargetMode="Externa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2026-03-07T14:53:50Z</dcterms:created>
  <dcterms:modified xsi:type="dcterms:W3CDTF">2026-03-07T15:47:34Z</dcterms:modified>
</cp:coreProperties>
</file>