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Covid 19: The United States VS. Italy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Group 11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Topic: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Utilizing the datasets listed below, we plan on comparing the Covid-19 rates in the United States versus Italy. The dataset includes information from the onset of the pandemic until December 2020.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Datasets: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https://www.kaggle.com/sudalairajkumar/covid19-in-usa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https://www.kaggle.com/sudalairajkumar/covid19-in-italy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Process/steps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Proposal- </w:t>
      </w:r>
      <w:r w:rsidDel="00000000" w:rsidR="00000000" w:rsidRPr="00000000">
        <w:rPr>
          <w:sz w:val="26"/>
          <w:szCs w:val="26"/>
          <w:rtl w:val="0"/>
        </w:rPr>
        <w:t xml:space="preserve">Stephany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Ongoing Visio Diagram -</w:t>
      </w:r>
      <w:r w:rsidDel="00000000" w:rsidR="00000000" w:rsidRPr="00000000">
        <w:rPr>
          <w:sz w:val="24"/>
          <w:szCs w:val="24"/>
          <w:rtl w:val="0"/>
        </w:rPr>
        <w:t xml:space="preserve"> John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Extract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US Dataset to JSON - Jessica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tables - Digant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to extract data from JSON and CSV- Conner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Transform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 - Conner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data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Loading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into database -Asim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the data from database- Digant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udalairajkumar/covid19-in-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