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8B91" w14:textId="475840CD" w:rsidR="0095428D" w:rsidRPr="005B7B6C" w:rsidRDefault="005B7B6C" w:rsidP="005B7B6C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Bubble Chart showing countries with over 100,000 cases as of 06/02/20. The size of the bubbles </w:t>
      </w:r>
      <w:r w:rsidR="00164458">
        <w:rPr>
          <w:sz w:val="40"/>
          <w:szCs w:val="40"/>
        </w:rPr>
        <w:t>represents</w:t>
      </w:r>
      <w:r>
        <w:rPr>
          <w:sz w:val="40"/>
          <w:szCs w:val="40"/>
        </w:rPr>
        <w:t xml:space="preserve"> the amount of confirmed cases. </w:t>
      </w:r>
      <w:r w:rsidR="00164458">
        <w:rPr>
          <w:sz w:val="40"/>
          <w:szCs w:val="40"/>
        </w:rPr>
        <w:t>As can be seen in the chart, United</w:t>
      </w:r>
      <w:r>
        <w:rPr>
          <w:sz w:val="40"/>
          <w:szCs w:val="40"/>
        </w:rPr>
        <w:t xml:space="preserve"> States has far surpassed any other country when it comes to Covid-19 cases. </w:t>
      </w:r>
      <w:r w:rsidR="00164458">
        <w:rPr>
          <w:sz w:val="40"/>
          <w:szCs w:val="40"/>
        </w:rPr>
        <w:t xml:space="preserve">The US has more than 1.8 million confirmed cases. </w:t>
      </w:r>
    </w:p>
    <w:sectPr w:rsidR="0095428D" w:rsidRPr="005B7B6C" w:rsidSect="005E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6C"/>
    <w:rsid w:val="00164458"/>
    <w:rsid w:val="005B7B6C"/>
    <w:rsid w:val="005E401F"/>
    <w:rsid w:val="006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D8F4D"/>
  <w15:chartTrackingRefBased/>
  <w15:docId w15:val="{98201475-6A3C-534C-A9A1-80229D8B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Lee</dc:creator>
  <cp:keywords/>
  <dc:description/>
  <cp:lastModifiedBy>Joon Lee</cp:lastModifiedBy>
  <cp:revision>2</cp:revision>
  <dcterms:created xsi:type="dcterms:W3CDTF">2020-06-10T23:09:00Z</dcterms:created>
  <dcterms:modified xsi:type="dcterms:W3CDTF">2020-06-10T23:16:00Z</dcterms:modified>
</cp:coreProperties>
</file>