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E4BC4" w14:textId="77777777" w:rsidR="009C5B80" w:rsidRDefault="009C5B80" w:rsidP="009C5B8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459370E" w14:textId="77777777" w:rsidR="009525C1" w:rsidRDefault="009525C1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D9FC0" w14:textId="2792A1F1" w:rsidR="009C5B80" w:rsidRPr="000103F3" w:rsidRDefault="004669B6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Discovering Common Ground</w:t>
      </w:r>
    </w:p>
    <w:p w14:paraId="27768B34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70683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3351810B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58D05857" w14:textId="70526034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43D18">
        <w:rPr>
          <w:rFonts w:ascii="Times New Roman" w:hAnsi="Times New Roman" w:cs="Times New Roman"/>
          <w:sz w:val="24"/>
          <w:szCs w:val="24"/>
        </w:rPr>
        <w:t>1</w:t>
      </w:r>
    </w:p>
    <w:p w14:paraId="4BD9D72C" w14:textId="6A9838B2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F361F">
        <w:rPr>
          <w:rFonts w:ascii="Times New Roman" w:hAnsi="Times New Roman" w:cs="Times New Roman"/>
          <w:sz w:val="24"/>
          <w:szCs w:val="24"/>
        </w:rPr>
        <w:t>Bingdong Li</w:t>
      </w:r>
    </w:p>
    <w:p w14:paraId="7F209D74" w14:textId="53EF9EDA" w:rsidR="009C5B80" w:rsidRPr="00D01AC6" w:rsidRDefault="00B43D18" w:rsidP="009C5B80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September </w:t>
      </w:r>
      <w:r w:rsidR="00835C5A">
        <w:rPr>
          <w:rFonts w:ascii="Times New Roman" w:hAnsi="Times New Roman" w:cs="Times New Roman"/>
          <w:sz w:val="24"/>
          <w:szCs w:val="24"/>
        </w:rPr>
        <w:t>30</w:t>
      </w:r>
      <w:r w:rsidR="009C5B80" w:rsidRPr="000103F3">
        <w:rPr>
          <w:rFonts w:ascii="Times New Roman" w:hAnsi="Times New Roman" w:cs="Times New Roman"/>
          <w:sz w:val="24"/>
          <w:szCs w:val="24"/>
        </w:rPr>
        <w:t>, 2024</w:t>
      </w:r>
    </w:p>
    <w:p w14:paraId="15712123" w14:textId="77777777" w:rsidR="00C63D1D" w:rsidRDefault="00C63D1D"/>
    <w:p w14:paraId="1C67D05E" w14:textId="77777777" w:rsidR="00CC36D8" w:rsidRDefault="00CC36D8"/>
    <w:p w14:paraId="0F8603C6" w14:textId="77777777" w:rsidR="00CC36D8" w:rsidRDefault="00CC36D8"/>
    <w:p w14:paraId="23ADC710" w14:textId="77777777" w:rsidR="00CC36D8" w:rsidRDefault="00CC36D8"/>
    <w:p w14:paraId="79ED6B47" w14:textId="77777777" w:rsidR="00CC36D8" w:rsidRDefault="00CC36D8"/>
    <w:p w14:paraId="4DBC5E73" w14:textId="77777777" w:rsidR="00CC36D8" w:rsidRDefault="00CC36D8"/>
    <w:p w14:paraId="289B8CA6" w14:textId="77777777" w:rsidR="00CC36D8" w:rsidRDefault="00CC36D8"/>
    <w:p w14:paraId="3CC347EB" w14:textId="77777777" w:rsidR="00CC36D8" w:rsidRDefault="00CC36D8"/>
    <w:p w14:paraId="75A6EE1E" w14:textId="77777777" w:rsidR="00CC36D8" w:rsidRDefault="00CC36D8"/>
    <w:p w14:paraId="36D391CD" w14:textId="77777777" w:rsidR="00CC36D8" w:rsidRDefault="00CC36D8"/>
    <w:p w14:paraId="5B89B6D9" w14:textId="77777777" w:rsidR="00CC36D8" w:rsidRDefault="00CC36D8"/>
    <w:p w14:paraId="0FCAEDD8" w14:textId="77777777" w:rsidR="00CC36D8" w:rsidRDefault="00CC36D8"/>
    <w:p w14:paraId="34A5A01F" w14:textId="77777777" w:rsidR="00CC36D8" w:rsidRDefault="00CC36D8"/>
    <w:p w14:paraId="06E374F3" w14:textId="77777777" w:rsidR="00CC36D8" w:rsidRDefault="00CC36D8"/>
    <w:p w14:paraId="25C32F38" w14:textId="77777777" w:rsidR="00CC36D8" w:rsidRDefault="00CC36D8"/>
    <w:p w14:paraId="53A58055" w14:textId="21E2F978" w:rsidR="00BC0BEE" w:rsidRPr="00C97D28" w:rsidRDefault="00580737" w:rsidP="00C97D28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Discovering Common Ground</w:t>
      </w:r>
    </w:p>
    <w:p w14:paraId="20A10046" w14:textId="227C999A" w:rsidR="004B7562" w:rsidRDefault="008374AE" w:rsidP="004B756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Much like </w:t>
      </w:r>
      <w:r w:rsidR="00EB58A8">
        <w:rPr>
          <w:rFonts w:ascii="Times New Roman" w:hAnsi="Times New Roman" w:cs="Times New Roman"/>
          <w:sz w:val="24"/>
          <w:szCs w:val="24"/>
        </w:rPr>
        <w:t xml:space="preserve">an orchestra director, a </w:t>
      </w:r>
      <w:r w:rsidR="00C70999">
        <w:rPr>
          <w:rFonts w:ascii="Times New Roman" w:hAnsi="Times New Roman" w:cs="Times New Roman"/>
          <w:sz w:val="24"/>
          <w:szCs w:val="24"/>
        </w:rPr>
        <w:t xml:space="preserve">Project Manager has </w:t>
      </w:r>
      <w:r w:rsidR="00EB58A8">
        <w:rPr>
          <w:rFonts w:ascii="Times New Roman" w:hAnsi="Times New Roman" w:cs="Times New Roman"/>
          <w:sz w:val="24"/>
          <w:szCs w:val="24"/>
        </w:rPr>
        <w:t xml:space="preserve">the privilege and responsibility </w:t>
      </w:r>
      <w:r w:rsidR="00D44952">
        <w:rPr>
          <w:rFonts w:ascii="Times New Roman" w:hAnsi="Times New Roman" w:cs="Times New Roman"/>
          <w:sz w:val="24"/>
          <w:szCs w:val="24"/>
        </w:rPr>
        <w:t xml:space="preserve">for making sure every instrument and team </w:t>
      </w:r>
      <w:r w:rsidR="00D23DBA">
        <w:rPr>
          <w:rFonts w:ascii="Times New Roman" w:hAnsi="Times New Roman" w:cs="Times New Roman"/>
          <w:sz w:val="24"/>
          <w:szCs w:val="24"/>
        </w:rPr>
        <w:t xml:space="preserve">works together from the same piece of music to perform at their best. This doesn’t always happen though, and one difference </w:t>
      </w:r>
      <w:r w:rsidR="001A22BF">
        <w:rPr>
          <w:rFonts w:ascii="Times New Roman" w:hAnsi="Times New Roman" w:cs="Times New Roman"/>
          <w:sz w:val="24"/>
          <w:szCs w:val="24"/>
        </w:rPr>
        <w:t>with</w:t>
      </w:r>
      <w:r w:rsidR="00D23DBA">
        <w:rPr>
          <w:rFonts w:ascii="Times New Roman" w:hAnsi="Times New Roman" w:cs="Times New Roman"/>
          <w:sz w:val="24"/>
          <w:szCs w:val="24"/>
        </w:rPr>
        <w:t xml:space="preserve"> </w:t>
      </w:r>
      <w:r w:rsidR="00604842">
        <w:rPr>
          <w:rFonts w:ascii="Times New Roman" w:hAnsi="Times New Roman" w:cs="Times New Roman"/>
          <w:sz w:val="24"/>
          <w:szCs w:val="24"/>
        </w:rPr>
        <w:t xml:space="preserve">an orchestra </w:t>
      </w:r>
      <w:r w:rsidR="001A22BF">
        <w:rPr>
          <w:rFonts w:ascii="Times New Roman" w:hAnsi="Times New Roman" w:cs="Times New Roman"/>
          <w:sz w:val="24"/>
          <w:szCs w:val="24"/>
        </w:rPr>
        <w:t xml:space="preserve">is that they </w:t>
      </w:r>
      <w:r w:rsidR="00604842">
        <w:rPr>
          <w:rFonts w:ascii="Times New Roman" w:hAnsi="Times New Roman" w:cs="Times New Roman"/>
          <w:sz w:val="24"/>
          <w:szCs w:val="24"/>
        </w:rPr>
        <w:t xml:space="preserve">get rehearsal time to work out their differences whereas a Project Manager </w:t>
      </w:r>
      <w:r w:rsidR="00B639AF">
        <w:rPr>
          <w:rFonts w:ascii="Times New Roman" w:hAnsi="Times New Roman" w:cs="Times New Roman"/>
          <w:sz w:val="24"/>
          <w:szCs w:val="24"/>
        </w:rPr>
        <w:t>often</w:t>
      </w:r>
      <w:r w:rsidR="00604842">
        <w:rPr>
          <w:rFonts w:ascii="Times New Roman" w:hAnsi="Times New Roman" w:cs="Times New Roman"/>
          <w:sz w:val="24"/>
          <w:szCs w:val="24"/>
        </w:rPr>
        <w:t xml:space="preserve"> </w:t>
      </w:r>
      <w:r w:rsidR="00B12A42">
        <w:rPr>
          <w:rFonts w:ascii="Times New Roman" w:hAnsi="Times New Roman" w:cs="Times New Roman"/>
          <w:sz w:val="24"/>
          <w:szCs w:val="24"/>
        </w:rPr>
        <w:t>must</w:t>
      </w:r>
      <w:r w:rsidR="00604842">
        <w:rPr>
          <w:rFonts w:ascii="Times New Roman" w:hAnsi="Times New Roman" w:cs="Times New Roman"/>
          <w:sz w:val="24"/>
          <w:szCs w:val="24"/>
        </w:rPr>
        <w:t xml:space="preserve"> manage this on the fly </w:t>
      </w:r>
      <w:r w:rsidR="00B12A42">
        <w:rPr>
          <w:rFonts w:ascii="Times New Roman" w:hAnsi="Times New Roman" w:cs="Times New Roman"/>
          <w:sz w:val="24"/>
          <w:szCs w:val="24"/>
        </w:rPr>
        <w:t>during</w:t>
      </w:r>
      <w:r w:rsidR="00604842">
        <w:rPr>
          <w:rFonts w:ascii="Times New Roman" w:hAnsi="Times New Roman" w:cs="Times New Roman"/>
          <w:sz w:val="24"/>
          <w:szCs w:val="24"/>
        </w:rPr>
        <w:t xml:space="preserve"> a project</w:t>
      </w:r>
      <w:r w:rsidR="001A22BF">
        <w:rPr>
          <w:rFonts w:ascii="Times New Roman" w:hAnsi="Times New Roman" w:cs="Times New Roman"/>
          <w:sz w:val="24"/>
          <w:szCs w:val="24"/>
        </w:rPr>
        <w:t xml:space="preserve"> with their teams</w:t>
      </w:r>
      <w:r w:rsidR="00604842">
        <w:rPr>
          <w:rFonts w:ascii="Times New Roman" w:hAnsi="Times New Roman" w:cs="Times New Roman"/>
          <w:sz w:val="24"/>
          <w:szCs w:val="24"/>
        </w:rPr>
        <w:t>.</w:t>
      </w:r>
      <w:r w:rsidR="00C03CD1">
        <w:rPr>
          <w:rFonts w:ascii="Times New Roman" w:hAnsi="Times New Roman" w:cs="Times New Roman"/>
          <w:sz w:val="24"/>
          <w:szCs w:val="24"/>
        </w:rPr>
        <w:t xml:space="preserve"> </w:t>
      </w:r>
      <w:r w:rsidR="00B12A42">
        <w:rPr>
          <w:rFonts w:ascii="Times New Roman" w:hAnsi="Times New Roman" w:cs="Times New Roman"/>
          <w:sz w:val="24"/>
          <w:szCs w:val="24"/>
        </w:rPr>
        <w:t xml:space="preserve">To that end, it’s helpful for project managers to have a good understanding of </w:t>
      </w:r>
      <w:r w:rsidR="00C97D28">
        <w:rPr>
          <w:rFonts w:ascii="Times New Roman" w:hAnsi="Times New Roman" w:cs="Times New Roman"/>
          <w:sz w:val="24"/>
          <w:szCs w:val="24"/>
        </w:rPr>
        <w:t xml:space="preserve">the resources </w:t>
      </w:r>
      <w:r w:rsidR="004014AA">
        <w:rPr>
          <w:rFonts w:ascii="Times New Roman" w:hAnsi="Times New Roman" w:cs="Times New Roman"/>
          <w:sz w:val="24"/>
          <w:szCs w:val="24"/>
        </w:rPr>
        <w:t xml:space="preserve">and teams at their disposal as well as </w:t>
      </w:r>
      <w:r w:rsidR="00990866">
        <w:rPr>
          <w:rFonts w:ascii="Times New Roman" w:hAnsi="Times New Roman" w:cs="Times New Roman"/>
          <w:sz w:val="24"/>
          <w:szCs w:val="24"/>
        </w:rPr>
        <w:t xml:space="preserve">stakeholder </w:t>
      </w:r>
      <w:r w:rsidR="00417687">
        <w:rPr>
          <w:rFonts w:ascii="Times New Roman" w:hAnsi="Times New Roman" w:cs="Times New Roman"/>
          <w:sz w:val="24"/>
          <w:szCs w:val="24"/>
        </w:rPr>
        <w:t xml:space="preserve">wishes and the budget that they can spend to accomplish their goal. </w:t>
      </w:r>
      <w:r w:rsidR="009C1F5F">
        <w:rPr>
          <w:rFonts w:ascii="Times New Roman" w:hAnsi="Times New Roman" w:cs="Times New Roman"/>
          <w:sz w:val="24"/>
          <w:szCs w:val="24"/>
        </w:rPr>
        <w:t xml:space="preserve">In </w:t>
      </w:r>
      <w:r w:rsidR="00181BAE">
        <w:rPr>
          <w:rFonts w:ascii="Times New Roman" w:hAnsi="Times New Roman" w:cs="Times New Roman"/>
          <w:sz w:val="24"/>
          <w:szCs w:val="24"/>
        </w:rPr>
        <w:t>addition,</w:t>
      </w:r>
      <w:r w:rsidR="009C1F5F">
        <w:rPr>
          <w:rFonts w:ascii="Times New Roman" w:hAnsi="Times New Roman" w:cs="Times New Roman"/>
          <w:sz w:val="24"/>
          <w:szCs w:val="24"/>
        </w:rPr>
        <w:t xml:space="preserve"> good project managers lean on </w:t>
      </w:r>
      <w:r w:rsidR="00336B03">
        <w:rPr>
          <w:rFonts w:ascii="Times New Roman" w:hAnsi="Times New Roman" w:cs="Times New Roman"/>
          <w:sz w:val="24"/>
          <w:szCs w:val="24"/>
        </w:rPr>
        <w:t>experience</w:t>
      </w:r>
      <w:r w:rsidR="009C1F5F">
        <w:rPr>
          <w:rFonts w:ascii="Times New Roman" w:hAnsi="Times New Roman" w:cs="Times New Roman"/>
          <w:sz w:val="24"/>
          <w:szCs w:val="24"/>
        </w:rPr>
        <w:t xml:space="preserve"> and </w:t>
      </w:r>
      <w:r w:rsidR="00181BAE">
        <w:rPr>
          <w:rFonts w:ascii="Times New Roman" w:hAnsi="Times New Roman" w:cs="Times New Roman"/>
          <w:sz w:val="24"/>
          <w:szCs w:val="24"/>
        </w:rPr>
        <w:t>understand how to leverage the</w:t>
      </w:r>
      <w:r w:rsidR="00551A48">
        <w:rPr>
          <w:rFonts w:ascii="Times New Roman" w:hAnsi="Times New Roman" w:cs="Times New Roman"/>
          <w:sz w:val="24"/>
          <w:szCs w:val="24"/>
        </w:rPr>
        <w:t xml:space="preserve"> wealth of shared knowledge </w:t>
      </w:r>
      <w:r w:rsidR="00181BAE">
        <w:rPr>
          <w:rFonts w:ascii="Times New Roman" w:hAnsi="Times New Roman" w:cs="Times New Roman"/>
          <w:sz w:val="24"/>
          <w:szCs w:val="24"/>
        </w:rPr>
        <w:t xml:space="preserve">amongst the Project Management community </w:t>
      </w:r>
      <w:r w:rsidR="005E350F">
        <w:rPr>
          <w:rFonts w:ascii="Times New Roman" w:hAnsi="Times New Roman" w:cs="Times New Roman"/>
          <w:sz w:val="24"/>
          <w:szCs w:val="24"/>
        </w:rPr>
        <w:t>to help bring differen</w:t>
      </w:r>
      <w:r w:rsidR="004640B7">
        <w:rPr>
          <w:rFonts w:ascii="Times New Roman" w:hAnsi="Times New Roman" w:cs="Times New Roman"/>
          <w:sz w:val="24"/>
          <w:szCs w:val="24"/>
        </w:rPr>
        <w:t>t</w:t>
      </w:r>
      <w:r w:rsidR="005E350F">
        <w:rPr>
          <w:rFonts w:ascii="Times New Roman" w:hAnsi="Times New Roman" w:cs="Times New Roman"/>
          <w:sz w:val="24"/>
          <w:szCs w:val="24"/>
        </w:rPr>
        <w:t xml:space="preserve"> teams along </w:t>
      </w:r>
      <w:r w:rsidR="002354A0">
        <w:rPr>
          <w:rFonts w:ascii="Times New Roman" w:hAnsi="Times New Roman" w:cs="Times New Roman"/>
          <w:sz w:val="24"/>
          <w:szCs w:val="24"/>
        </w:rPr>
        <w:t>when they might be struggling.</w:t>
      </w:r>
      <w:r w:rsidR="00370013">
        <w:rPr>
          <w:rFonts w:ascii="Times New Roman" w:hAnsi="Times New Roman" w:cs="Times New Roman"/>
          <w:sz w:val="24"/>
          <w:szCs w:val="24"/>
        </w:rPr>
        <w:t xml:space="preserve"> Over the remainder of this paper</w:t>
      </w:r>
      <w:r w:rsidR="00B61BC2">
        <w:rPr>
          <w:rFonts w:ascii="Times New Roman" w:hAnsi="Times New Roman" w:cs="Times New Roman"/>
          <w:sz w:val="24"/>
          <w:szCs w:val="24"/>
        </w:rPr>
        <w:t>,</w:t>
      </w:r>
      <w:r w:rsidR="00984884">
        <w:rPr>
          <w:rFonts w:ascii="Times New Roman" w:hAnsi="Times New Roman" w:cs="Times New Roman"/>
          <w:sz w:val="24"/>
          <w:szCs w:val="24"/>
        </w:rPr>
        <w:t xml:space="preserve"> I’ll explore a hypothetical conflict between two departments</w:t>
      </w:r>
      <w:r w:rsidR="00841942">
        <w:rPr>
          <w:rFonts w:ascii="Times New Roman" w:hAnsi="Times New Roman" w:cs="Times New Roman"/>
          <w:sz w:val="24"/>
          <w:szCs w:val="24"/>
        </w:rPr>
        <w:t xml:space="preserve"> </w:t>
      </w:r>
      <w:r w:rsidR="00984884">
        <w:rPr>
          <w:rFonts w:ascii="Times New Roman" w:hAnsi="Times New Roman" w:cs="Times New Roman"/>
          <w:sz w:val="24"/>
          <w:szCs w:val="24"/>
        </w:rPr>
        <w:t>to share some techniques and ideas for successfully navigating times when things aren’t running as smoothly as desired.</w:t>
      </w:r>
    </w:p>
    <w:p w14:paraId="7DED7F42" w14:textId="2A459DE8" w:rsidR="00336B03" w:rsidRDefault="00336B03" w:rsidP="00336B0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6B03">
        <w:rPr>
          <w:rFonts w:ascii="Times New Roman" w:hAnsi="Times New Roman" w:cs="Times New Roman"/>
          <w:b/>
          <w:bCs/>
          <w:sz w:val="24"/>
          <w:szCs w:val="24"/>
          <w:u w:val="single"/>
        </w:rPr>
        <w:t>Overcoming Conflict</w:t>
      </w:r>
    </w:p>
    <w:p w14:paraId="33C1C6E9" w14:textId="09D14583" w:rsidR="00FE0651" w:rsidRPr="005D5C75" w:rsidRDefault="005D5C75" w:rsidP="00FE06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830C4">
        <w:rPr>
          <w:rFonts w:ascii="Times New Roman" w:hAnsi="Times New Roman" w:cs="Times New Roman"/>
          <w:sz w:val="24"/>
          <w:szCs w:val="24"/>
        </w:rPr>
        <w:t xml:space="preserve">The marketing team has been hounding the development team recently for screen shots and capabilities </w:t>
      </w:r>
      <w:r w:rsidR="00F61322">
        <w:rPr>
          <w:rFonts w:ascii="Times New Roman" w:hAnsi="Times New Roman" w:cs="Times New Roman"/>
          <w:sz w:val="24"/>
          <w:szCs w:val="24"/>
        </w:rPr>
        <w:t xml:space="preserve">for the </w:t>
      </w:r>
      <w:r w:rsidR="004830C4">
        <w:rPr>
          <w:rFonts w:ascii="Times New Roman" w:hAnsi="Times New Roman" w:cs="Times New Roman"/>
          <w:sz w:val="24"/>
          <w:szCs w:val="24"/>
        </w:rPr>
        <w:t xml:space="preserve">new webpage </w:t>
      </w:r>
      <w:r w:rsidR="00F61322">
        <w:rPr>
          <w:rFonts w:ascii="Times New Roman" w:hAnsi="Times New Roman" w:cs="Times New Roman"/>
          <w:sz w:val="24"/>
          <w:szCs w:val="24"/>
        </w:rPr>
        <w:t xml:space="preserve">being developed in this project </w:t>
      </w:r>
      <w:r w:rsidR="004830C4">
        <w:rPr>
          <w:rFonts w:ascii="Times New Roman" w:hAnsi="Times New Roman" w:cs="Times New Roman"/>
          <w:sz w:val="24"/>
          <w:szCs w:val="24"/>
        </w:rPr>
        <w:t xml:space="preserve">so they can start to put together a story </w:t>
      </w:r>
      <w:r w:rsidR="00AD014D">
        <w:rPr>
          <w:rFonts w:ascii="Times New Roman" w:hAnsi="Times New Roman" w:cs="Times New Roman"/>
          <w:sz w:val="24"/>
          <w:szCs w:val="24"/>
        </w:rPr>
        <w:t>to share for our customers</w:t>
      </w:r>
      <w:r w:rsidR="00FD64CB">
        <w:rPr>
          <w:rFonts w:ascii="Times New Roman" w:hAnsi="Times New Roman" w:cs="Times New Roman"/>
          <w:sz w:val="24"/>
          <w:szCs w:val="24"/>
        </w:rPr>
        <w:t xml:space="preserve">. This has caused conflict and </w:t>
      </w:r>
      <w:r w:rsidR="00670ECD">
        <w:rPr>
          <w:rFonts w:ascii="Times New Roman" w:hAnsi="Times New Roman" w:cs="Times New Roman"/>
          <w:sz w:val="24"/>
          <w:szCs w:val="24"/>
        </w:rPr>
        <w:t>friction</w:t>
      </w:r>
      <w:r w:rsidR="00C4143A">
        <w:rPr>
          <w:rFonts w:ascii="Times New Roman" w:hAnsi="Times New Roman" w:cs="Times New Roman"/>
          <w:sz w:val="24"/>
          <w:szCs w:val="24"/>
        </w:rPr>
        <w:t xml:space="preserve"> amongst those </w:t>
      </w:r>
      <w:r w:rsidR="00594B7F">
        <w:rPr>
          <w:rFonts w:ascii="Times New Roman" w:hAnsi="Times New Roman" w:cs="Times New Roman"/>
          <w:sz w:val="24"/>
          <w:szCs w:val="24"/>
        </w:rPr>
        <w:t>teams,</w:t>
      </w:r>
      <w:r w:rsidR="00C4143A">
        <w:rPr>
          <w:rFonts w:ascii="Times New Roman" w:hAnsi="Times New Roman" w:cs="Times New Roman"/>
          <w:sz w:val="24"/>
          <w:szCs w:val="24"/>
        </w:rPr>
        <w:t xml:space="preserve"> and it hasn’t become an issue yet, but as an experience</w:t>
      </w:r>
      <w:r w:rsidR="003A5E6C">
        <w:rPr>
          <w:rFonts w:ascii="Times New Roman" w:hAnsi="Times New Roman" w:cs="Times New Roman"/>
          <w:sz w:val="24"/>
          <w:szCs w:val="24"/>
        </w:rPr>
        <w:t>d</w:t>
      </w:r>
      <w:r w:rsidR="00C4143A">
        <w:rPr>
          <w:rFonts w:ascii="Times New Roman" w:hAnsi="Times New Roman" w:cs="Times New Roman"/>
          <w:sz w:val="24"/>
          <w:szCs w:val="24"/>
        </w:rPr>
        <w:t xml:space="preserve"> PM I’ve got my eyes </w:t>
      </w:r>
      <w:r w:rsidR="003A5E6C">
        <w:rPr>
          <w:rFonts w:ascii="Times New Roman" w:hAnsi="Times New Roman" w:cs="Times New Roman"/>
          <w:sz w:val="24"/>
          <w:szCs w:val="24"/>
        </w:rPr>
        <w:t xml:space="preserve">a couple of weeks ahead and I’d like to cut this off before it becomes an issue. </w:t>
      </w:r>
      <w:r w:rsidR="00133F9F">
        <w:rPr>
          <w:rFonts w:ascii="Times New Roman" w:hAnsi="Times New Roman" w:cs="Times New Roman"/>
          <w:sz w:val="24"/>
          <w:szCs w:val="24"/>
        </w:rPr>
        <w:t xml:space="preserve">One thing to consider in this circumstance is explained well by </w:t>
      </w:r>
      <w:r w:rsidR="00594B7F">
        <w:rPr>
          <w:rFonts w:ascii="Times New Roman" w:hAnsi="Times New Roman" w:cs="Times New Roman"/>
          <w:sz w:val="24"/>
          <w:szCs w:val="24"/>
        </w:rPr>
        <w:t>Catherine Cote (2023)</w:t>
      </w:r>
      <w:r w:rsidR="007A68D9">
        <w:rPr>
          <w:rFonts w:ascii="Times New Roman" w:hAnsi="Times New Roman" w:cs="Times New Roman"/>
          <w:sz w:val="24"/>
          <w:szCs w:val="24"/>
        </w:rPr>
        <w:t>, “</w:t>
      </w:r>
      <w:r w:rsidR="00FE1F4C" w:rsidRPr="00FE1F4C">
        <w:rPr>
          <w:rFonts w:ascii="Times New Roman" w:hAnsi="Times New Roman" w:cs="Times New Roman"/>
          <w:sz w:val="24"/>
          <w:szCs w:val="24"/>
        </w:rPr>
        <w:t>If someone disagrees with you, simply acquiescing can snuff out opportunities for innovation and creative problem-solving.</w:t>
      </w:r>
      <w:r w:rsidR="00384857">
        <w:rPr>
          <w:rFonts w:ascii="Times New Roman" w:hAnsi="Times New Roman" w:cs="Times New Roman"/>
          <w:sz w:val="24"/>
          <w:szCs w:val="24"/>
        </w:rPr>
        <w:t xml:space="preserve">” Sometimes a little disagreement can help </w:t>
      </w:r>
      <w:r w:rsidR="00A270BD">
        <w:rPr>
          <w:rFonts w:ascii="Times New Roman" w:hAnsi="Times New Roman" w:cs="Times New Roman"/>
          <w:sz w:val="24"/>
          <w:szCs w:val="24"/>
        </w:rPr>
        <w:t xml:space="preserve">grow new innovative ideas and </w:t>
      </w:r>
      <w:r w:rsidR="00722966">
        <w:rPr>
          <w:rFonts w:ascii="Times New Roman" w:hAnsi="Times New Roman" w:cs="Times New Roman"/>
          <w:sz w:val="24"/>
          <w:szCs w:val="24"/>
        </w:rPr>
        <w:t>in this case</w:t>
      </w:r>
      <w:r w:rsidR="00A270BD">
        <w:rPr>
          <w:rFonts w:ascii="Times New Roman" w:hAnsi="Times New Roman" w:cs="Times New Roman"/>
          <w:sz w:val="24"/>
          <w:szCs w:val="24"/>
        </w:rPr>
        <w:t xml:space="preserve"> maybe the marketing team pushing could provide an opportunity for more discussion around what they </w:t>
      </w:r>
      <w:r w:rsidR="00A270BD">
        <w:rPr>
          <w:rFonts w:ascii="Times New Roman" w:hAnsi="Times New Roman" w:cs="Times New Roman"/>
          <w:sz w:val="24"/>
          <w:szCs w:val="24"/>
        </w:rPr>
        <w:lastRenderedPageBreak/>
        <w:t xml:space="preserve">think the customer wants. </w:t>
      </w:r>
      <w:r w:rsidR="00B91033">
        <w:rPr>
          <w:rFonts w:ascii="Times New Roman" w:hAnsi="Times New Roman" w:cs="Times New Roman"/>
          <w:sz w:val="24"/>
          <w:szCs w:val="24"/>
        </w:rPr>
        <w:t xml:space="preserve">Prior to bringing the teams together for a discussion I would also </w:t>
      </w:r>
      <w:r w:rsidR="005C192C">
        <w:rPr>
          <w:rFonts w:ascii="Times New Roman" w:hAnsi="Times New Roman" w:cs="Times New Roman"/>
          <w:sz w:val="24"/>
          <w:szCs w:val="24"/>
        </w:rPr>
        <w:t xml:space="preserve">consider some of the main causes for disagreements. </w:t>
      </w:r>
      <w:r w:rsidR="002C08C6">
        <w:rPr>
          <w:rFonts w:ascii="Times New Roman" w:hAnsi="Times New Roman" w:cs="Times New Roman"/>
          <w:sz w:val="24"/>
          <w:szCs w:val="24"/>
        </w:rPr>
        <w:t xml:space="preserve">Praveen (2023) mentions that these can vary from, “Scarcity of </w:t>
      </w:r>
      <w:r w:rsidR="00783E9B">
        <w:rPr>
          <w:rFonts w:ascii="Times New Roman" w:hAnsi="Times New Roman" w:cs="Times New Roman"/>
          <w:sz w:val="24"/>
          <w:szCs w:val="24"/>
        </w:rPr>
        <w:t xml:space="preserve">resources, scheduling preferences, project changes, to personal differences.” </w:t>
      </w:r>
      <w:r w:rsidR="00E5022A">
        <w:rPr>
          <w:rFonts w:ascii="Times New Roman" w:hAnsi="Times New Roman" w:cs="Times New Roman"/>
          <w:sz w:val="24"/>
          <w:szCs w:val="24"/>
        </w:rPr>
        <w:t xml:space="preserve">Understanding ahead of time what many others have seen </w:t>
      </w:r>
      <w:r w:rsidR="00B424C7">
        <w:rPr>
          <w:rFonts w:ascii="Times New Roman" w:hAnsi="Times New Roman" w:cs="Times New Roman"/>
          <w:sz w:val="24"/>
          <w:szCs w:val="24"/>
        </w:rPr>
        <w:t xml:space="preserve">in this circumstance can help a project manager better identify the root cause and work to a successful conclusion. </w:t>
      </w:r>
      <w:r w:rsidR="00F4561F">
        <w:rPr>
          <w:rFonts w:ascii="Times New Roman" w:hAnsi="Times New Roman" w:cs="Times New Roman"/>
          <w:sz w:val="24"/>
          <w:szCs w:val="24"/>
        </w:rPr>
        <w:t>Finally</w:t>
      </w:r>
      <w:r w:rsidR="00DA2FBF">
        <w:rPr>
          <w:rFonts w:ascii="Times New Roman" w:hAnsi="Times New Roman" w:cs="Times New Roman"/>
          <w:sz w:val="24"/>
          <w:szCs w:val="24"/>
        </w:rPr>
        <w:t>,</w:t>
      </w:r>
      <w:r w:rsidR="00F4561F">
        <w:rPr>
          <w:rFonts w:ascii="Times New Roman" w:hAnsi="Times New Roman" w:cs="Times New Roman"/>
          <w:sz w:val="24"/>
          <w:szCs w:val="24"/>
        </w:rPr>
        <w:t xml:space="preserve"> once I’ve brought the teams together and had a fruitful </w:t>
      </w:r>
      <w:r w:rsidR="00D81AEB">
        <w:rPr>
          <w:rFonts w:ascii="Times New Roman" w:hAnsi="Times New Roman" w:cs="Times New Roman"/>
          <w:sz w:val="24"/>
          <w:szCs w:val="24"/>
        </w:rPr>
        <w:t>discussion,</w:t>
      </w:r>
      <w:r w:rsidR="00F4561F">
        <w:rPr>
          <w:rFonts w:ascii="Times New Roman" w:hAnsi="Times New Roman" w:cs="Times New Roman"/>
          <w:sz w:val="24"/>
          <w:szCs w:val="24"/>
        </w:rPr>
        <w:t xml:space="preserve"> </w:t>
      </w:r>
      <w:r w:rsidR="00BC5939">
        <w:rPr>
          <w:rFonts w:ascii="Times New Roman" w:hAnsi="Times New Roman" w:cs="Times New Roman"/>
          <w:sz w:val="24"/>
          <w:szCs w:val="24"/>
        </w:rPr>
        <w:t>I</w:t>
      </w:r>
      <w:r w:rsidR="0097018A">
        <w:rPr>
          <w:rFonts w:ascii="Times New Roman" w:hAnsi="Times New Roman" w:cs="Times New Roman"/>
          <w:sz w:val="24"/>
          <w:szCs w:val="24"/>
        </w:rPr>
        <w:t xml:space="preserve"> now</w:t>
      </w:r>
      <w:r w:rsidR="00BC5939">
        <w:rPr>
          <w:rFonts w:ascii="Times New Roman" w:hAnsi="Times New Roman" w:cs="Times New Roman"/>
          <w:sz w:val="24"/>
          <w:szCs w:val="24"/>
        </w:rPr>
        <w:t xml:space="preserve"> feel comfortable </w:t>
      </w:r>
      <w:r w:rsidR="0097018A">
        <w:rPr>
          <w:rFonts w:ascii="Times New Roman" w:hAnsi="Times New Roman" w:cs="Times New Roman"/>
          <w:sz w:val="24"/>
          <w:szCs w:val="24"/>
        </w:rPr>
        <w:t>pulling</w:t>
      </w:r>
      <w:r w:rsidR="00DA2FBF">
        <w:rPr>
          <w:rFonts w:ascii="Times New Roman" w:hAnsi="Times New Roman" w:cs="Times New Roman"/>
          <w:sz w:val="24"/>
          <w:szCs w:val="24"/>
        </w:rPr>
        <w:t xml:space="preserve"> different levers to get everyone back on the same page</w:t>
      </w:r>
      <w:r w:rsidR="009B143F">
        <w:rPr>
          <w:rFonts w:ascii="Times New Roman" w:hAnsi="Times New Roman" w:cs="Times New Roman"/>
          <w:sz w:val="24"/>
          <w:szCs w:val="24"/>
        </w:rPr>
        <w:t xml:space="preserve"> and moving in the same direction. According to PPM.Express (</w:t>
      </w:r>
      <w:r w:rsidR="00D81AEB">
        <w:rPr>
          <w:rFonts w:ascii="Times New Roman" w:hAnsi="Times New Roman" w:cs="Times New Roman"/>
          <w:sz w:val="24"/>
          <w:szCs w:val="24"/>
        </w:rPr>
        <w:t>2023)</w:t>
      </w:r>
      <w:r w:rsidR="0097018A">
        <w:rPr>
          <w:rFonts w:ascii="Times New Roman" w:hAnsi="Times New Roman" w:cs="Times New Roman"/>
          <w:sz w:val="24"/>
          <w:szCs w:val="24"/>
        </w:rPr>
        <w:t xml:space="preserve">, some of those levers include, “Prioritizing tasks and milestones, </w:t>
      </w:r>
      <w:r w:rsidR="00E158A8">
        <w:rPr>
          <w:rFonts w:ascii="Times New Roman" w:hAnsi="Times New Roman" w:cs="Times New Roman"/>
          <w:sz w:val="24"/>
          <w:szCs w:val="24"/>
        </w:rPr>
        <w:t xml:space="preserve">exercising flexible project management, and </w:t>
      </w:r>
      <w:r w:rsidR="00AF1F2E">
        <w:rPr>
          <w:rFonts w:ascii="Times New Roman" w:hAnsi="Times New Roman" w:cs="Times New Roman"/>
          <w:sz w:val="24"/>
          <w:szCs w:val="24"/>
        </w:rPr>
        <w:t xml:space="preserve">effective resources allocation.” In this case I found that there was a misunderstanding from the start around </w:t>
      </w:r>
      <w:r w:rsidR="00FE6946">
        <w:rPr>
          <w:rFonts w:ascii="Times New Roman" w:hAnsi="Times New Roman" w:cs="Times New Roman"/>
          <w:sz w:val="24"/>
          <w:szCs w:val="24"/>
        </w:rPr>
        <w:t xml:space="preserve">timing for different deliverables and as a result I doubled down on communication with key stakeholders </w:t>
      </w:r>
      <w:r w:rsidR="00987AF1">
        <w:rPr>
          <w:rFonts w:ascii="Times New Roman" w:hAnsi="Times New Roman" w:cs="Times New Roman"/>
          <w:sz w:val="24"/>
          <w:szCs w:val="24"/>
        </w:rPr>
        <w:t>from the Marketing team.</w:t>
      </w:r>
    </w:p>
    <w:p w14:paraId="7B5F9414" w14:textId="77777777" w:rsidR="00181BAE" w:rsidRDefault="00181BAE" w:rsidP="00181BA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CD8413E" w14:textId="77777777" w:rsidR="00C70999" w:rsidRDefault="00C70999" w:rsidP="007D07A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E8F961C" w14:textId="77777777" w:rsidR="00C70999" w:rsidRDefault="00C70999" w:rsidP="007D07A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29585DC" w14:textId="77777777" w:rsidR="00C70999" w:rsidRDefault="00C70999" w:rsidP="007D07A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A774754" w14:textId="77777777" w:rsidR="00280056" w:rsidRPr="00E46327" w:rsidRDefault="00280056" w:rsidP="00823C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07F244" w14:textId="77777777" w:rsidR="00987AF1" w:rsidRDefault="00987AF1" w:rsidP="007E010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425169" w14:textId="77777777" w:rsidR="00987AF1" w:rsidRDefault="00987AF1" w:rsidP="007E010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970EF7" w14:textId="77777777" w:rsidR="00987AF1" w:rsidRDefault="00987AF1" w:rsidP="007E010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F0CAEE" w14:textId="77777777" w:rsidR="00987AF1" w:rsidRDefault="00987AF1" w:rsidP="007E010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D0BD18" w14:textId="6025C483" w:rsidR="00C818BC" w:rsidRPr="007E0100" w:rsidRDefault="00C818BC" w:rsidP="007E010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010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Reference</w:t>
      </w:r>
      <w:r w:rsidR="008D5B31" w:rsidRPr="007E0100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</w:p>
    <w:p w14:paraId="640818C0" w14:textId="77777777" w:rsidR="007F0686" w:rsidRPr="007E0100" w:rsidRDefault="007F0686" w:rsidP="007E0100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 w:rsidRPr="007E0100">
        <w:t>Cote, Catherine (2023, September 7). 5 Strategies for Conflict Resolution in the Workplace.</w:t>
      </w:r>
    </w:p>
    <w:p w14:paraId="6A2F915B" w14:textId="4B8E82F9" w:rsidR="003272BE" w:rsidRPr="007E0100" w:rsidRDefault="00000000" w:rsidP="007E0100">
      <w:pPr>
        <w:pStyle w:val="NormalWeb"/>
        <w:spacing w:before="0" w:beforeAutospacing="0" w:after="0" w:afterAutospacing="0" w:line="480" w:lineRule="auto"/>
        <w:ind w:left="720" w:firstLine="720"/>
      </w:pPr>
      <w:hyperlink r:id="rId6" w:anchor=":~:text=The%20third%20conflict%20resolution%20strategy%20is%20accommodation,%20in" w:history="1">
        <w:r w:rsidR="007F0686" w:rsidRPr="007E0100">
          <w:rPr>
            <w:rStyle w:val="Hyperlink"/>
            <w:rFonts w:eastAsiaTheme="majorEastAsia"/>
          </w:rPr>
          <w:t>5 Strategies for Conflict Resolution in the Workplace (hbs.edu)</w:t>
        </w:r>
      </w:hyperlink>
    </w:p>
    <w:p w14:paraId="589B0C98" w14:textId="03F2B1E0" w:rsidR="00F73094" w:rsidRPr="007E0100" w:rsidRDefault="00F73094" w:rsidP="007E0100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rPr>
          <w:color w:val="2D3748"/>
        </w:rPr>
      </w:pPr>
      <w:r w:rsidRPr="007E0100">
        <w:rPr>
          <w:color w:val="2D3748"/>
          <w:shd w:val="clear" w:color="auto" w:fill="FFFFFF"/>
        </w:rPr>
        <w:t xml:space="preserve">Malik, Praveen (2023, July 22). Conflict Resolution Strategies </w:t>
      </w:r>
      <w:r w:rsidR="00FC510F">
        <w:rPr>
          <w:color w:val="2D3748"/>
          <w:shd w:val="clear" w:color="auto" w:fill="FFFFFF"/>
        </w:rPr>
        <w:t>i</w:t>
      </w:r>
      <w:r w:rsidRPr="007E0100">
        <w:rPr>
          <w:color w:val="2D3748"/>
          <w:shd w:val="clear" w:color="auto" w:fill="FFFFFF"/>
        </w:rPr>
        <w:t xml:space="preserve">n Project Management (PMP). </w:t>
      </w:r>
    </w:p>
    <w:p w14:paraId="4F3F00CE" w14:textId="77777777" w:rsidR="00F73094" w:rsidRPr="007E0100" w:rsidRDefault="00000000" w:rsidP="007E0100">
      <w:pPr>
        <w:pStyle w:val="NormalWeb"/>
        <w:spacing w:before="0" w:beforeAutospacing="0" w:after="0" w:afterAutospacing="0" w:line="480" w:lineRule="auto"/>
        <w:ind w:left="1440"/>
      </w:pPr>
      <w:hyperlink r:id="rId7" w:anchor=":~:text=How%20to%20Resolve%20Conflict?%20Ground%20rules%20and%20common#:~:text=How%20to%20Resolve%20Conflict?%20Ground%20rules%20and%20common" w:history="1">
        <w:r w:rsidR="00F73094" w:rsidRPr="007E0100">
          <w:rPr>
            <w:rStyle w:val="Hyperlink"/>
            <w:rFonts w:eastAsiaTheme="majorEastAsia"/>
          </w:rPr>
          <w:t>Conflict Resolution Strategies In Project Management (PMP) | PM-by-PM (pmbypm.com)</w:t>
        </w:r>
      </w:hyperlink>
    </w:p>
    <w:p w14:paraId="0F5DFB31" w14:textId="2BE145CE" w:rsidR="007E0100" w:rsidRPr="007E0100" w:rsidRDefault="007E0100" w:rsidP="007E0100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 w:rsidRPr="007E0100">
        <w:t xml:space="preserve">What Are Resource Constraints </w:t>
      </w:r>
      <w:r w:rsidR="00FC510F">
        <w:t>a</w:t>
      </w:r>
      <w:r w:rsidRPr="007E0100">
        <w:t xml:space="preserve">nd How </w:t>
      </w:r>
      <w:r w:rsidR="00FC510F">
        <w:t>t</w:t>
      </w:r>
      <w:r w:rsidRPr="007E0100">
        <w:t>o Manage Them? (2023, December 26). PPM.Express</w:t>
      </w:r>
    </w:p>
    <w:p w14:paraId="237A3496" w14:textId="77777777" w:rsidR="007E0100" w:rsidRPr="007E0100" w:rsidRDefault="00000000" w:rsidP="007E0100">
      <w:pPr>
        <w:pStyle w:val="NormalWeb"/>
        <w:spacing w:before="0" w:beforeAutospacing="0" w:after="0" w:afterAutospacing="0" w:line="480" w:lineRule="auto"/>
        <w:ind w:left="720" w:firstLine="720"/>
      </w:pPr>
      <w:hyperlink r:id="rId8" w:anchor=":~:text=The%20key%20ways%20in%20which%20resource%20constraints%20affect" w:history="1">
        <w:r w:rsidR="007E0100" w:rsidRPr="007E0100">
          <w:rPr>
            <w:rStyle w:val="Hyperlink"/>
            <w:rFonts w:eastAsiaTheme="majorEastAsia"/>
          </w:rPr>
          <w:t>What Are Resource Constraints And How To Manage Them? (ppm.express)</w:t>
        </w:r>
      </w:hyperlink>
    </w:p>
    <w:p w14:paraId="6C639FEF" w14:textId="49BF88FB" w:rsidR="00280056" w:rsidRPr="007E0100" w:rsidRDefault="00280056" w:rsidP="007E010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511005" w14:textId="40EC0434" w:rsidR="00E50C8A" w:rsidRPr="00E46327" w:rsidRDefault="00E50C8A" w:rsidP="00054CDE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406A08CA" w14:textId="45C597A0" w:rsidR="00DD3FD0" w:rsidRPr="00E46327" w:rsidRDefault="00DD3FD0" w:rsidP="00DD3FD0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sectPr w:rsidR="00DD3FD0" w:rsidRPr="00E46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C18A5"/>
    <w:multiLevelType w:val="multilevel"/>
    <w:tmpl w:val="620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A6EC2"/>
    <w:multiLevelType w:val="hybridMultilevel"/>
    <w:tmpl w:val="DC46E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98827">
    <w:abstractNumId w:val="1"/>
  </w:num>
  <w:num w:numId="2" w16cid:durableId="50024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0"/>
    <w:rsid w:val="0001022E"/>
    <w:rsid w:val="0001663D"/>
    <w:rsid w:val="00020DEE"/>
    <w:rsid w:val="00025529"/>
    <w:rsid w:val="00026529"/>
    <w:rsid w:val="00032CF4"/>
    <w:rsid w:val="00054CDE"/>
    <w:rsid w:val="000620DC"/>
    <w:rsid w:val="000813B7"/>
    <w:rsid w:val="000A37C6"/>
    <w:rsid w:val="000A7D71"/>
    <w:rsid w:val="000B676B"/>
    <w:rsid w:val="000C6481"/>
    <w:rsid w:val="000D25EB"/>
    <w:rsid w:val="001000F8"/>
    <w:rsid w:val="00131BB2"/>
    <w:rsid w:val="00133F9F"/>
    <w:rsid w:val="00134F4E"/>
    <w:rsid w:val="001405E0"/>
    <w:rsid w:val="001523CB"/>
    <w:rsid w:val="00163AAB"/>
    <w:rsid w:val="00164269"/>
    <w:rsid w:val="001666FC"/>
    <w:rsid w:val="00177DA7"/>
    <w:rsid w:val="00181BAE"/>
    <w:rsid w:val="001A22BF"/>
    <w:rsid w:val="001A5B5A"/>
    <w:rsid w:val="001C628F"/>
    <w:rsid w:val="001C6C18"/>
    <w:rsid w:val="001C6E36"/>
    <w:rsid w:val="001D4227"/>
    <w:rsid w:val="001E2857"/>
    <w:rsid w:val="001E33C4"/>
    <w:rsid w:val="001E5A29"/>
    <w:rsid w:val="001F22FE"/>
    <w:rsid w:val="001F3213"/>
    <w:rsid w:val="001F5D2E"/>
    <w:rsid w:val="001F7640"/>
    <w:rsid w:val="00200673"/>
    <w:rsid w:val="0021095B"/>
    <w:rsid w:val="00223AA1"/>
    <w:rsid w:val="002264F6"/>
    <w:rsid w:val="0023391F"/>
    <w:rsid w:val="00233B68"/>
    <w:rsid w:val="002340FD"/>
    <w:rsid w:val="002354A0"/>
    <w:rsid w:val="00261B7D"/>
    <w:rsid w:val="00261E24"/>
    <w:rsid w:val="00267A95"/>
    <w:rsid w:val="00274859"/>
    <w:rsid w:val="002771B3"/>
    <w:rsid w:val="00280056"/>
    <w:rsid w:val="00284D40"/>
    <w:rsid w:val="00286029"/>
    <w:rsid w:val="00287533"/>
    <w:rsid w:val="00290E7B"/>
    <w:rsid w:val="002A022A"/>
    <w:rsid w:val="002C08C6"/>
    <w:rsid w:val="002C0C7D"/>
    <w:rsid w:val="002D3634"/>
    <w:rsid w:val="002E026F"/>
    <w:rsid w:val="002E55D5"/>
    <w:rsid w:val="002E5D00"/>
    <w:rsid w:val="002F56A9"/>
    <w:rsid w:val="002F7FFB"/>
    <w:rsid w:val="00307330"/>
    <w:rsid w:val="00307718"/>
    <w:rsid w:val="00315B5A"/>
    <w:rsid w:val="0032588A"/>
    <w:rsid w:val="003272BE"/>
    <w:rsid w:val="00330A85"/>
    <w:rsid w:val="00336B03"/>
    <w:rsid w:val="003527D0"/>
    <w:rsid w:val="00355E89"/>
    <w:rsid w:val="00357BF0"/>
    <w:rsid w:val="0036662F"/>
    <w:rsid w:val="0036732F"/>
    <w:rsid w:val="00370013"/>
    <w:rsid w:val="00376C3B"/>
    <w:rsid w:val="00380107"/>
    <w:rsid w:val="00384857"/>
    <w:rsid w:val="00395D41"/>
    <w:rsid w:val="003972E2"/>
    <w:rsid w:val="003A5E6C"/>
    <w:rsid w:val="003A6D10"/>
    <w:rsid w:val="003C1A08"/>
    <w:rsid w:val="003C47A2"/>
    <w:rsid w:val="003C7383"/>
    <w:rsid w:val="003D2E65"/>
    <w:rsid w:val="003E33DE"/>
    <w:rsid w:val="004014AA"/>
    <w:rsid w:val="00402E82"/>
    <w:rsid w:val="004150B4"/>
    <w:rsid w:val="00417687"/>
    <w:rsid w:val="00424287"/>
    <w:rsid w:val="0043001B"/>
    <w:rsid w:val="00434435"/>
    <w:rsid w:val="00436813"/>
    <w:rsid w:val="004374AA"/>
    <w:rsid w:val="00441237"/>
    <w:rsid w:val="0044240D"/>
    <w:rsid w:val="004640B7"/>
    <w:rsid w:val="004649C2"/>
    <w:rsid w:val="004669B6"/>
    <w:rsid w:val="004830C4"/>
    <w:rsid w:val="00486A36"/>
    <w:rsid w:val="00487A4B"/>
    <w:rsid w:val="0049083F"/>
    <w:rsid w:val="00493809"/>
    <w:rsid w:val="004972E0"/>
    <w:rsid w:val="00497568"/>
    <w:rsid w:val="004A0233"/>
    <w:rsid w:val="004A0381"/>
    <w:rsid w:val="004A4F43"/>
    <w:rsid w:val="004A7393"/>
    <w:rsid w:val="004B13D5"/>
    <w:rsid w:val="004B7562"/>
    <w:rsid w:val="004B7B05"/>
    <w:rsid w:val="004B7F54"/>
    <w:rsid w:val="004C77F6"/>
    <w:rsid w:val="004E053A"/>
    <w:rsid w:val="004E241F"/>
    <w:rsid w:val="004F0935"/>
    <w:rsid w:val="004F1C09"/>
    <w:rsid w:val="004F27D3"/>
    <w:rsid w:val="004F3E51"/>
    <w:rsid w:val="004F578A"/>
    <w:rsid w:val="005118BC"/>
    <w:rsid w:val="0051385D"/>
    <w:rsid w:val="00521D95"/>
    <w:rsid w:val="00546E8B"/>
    <w:rsid w:val="00547486"/>
    <w:rsid w:val="00551A48"/>
    <w:rsid w:val="00554824"/>
    <w:rsid w:val="0056047B"/>
    <w:rsid w:val="005705E0"/>
    <w:rsid w:val="005760AC"/>
    <w:rsid w:val="00576285"/>
    <w:rsid w:val="00580737"/>
    <w:rsid w:val="005807C0"/>
    <w:rsid w:val="00581222"/>
    <w:rsid w:val="00593580"/>
    <w:rsid w:val="00594B7F"/>
    <w:rsid w:val="005A24A2"/>
    <w:rsid w:val="005B1633"/>
    <w:rsid w:val="005B62F0"/>
    <w:rsid w:val="005C16C6"/>
    <w:rsid w:val="005C192C"/>
    <w:rsid w:val="005C4684"/>
    <w:rsid w:val="005D583D"/>
    <w:rsid w:val="005D5C75"/>
    <w:rsid w:val="005E350F"/>
    <w:rsid w:val="005F4202"/>
    <w:rsid w:val="005F706E"/>
    <w:rsid w:val="005F7292"/>
    <w:rsid w:val="00604842"/>
    <w:rsid w:val="00613589"/>
    <w:rsid w:val="00614288"/>
    <w:rsid w:val="00620DD2"/>
    <w:rsid w:val="006234EA"/>
    <w:rsid w:val="006342EF"/>
    <w:rsid w:val="00636110"/>
    <w:rsid w:val="006372A3"/>
    <w:rsid w:val="00641A2C"/>
    <w:rsid w:val="00643B54"/>
    <w:rsid w:val="00644827"/>
    <w:rsid w:val="00650732"/>
    <w:rsid w:val="00670ECD"/>
    <w:rsid w:val="006739E2"/>
    <w:rsid w:val="00680EF4"/>
    <w:rsid w:val="00682509"/>
    <w:rsid w:val="00684DBC"/>
    <w:rsid w:val="00692695"/>
    <w:rsid w:val="006A5B93"/>
    <w:rsid w:val="006A6DCD"/>
    <w:rsid w:val="006B09A3"/>
    <w:rsid w:val="006B4CC0"/>
    <w:rsid w:val="006B6241"/>
    <w:rsid w:val="006B74FD"/>
    <w:rsid w:val="006C2254"/>
    <w:rsid w:val="006C4991"/>
    <w:rsid w:val="006C66AF"/>
    <w:rsid w:val="006C6AA5"/>
    <w:rsid w:val="006E1297"/>
    <w:rsid w:val="006E7258"/>
    <w:rsid w:val="006F5536"/>
    <w:rsid w:val="00701DF9"/>
    <w:rsid w:val="00711A5C"/>
    <w:rsid w:val="00716C87"/>
    <w:rsid w:val="0072028A"/>
    <w:rsid w:val="0072222F"/>
    <w:rsid w:val="00722966"/>
    <w:rsid w:val="0073275F"/>
    <w:rsid w:val="00734E5B"/>
    <w:rsid w:val="0074745A"/>
    <w:rsid w:val="007534CC"/>
    <w:rsid w:val="00753EF6"/>
    <w:rsid w:val="0076139E"/>
    <w:rsid w:val="00771871"/>
    <w:rsid w:val="00774464"/>
    <w:rsid w:val="00781CE7"/>
    <w:rsid w:val="00783E9B"/>
    <w:rsid w:val="00791B7B"/>
    <w:rsid w:val="0079652A"/>
    <w:rsid w:val="007A0F49"/>
    <w:rsid w:val="007A68D9"/>
    <w:rsid w:val="007B2DAB"/>
    <w:rsid w:val="007D07AA"/>
    <w:rsid w:val="007D1649"/>
    <w:rsid w:val="007D2806"/>
    <w:rsid w:val="007D73E0"/>
    <w:rsid w:val="007E0100"/>
    <w:rsid w:val="007E28D9"/>
    <w:rsid w:val="007E3670"/>
    <w:rsid w:val="007F0686"/>
    <w:rsid w:val="007F3DFA"/>
    <w:rsid w:val="00805F8B"/>
    <w:rsid w:val="0080721A"/>
    <w:rsid w:val="00810FF9"/>
    <w:rsid w:val="008148FD"/>
    <w:rsid w:val="00816519"/>
    <w:rsid w:val="00823CBB"/>
    <w:rsid w:val="0082788A"/>
    <w:rsid w:val="00827C28"/>
    <w:rsid w:val="00830A05"/>
    <w:rsid w:val="00835C5A"/>
    <w:rsid w:val="008374AE"/>
    <w:rsid w:val="00841942"/>
    <w:rsid w:val="0084283A"/>
    <w:rsid w:val="00857E27"/>
    <w:rsid w:val="00871D0C"/>
    <w:rsid w:val="008753E9"/>
    <w:rsid w:val="00884EE9"/>
    <w:rsid w:val="00891063"/>
    <w:rsid w:val="00896571"/>
    <w:rsid w:val="008976C4"/>
    <w:rsid w:val="008A4970"/>
    <w:rsid w:val="008A4A92"/>
    <w:rsid w:val="008A6B4F"/>
    <w:rsid w:val="008B2B88"/>
    <w:rsid w:val="008B4821"/>
    <w:rsid w:val="008B5877"/>
    <w:rsid w:val="008C5D55"/>
    <w:rsid w:val="008D2C84"/>
    <w:rsid w:val="008D5B31"/>
    <w:rsid w:val="008E08D1"/>
    <w:rsid w:val="008F2EAF"/>
    <w:rsid w:val="0090340A"/>
    <w:rsid w:val="00905C0E"/>
    <w:rsid w:val="00910CAB"/>
    <w:rsid w:val="00927A0C"/>
    <w:rsid w:val="0093197F"/>
    <w:rsid w:val="00932F70"/>
    <w:rsid w:val="00942C4D"/>
    <w:rsid w:val="0094692F"/>
    <w:rsid w:val="00951F68"/>
    <w:rsid w:val="009525C1"/>
    <w:rsid w:val="00956D91"/>
    <w:rsid w:val="0096014C"/>
    <w:rsid w:val="0097018A"/>
    <w:rsid w:val="00973824"/>
    <w:rsid w:val="00975EA8"/>
    <w:rsid w:val="00982109"/>
    <w:rsid w:val="00984884"/>
    <w:rsid w:val="00987AF1"/>
    <w:rsid w:val="00990866"/>
    <w:rsid w:val="00990F84"/>
    <w:rsid w:val="009939EB"/>
    <w:rsid w:val="009A51BD"/>
    <w:rsid w:val="009A6BC5"/>
    <w:rsid w:val="009B00A7"/>
    <w:rsid w:val="009B143F"/>
    <w:rsid w:val="009B46B2"/>
    <w:rsid w:val="009C0A24"/>
    <w:rsid w:val="009C1F5F"/>
    <w:rsid w:val="009C5B80"/>
    <w:rsid w:val="009D4EDE"/>
    <w:rsid w:val="009E1313"/>
    <w:rsid w:val="009E24A5"/>
    <w:rsid w:val="00A04287"/>
    <w:rsid w:val="00A1002E"/>
    <w:rsid w:val="00A152BA"/>
    <w:rsid w:val="00A25E0C"/>
    <w:rsid w:val="00A270BD"/>
    <w:rsid w:val="00A27146"/>
    <w:rsid w:val="00A35EB3"/>
    <w:rsid w:val="00A42BE5"/>
    <w:rsid w:val="00A60D2B"/>
    <w:rsid w:val="00A6347A"/>
    <w:rsid w:val="00A678C3"/>
    <w:rsid w:val="00A71C54"/>
    <w:rsid w:val="00A97CA3"/>
    <w:rsid w:val="00AA4609"/>
    <w:rsid w:val="00AB7141"/>
    <w:rsid w:val="00AB7FE6"/>
    <w:rsid w:val="00AC0384"/>
    <w:rsid w:val="00AD014D"/>
    <w:rsid w:val="00AD057F"/>
    <w:rsid w:val="00AD4B63"/>
    <w:rsid w:val="00AD5378"/>
    <w:rsid w:val="00AE0DD7"/>
    <w:rsid w:val="00AE2BC9"/>
    <w:rsid w:val="00AE2D60"/>
    <w:rsid w:val="00AE3FDE"/>
    <w:rsid w:val="00AF1511"/>
    <w:rsid w:val="00AF1F2E"/>
    <w:rsid w:val="00B045AA"/>
    <w:rsid w:val="00B06BA2"/>
    <w:rsid w:val="00B100EF"/>
    <w:rsid w:val="00B10965"/>
    <w:rsid w:val="00B12A42"/>
    <w:rsid w:val="00B13507"/>
    <w:rsid w:val="00B2311E"/>
    <w:rsid w:val="00B25C08"/>
    <w:rsid w:val="00B36082"/>
    <w:rsid w:val="00B424C7"/>
    <w:rsid w:val="00B43D18"/>
    <w:rsid w:val="00B61BC2"/>
    <w:rsid w:val="00B639AF"/>
    <w:rsid w:val="00B7349B"/>
    <w:rsid w:val="00B8426B"/>
    <w:rsid w:val="00B84E80"/>
    <w:rsid w:val="00B905D8"/>
    <w:rsid w:val="00B91033"/>
    <w:rsid w:val="00BB0A4F"/>
    <w:rsid w:val="00BB1400"/>
    <w:rsid w:val="00BC0BEE"/>
    <w:rsid w:val="00BC1102"/>
    <w:rsid w:val="00BC475A"/>
    <w:rsid w:val="00BC5939"/>
    <w:rsid w:val="00BD054F"/>
    <w:rsid w:val="00BD447C"/>
    <w:rsid w:val="00BD62F7"/>
    <w:rsid w:val="00BE003A"/>
    <w:rsid w:val="00BE09FC"/>
    <w:rsid w:val="00C03CD1"/>
    <w:rsid w:val="00C064E2"/>
    <w:rsid w:val="00C148BE"/>
    <w:rsid w:val="00C3155B"/>
    <w:rsid w:val="00C4143A"/>
    <w:rsid w:val="00C52717"/>
    <w:rsid w:val="00C539C0"/>
    <w:rsid w:val="00C63D1D"/>
    <w:rsid w:val="00C70999"/>
    <w:rsid w:val="00C80476"/>
    <w:rsid w:val="00C818BC"/>
    <w:rsid w:val="00C818E3"/>
    <w:rsid w:val="00C96F96"/>
    <w:rsid w:val="00C97D28"/>
    <w:rsid w:val="00CA51C8"/>
    <w:rsid w:val="00CA56C0"/>
    <w:rsid w:val="00CB5D7B"/>
    <w:rsid w:val="00CC0005"/>
    <w:rsid w:val="00CC36D8"/>
    <w:rsid w:val="00CD3D71"/>
    <w:rsid w:val="00CE4290"/>
    <w:rsid w:val="00CF0451"/>
    <w:rsid w:val="00CF5318"/>
    <w:rsid w:val="00D15294"/>
    <w:rsid w:val="00D159FD"/>
    <w:rsid w:val="00D17A29"/>
    <w:rsid w:val="00D23C2B"/>
    <w:rsid w:val="00D23DBA"/>
    <w:rsid w:val="00D27F1B"/>
    <w:rsid w:val="00D406F9"/>
    <w:rsid w:val="00D4166B"/>
    <w:rsid w:val="00D44952"/>
    <w:rsid w:val="00D47399"/>
    <w:rsid w:val="00D47D7A"/>
    <w:rsid w:val="00D70E84"/>
    <w:rsid w:val="00D81AEB"/>
    <w:rsid w:val="00D826BE"/>
    <w:rsid w:val="00D97CE3"/>
    <w:rsid w:val="00DA2045"/>
    <w:rsid w:val="00DA2FBF"/>
    <w:rsid w:val="00DA595A"/>
    <w:rsid w:val="00DB09B2"/>
    <w:rsid w:val="00DC003F"/>
    <w:rsid w:val="00DD3FD0"/>
    <w:rsid w:val="00DD7950"/>
    <w:rsid w:val="00E00B57"/>
    <w:rsid w:val="00E011F4"/>
    <w:rsid w:val="00E02F58"/>
    <w:rsid w:val="00E158A8"/>
    <w:rsid w:val="00E207C8"/>
    <w:rsid w:val="00E2344D"/>
    <w:rsid w:val="00E3140B"/>
    <w:rsid w:val="00E37CFD"/>
    <w:rsid w:val="00E41ECA"/>
    <w:rsid w:val="00E46327"/>
    <w:rsid w:val="00E5022A"/>
    <w:rsid w:val="00E50C8A"/>
    <w:rsid w:val="00E52F89"/>
    <w:rsid w:val="00E52FDB"/>
    <w:rsid w:val="00E61532"/>
    <w:rsid w:val="00E72F06"/>
    <w:rsid w:val="00E73200"/>
    <w:rsid w:val="00E824B3"/>
    <w:rsid w:val="00E90A71"/>
    <w:rsid w:val="00E951DD"/>
    <w:rsid w:val="00EA1011"/>
    <w:rsid w:val="00EA4B7B"/>
    <w:rsid w:val="00EA7593"/>
    <w:rsid w:val="00EB0458"/>
    <w:rsid w:val="00EB33C2"/>
    <w:rsid w:val="00EB58A8"/>
    <w:rsid w:val="00EC64D9"/>
    <w:rsid w:val="00EE5172"/>
    <w:rsid w:val="00EF0FAD"/>
    <w:rsid w:val="00EF361F"/>
    <w:rsid w:val="00F04C9A"/>
    <w:rsid w:val="00F05F12"/>
    <w:rsid w:val="00F109A7"/>
    <w:rsid w:val="00F172EB"/>
    <w:rsid w:val="00F17D0D"/>
    <w:rsid w:val="00F26265"/>
    <w:rsid w:val="00F34215"/>
    <w:rsid w:val="00F405F2"/>
    <w:rsid w:val="00F4561F"/>
    <w:rsid w:val="00F476BB"/>
    <w:rsid w:val="00F47D71"/>
    <w:rsid w:val="00F51B1F"/>
    <w:rsid w:val="00F52779"/>
    <w:rsid w:val="00F61322"/>
    <w:rsid w:val="00F708AC"/>
    <w:rsid w:val="00F73094"/>
    <w:rsid w:val="00F94050"/>
    <w:rsid w:val="00F97C60"/>
    <w:rsid w:val="00FA4CC7"/>
    <w:rsid w:val="00FB02AC"/>
    <w:rsid w:val="00FC06E1"/>
    <w:rsid w:val="00FC510F"/>
    <w:rsid w:val="00FD64CB"/>
    <w:rsid w:val="00FE0651"/>
    <w:rsid w:val="00FE191C"/>
    <w:rsid w:val="00FE1F4C"/>
    <w:rsid w:val="00FE3803"/>
    <w:rsid w:val="00FE6946"/>
    <w:rsid w:val="00FE7B40"/>
    <w:rsid w:val="00FF1676"/>
    <w:rsid w:val="00FF4CD1"/>
    <w:rsid w:val="00FF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8C2"/>
  <w15:chartTrackingRefBased/>
  <w15:docId w15:val="{56B2CA6F-10FA-4D32-B149-BC5C33BE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80"/>
  </w:style>
  <w:style w:type="paragraph" w:styleId="Heading1">
    <w:name w:val="heading 1"/>
    <w:basedOn w:val="Normal"/>
    <w:next w:val="Normal"/>
    <w:link w:val="Heading1Char"/>
    <w:uiPriority w:val="9"/>
    <w:qFormat/>
    <w:rsid w:val="009C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8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10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F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m.express/blog/resource-constraint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mbypm.com/conflict-management-strategi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.hbs.edu/blog/post/strategies-for-conflict-resolution-in-the-workplac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5F6-A792-49DC-9807-F7807414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84</cp:revision>
  <dcterms:created xsi:type="dcterms:W3CDTF">2024-09-30T22:41:00Z</dcterms:created>
  <dcterms:modified xsi:type="dcterms:W3CDTF">2024-10-01T14:45:00Z</dcterms:modified>
</cp:coreProperties>
</file>