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E4BC4" w14:textId="77777777" w:rsidR="009C5B80" w:rsidRDefault="009C5B80" w:rsidP="009C5B80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459370E" w14:textId="77777777" w:rsidR="009525C1" w:rsidRDefault="009525C1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D9FC0" w14:textId="4226B883" w:rsidR="009C5B80" w:rsidRPr="000103F3" w:rsidRDefault="006234EA" w:rsidP="009C5B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Custome</w:t>
      </w:r>
      <w:r w:rsidR="009525C1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="006B09A3">
        <w:rPr>
          <w:rFonts w:ascii="Times New Roman" w:hAnsi="Times New Roman" w:cs="Times New Roman"/>
          <w:b/>
          <w:bCs/>
          <w:sz w:val="24"/>
          <w:szCs w:val="24"/>
        </w:rPr>
        <w:t xml:space="preserve">Transaction </w:t>
      </w:r>
      <w:r w:rsidR="009525C1">
        <w:rPr>
          <w:rFonts w:ascii="Times New Roman" w:hAnsi="Times New Roman" w:cs="Times New Roman"/>
          <w:b/>
          <w:bCs/>
          <w:sz w:val="24"/>
          <w:szCs w:val="24"/>
        </w:rPr>
        <w:t>Escalation System</w:t>
      </w:r>
    </w:p>
    <w:p w14:paraId="27768B34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C70683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3351810B" w14:textId="77777777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58D05857" w14:textId="70526034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43D18">
        <w:rPr>
          <w:rFonts w:ascii="Times New Roman" w:hAnsi="Times New Roman" w:cs="Times New Roman"/>
          <w:sz w:val="24"/>
          <w:szCs w:val="24"/>
        </w:rPr>
        <w:t>1</w:t>
      </w:r>
    </w:p>
    <w:p w14:paraId="4BD9D72C" w14:textId="6A9838B2" w:rsidR="009C5B80" w:rsidRPr="000103F3" w:rsidRDefault="009C5B80" w:rsidP="009C5B80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F361F">
        <w:rPr>
          <w:rFonts w:ascii="Times New Roman" w:hAnsi="Times New Roman" w:cs="Times New Roman"/>
          <w:sz w:val="24"/>
          <w:szCs w:val="24"/>
        </w:rPr>
        <w:t>Bingdong Li</w:t>
      </w:r>
    </w:p>
    <w:p w14:paraId="7F209D74" w14:textId="1ECDF92F" w:rsidR="009C5B80" w:rsidRPr="00D01AC6" w:rsidRDefault="00B43D18" w:rsidP="009C5B80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September </w:t>
      </w:r>
      <w:r w:rsidR="00F63126">
        <w:rPr>
          <w:rFonts w:ascii="Times New Roman" w:hAnsi="Times New Roman" w:cs="Times New Roman"/>
          <w:sz w:val="24"/>
          <w:szCs w:val="24"/>
        </w:rPr>
        <w:t>28</w:t>
      </w:r>
      <w:r w:rsidR="009C5B80" w:rsidRPr="000103F3">
        <w:rPr>
          <w:rFonts w:ascii="Times New Roman" w:hAnsi="Times New Roman" w:cs="Times New Roman"/>
          <w:sz w:val="24"/>
          <w:szCs w:val="24"/>
        </w:rPr>
        <w:t>, 2024</w:t>
      </w:r>
    </w:p>
    <w:p w14:paraId="15712123" w14:textId="77777777" w:rsidR="00C63D1D" w:rsidRDefault="00C63D1D"/>
    <w:p w14:paraId="1C67D05E" w14:textId="77777777" w:rsidR="00CC36D8" w:rsidRDefault="00CC36D8"/>
    <w:p w14:paraId="0F8603C6" w14:textId="77777777" w:rsidR="00CC36D8" w:rsidRDefault="00CC36D8"/>
    <w:p w14:paraId="23ADC710" w14:textId="77777777" w:rsidR="00CC36D8" w:rsidRDefault="00CC36D8"/>
    <w:p w14:paraId="79ED6B47" w14:textId="77777777" w:rsidR="00CC36D8" w:rsidRDefault="00CC36D8"/>
    <w:p w14:paraId="4DBC5E73" w14:textId="77777777" w:rsidR="00CC36D8" w:rsidRDefault="00CC36D8"/>
    <w:p w14:paraId="289B8CA6" w14:textId="77777777" w:rsidR="00CC36D8" w:rsidRDefault="00CC36D8"/>
    <w:p w14:paraId="3CC347EB" w14:textId="77777777" w:rsidR="00CC36D8" w:rsidRDefault="00CC36D8"/>
    <w:p w14:paraId="75A6EE1E" w14:textId="77777777" w:rsidR="00CC36D8" w:rsidRDefault="00CC36D8"/>
    <w:p w14:paraId="36D391CD" w14:textId="77777777" w:rsidR="00CC36D8" w:rsidRDefault="00CC36D8"/>
    <w:p w14:paraId="5B89B6D9" w14:textId="77777777" w:rsidR="00CC36D8" w:rsidRDefault="00CC36D8"/>
    <w:p w14:paraId="0FCAEDD8" w14:textId="77777777" w:rsidR="00CC36D8" w:rsidRDefault="00CC36D8"/>
    <w:p w14:paraId="34A5A01F" w14:textId="77777777" w:rsidR="00CC36D8" w:rsidRDefault="00CC36D8"/>
    <w:p w14:paraId="06E374F3" w14:textId="77777777" w:rsidR="00CC36D8" w:rsidRDefault="00CC36D8"/>
    <w:p w14:paraId="25C32F38" w14:textId="77777777" w:rsidR="00CC36D8" w:rsidRDefault="00CC36D8"/>
    <w:p w14:paraId="7B2DCCDE" w14:textId="0AA83062" w:rsidR="00613589" w:rsidRPr="00593580" w:rsidRDefault="00F63126" w:rsidP="00593580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Project Plan</w:t>
      </w:r>
    </w:p>
    <w:p w14:paraId="2EF4C148" w14:textId="460D3502" w:rsidR="00454E22" w:rsidRDefault="00CE4458" w:rsidP="00E55F55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first deliverables</w:t>
      </w:r>
      <w:r w:rsidR="00940E68">
        <w:rPr>
          <w:rFonts w:ascii="Times New Roman" w:hAnsi="Times New Roman" w:cs="Times New Roman"/>
          <w:sz w:val="24"/>
          <w:szCs w:val="24"/>
        </w:rPr>
        <w:t xml:space="preserve"> </w:t>
      </w:r>
      <w:r w:rsidR="00303B2F">
        <w:rPr>
          <w:rFonts w:ascii="Times New Roman" w:hAnsi="Times New Roman" w:cs="Times New Roman"/>
          <w:sz w:val="24"/>
          <w:szCs w:val="24"/>
        </w:rPr>
        <w:t xml:space="preserve">for a project manager at the start of </w:t>
      </w:r>
      <w:r w:rsidR="006B37FD">
        <w:rPr>
          <w:rFonts w:ascii="Times New Roman" w:hAnsi="Times New Roman" w:cs="Times New Roman"/>
          <w:sz w:val="24"/>
          <w:szCs w:val="24"/>
        </w:rPr>
        <w:t>project</w:t>
      </w:r>
      <w:r w:rsidR="00940E68">
        <w:rPr>
          <w:rFonts w:ascii="Times New Roman" w:hAnsi="Times New Roman" w:cs="Times New Roman"/>
          <w:sz w:val="24"/>
          <w:szCs w:val="24"/>
        </w:rPr>
        <w:t xml:space="preserve"> is </w:t>
      </w:r>
      <w:r w:rsidR="006B37FD">
        <w:rPr>
          <w:rFonts w:ascii="Times New Roman" w:hAnsi="Times New Roman" w:cs="Times New Roman"/>
          <w:sz w:val="24"/>
          <w:szCs w:val="24"/>
        </w:rPr>
        <w:t>the</w:t>
      </w:r>
      <w:r w:rsidR="00940E68">
        <w:rPr>
          <w:rFonts w:ascii="Times New Roman" w:hAnsi="Times New Roman" w:cs="Times New Roman"/>
          <w:sz w:val="24"/>
          <w:szCs w:val="24"/>
        </w:rPr>
        <w:t xml:space="preserve"> project plan. These can come in many different shapes and sizes</w:t>
      </w:r>
      <w:r w:rsidR="00B34117">
        <w:rPr>
          <w:rFonts w:ascii="Times New Roman" w:hAnsi="Times New Roman" w:cs="Times New Roman"/>
          <w:sz w:val="24"/>
          <w:szCs w:val="24"/>
        </w:rPr>
        <w:t xml:space="preserve"> </w:t>
      </w:r>
      <w:r w:rsidR="00EC0626">
        <w:rPr>
          <w:rFonts w:ascii="Times New Roman" w:hAnsi="Times New Roman" w:cs="Times New Roman"/>
          <w:sz w:val="24"/>
          <w:szCs w:val="24"/>
        </w:rPr>
        <w:t xml:space="preserve">and are </w:t>
      </w:r>
      <w:r w:rsidR="006846FB">
        <w:rPr>
          <w:rFonts w:ascii="Times New Roman" w:hAnsi="Times New Roman" w:cs="Times New Roman"/>
          <w:sz w:val="24"/>
          <w:szCs w:val="24"/>
        </w:rPr>
        <w:t xml:space="preserve">critical to the overall flow and ultimate success </w:t>
      </w:r>
      <w:r w:rsidR="00B34117">
        <w:rPr>
          <w:rFonts w:ascii="Times New Roman" w:hAnsi="Times New Roman" w:cs="Times New Roman"/>
          <w:sz w:val="24"/>
          <w:szCs w:val="24"/>
        </w:rPr>
        <w:t xml:space="preserve">of the project. Although </w:t>
      </w:r>
      <w:r w:rsidR="00A67D77">
        <w:rPr>
          <w:rFonts w:ascii="Times New Roman" w:hAnsi="Times New Roman" w:cs="Times New Roman"/>
          <w:sz w:val="24"/>
          <w:szCs w:val="24"/>
        </w:rPr>
        <w:t>every plan</w:t>
      </w:r>
      <w:r w:rsidR="00B34117">
        <w:rPr>
          <w:rFonts w:ascii="Times New Roman" w:hAnsi="Times New Roman" w:cs="Times New Roman"/>
          <w:sz w:val="24"/>
          <w:szCs w:val="24"/>
        </w:rPr>
        <w:t xml:space="preserve"> make look different</w:t>
      </w:r>
      <w:r w:rsidR="00076DF6">
        <w:rPr>
          <w:rFonts w:ascii="Times New Roman" w:hAnsi="Times New Roman" w:cs="Times New Roman"/>
          <w:sz w:val="24"/>
          <w:szCs w:val="24"/>
        </w:rPr>
        <w:t>,</w:t>
      </w:r>
      <w:r w:rsidR="00B34117">
        <w:rPr>
          <w:rFonts w:ascii="Times New Roman" w:hAnsi="Times New Roman" w:cs="Times New Roman"/>
          <w:sz w:val="24"/>
          <w:szCs w:val="24"/>
        </w:rPr>
        <w:t xml:space="preserve"> </w:t>
      </w:r>
      <w:r w:rsidR="00A67D77">
        <w:rPr>
          <w:rFonts w:ascii="Times New Roman" w:hAnsi="Times New Roman" w:cs="Times New Roman"/>
          <w:sz w:val="24"/>
          <w:szCs w:val="24"/>
        </w:rPr>
        <w:t>they all</w:t>
      </w:r>
      <w:r w:rsidR="00B34117">
        <w:rPr>
          <w:rFonts w:ascii="Times New Roman" w:hAnsi="Times New Roman" w:cs="Times New Roman"/>
          <w:sz w:val="24"/>
          <w:szCs w:val="24"/>
        </w:rPr>
        <w:t xml:space="preserve"> should contain </w:t>
      </w:r>
      <w:r w:rsidR="00A8383F">
        <w:rPr>
          <w:rFonts w:ascii="Times New Roman" w:hAnsi="Times New Roman" w:cs="Times New Roman"/>
          <w:sz w:val="24"/>
          <w:szCs w:val="24"/>
        </w:rPr>
        <w:t xml:space="preserve">environmental variables including </w:t>
      </w:r>
      <w:r w:rsidR="0019726C">
        <w:rPr>
          <w:rFonts w:ascii="Times New Roman" w:hAnsi="Times New Roman" w:cs="Times New Roman"/>
          <w:sz w:val="24"/>
          <w:szCs w:val="24"/>
        </w:rPr>
        <w:t xml:space="preserve">technical </w:t>
      </w:r>
      <w:r w:rsidR="00A8383F">
        <w:rPr>
          <w:rFonts w:ascii="Times New Roman" w:hAnsi="Times New Roman" w:cs="Times New Roman"/>
          <w:sz w:val="24"/>
          <w:szCs w:val="24"/>
        </w:rPr>
        <w:t>systems</w:t>
      </w:r>
      <w:r w:rsidR="0019726C">
        <w:rPr>
          <w:rFonts w:ascii="Times New Roman" w:hAnsi="Times New Roman" w:cs="Times New Roman"/>
          <w:sz w:val="24"/>
          <w:szCs w:val="24"/>
        </w:rPr>
        <w:t xml:space="preserve"> and location</w:t>
      </w:r>
      <w:r w:rsidR="00435559">
        <w:rPr>
          <w:rFonts w:ascii="Times New Roman" w:hAnsi="Times New Roman" w:cs="Times New Roman"/>
          <w:sz w:val="24"/>
          <w:szCs w:val="24"/>
        </w:rPr>
        <w:t xml:space="preserve">, </w:t>
      </w:r>
      <w:r w:rsidR="0019726C">
        <w:rPr>
          <w:rFonts w:ascii="Times New Roman" w:hAnsi="Times New Roman" w:cs="Times New Roman"/>
          <w:sz w:val="24"/>
          <w:szCs w:val="24"/>
        </w:rPr>
        <w:t>scope processes outlining the bounds that the project should work within, and organizational systems</w:t>
      </w:r>
      <w:r w:rsidR="00B70FE1">
        <w:rPr>
          <w:rFonts w:ascii="Times New Roman" w:hAnsi="Times New Roman" w:cs="Times New Roman"/>
          <w:sz w:val="24"/>
          <w:szCs w:val="24"/>
        </w:rPr>
        <w:t xml:space="preserve"> like different teams</w:t>
      </w:r>
      <w:r w:rsidR="0019726C">
        <w:rPr>
          <w:rFonts w:ascii="Times New Roman" w:hAnsi="Times New Roman" w:cs="Times New Roman"/>
          <w:sz w:val="24"/>
          <w:szCs w:val="24"/>
        </w:rPr>
        <w:t>.</w:t>
      </w:r>
      <w:r w:rsidR="00B70FE1">
        <w:rPr>
          <w:rFonts w:ascii="Times New Roman" w:hAnsi="Times New Roman" w:cs="Times New Roman"/>
          <w:sz w:val="24"/>
          <w:szCs w:val="24"/>
        </w:rPr>
        <w:t xml:space="preserve"> </w:t>
      </w:r>
      <w:r w:rsidR="00F34F29">
        <w:rPr>
          <w:rFonts w:ascii="Times New Roman" w:hAnsi="Times New Roman" w:cs="Times New Roman"/>
          <w:sz w:val="24"/>
          <w:szCs w:val="24"/>
        </w:rPr>
        <w:t xml:space="preserve">Every project plan should </w:t>
      </w:r>
      <w:r w:rsidR="00FF7A55">
        <w:rPr>
          <w:rFonts w:ascii="Times New Roman" w:hAnsi="Times New Roman" w:cs="Times New Roman"/>
          <w:sz w:val="24"/>
          <w:szCs w:val="24"/>
        </w:rPr>
        <w:t>also include a</w:t>
      </w:r>
      <w:r w:rsidR="00F34F29">
        <w:rPr>
          <w:rFonts w:ascii="Times New Roman" w:hAnsi="Times New Roman" w:cs="Times New Roman"/>
          <w:sz w:val="24"/>
          <w:szCs w:val="24"/>
        </w:rPr>
        <w:t xml:space="preserve"> work breakdow</w:t>
      </w:r>
      <w:r w:rsidR="00FF7A55">
        <w:rPr>
          <w:rFonts w:ascii="Times New Roman" w:hAnsi="Times New Roman" w:cs="Times New Roman"/>
          <w:sz w:val="24"/>
          <w:szCs w:val="24"/>
        </w:rPr>
        <w:t xml:space="preserve">n structure </w:t>
      </w:r>
      <w:r w:rsidR="009C0842">
        <w:rPr>
          <w:rFonts w:ascii="Times New Roman" w:hAnsi="Times New Roman" w:cs="Times New Roman"/>
          <w:sz w:val="24"/>
          <w:szCs w:val="24"/>
        </w:rPr>
        <w:t xml:space="preserve">(WBS) </w:t>
      </w:r>
      <w:r w:rsidR="00C4106B">
        <w:rPr>
          <w:rFonts w:ascii="Times New Roman" w:hAnsi="Times New Roman" w:cs="Times New Roman"/>
          <w:sz w:val="24"/>
          <w:szCs w:val="24"/>
        </w:rPr>
        <w:t xml:space="preserve">which </w:t>
      </w:r>
      <w:r w:rsidR="000E449D">
        <w:rPr>
          <w:rFonts w:ascii="Times New Roman" w:hAnsi="Times New Roman" w:cs="Times New Roman"/>
          <w:sz w:val="24"/>
          <w:szCs w:val="24"/>
        </w:rPr>
        <w:t>is a visual representation of the work to be done</w:t>
      </w:r>
      <w:r w:rsidR="00AD26C5">
        <w:rPr>
          <w:rFonts w:ascii="Times New Roman" w:hAnsi="Times New Roman" w:cs="Times New Roman"/>
          <w:sz w:val="24"/>
          <w:szCs w:val="24"/>
        </w:rPr>
        <w:t xml:space="preserve">, who will be responsible for the work, when the work should be done, and the sequencing of the work. </w:t>
      </w:r>
    </w:p>
    <w:p w14:paraId="1C92E250" w14:textId="23DF7183" w:rsidR="00E55F55" w:rsidRPr="005A603C" w:rsidRDefault="00E55F55" w:rsidP="00E55F5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A603C">
        <w:rPr>
          <w:rFonts w:ascii="Times New Roman" w:hAnsi="Times New Roman" w:cs="Times New Roman"/>
          <w:b/>
          <w:bCs/>
          <w:sz w:val="24"/>
          <w:szCs w:val="24"/>
          <w:u w:val="single"/>
        </w:rPr>
        <w:t>WBS in Practice</w:t>
      </w:r>
    </w:p>
    <w:p w14:paraId="02955D67" w14:textId="33BDF9F8" w:rsidR="00B07A9B" w:rsidRDefault="00E55F55" w:rsidP="0045624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E7F03">
        <w:rPr>
          <w:rFonts w:ascii="Times New Roman" w:hAnsi="Times New Roman" w:cs="Times New Roman"/>
          <w:sz w:val="24"/>
          <w:szCs w:val="24"/>
        </w:rPr>
        <w:t xml:space="preserve">In reviewing </w:t>
      </w:r>
      <w:r w:rsidR="007E3C1D">
        <w:rPr>
          <w:rFonts w:ascii="Times New Roman" w:hAnsi="Times New Roman" w:cs="Times New Roman"/>
          <w:sz w:val="24"/>
          <w:szCs w:val="24"/>
        </w:rPr>
        <w:t xml:space="preserve">my </w:t>
      </w:r>
      <w:r w:rsidR="00BA1D96">
        <w:rPr>
          <w:rFonts w:ascii="Times New Roman" w:hAnsi="Times New Roman" w:cs="Times New Roman"/>
          <w:sz w:val="24"/>
          <w:szCs w:val="24"/>
        </w:rPr>
        <w:t>project,</w:t>
      </w:r>
      <w:r w:rsidR="007E3C1D">
        <w:rPr>
          <w:rFonts w:ascii="Times New Roman" w:hAnsi="Times New Roman" w:cs="Times New Roman"/>
          <w:sz w:val="24"/>
          <w:szCs w:val="24"/>
        </w:rPr>
        <w:t xml:space="preserve"> </w:t>
      </w:r>
      <w:r w:rsidR="0008706F">
        <w:rPr>
          <w:rFonts w:ascii="Times New Roman" w:hAnsi="Times New Roman" w:cs="Times New Roman"/>
          <w:sz w:val="24"/>
          <w:szCs w:val="24"/>
        </w:rPr>
        <w:t xml:space="preserve">I can clearly </w:t>
      </w:r>
      <w:r w:rsidR="009B597F">
        <w:rPr>
          <w:rFonts w:ascii="Times New Roman" w:hAnsi="Times New Roman" w:cs="Times New Roman"/>
          <w:sz w:val="24"/>
          <w:szCs w:val="24"/>
        </w:rPr>
        <w:t xml:space="preserve">identify and </w:t>
      </w:r>
      <w:r w:rsidR="0008706F">
        <w:rPr>
          <w:rFonts w:ascii="Times New Roman" w:hAnsi="Times New Roman" w:cs="Times New Roman"/>
          <w:sz w:val="24"/>
          <w:szCs w:val="24"/>
        </w:rPr>
        <w:t>define</w:t>
      </w:r>
      <w:r w:rsidR="00BA1D96">
        <w:rPr>
          <w:rFonts w:ascii="Times New Roman" w:hAnsi="Times New Roman" w:cs="Times New Roman"/>
          <w:sz w:val="24"/>
          <w:szCs w:val="24"/>
        </w:rPr>
        <w:t xml:space="preserve"> many aspects that would help fill out the WBS. The first </w:t>
      </w:r>
      <w:r w:rsidR="00391998">
        <w:rPr>
          <w:rFonts w:ascii="Times New Roman" w:hAnsi="Times New Roman" w:cs="Times New Roman"/>
          <w:sz w:val="24"/>
          <w:szCs w:val="24"/>
        </w:rPr>
        <w:t>item to track would be</w:t>
      </w:r>
      <w:r w:rsidR="00244CC4">
        <w:rPr>
          <w:rFonts w:ascii="Times New Roman" w:hAnsi="Times New Roman" w:cs="Times New Roman"/>
          <w:sz w:val="24"/>
          <w:szCs w:val="24"/>
        </w:rPr>
        <w:t xml:space="preserve"> </w:t>
      </w:r>
      <w:r w:rsidR="00842037">
        <w:rPr>
          <w:rFonts w:ascii="Times New Roman" w:hAnsi="Times New Roman" w:cs="Times New Roman"/>
          <w:sz w:val="24"/>
          <w:szCs w:val="24"/>
        </w:rPr>
        <w:t>identifying what work belongs to what group. For example</w:t>
      </w:r>
      <w:r w:rsidR="000A1BAE">
        <w:rPr>
          <w:rFonts w:ascii="Times New Roman" w:hAnsi="Times New Roman" w:cs="Times New Roman"/>
          <w:sz w:val="24"/>
          <w:szCs w:val="24"/>
        </w:rPr>
        <w:t>,</w:t>
      </w:r>
      <w:r w:rsidR="00842037">
        <w:rPr>
          <w:rFonts w:ascii="Times New Roman" w:hAnsi="Times New Roman" w:cs="Times New Roman"/>
          <w:sz w:val="24"/>
          <w:szCs w:val="24"/>
        </w:rPr>
        <w:t xml:space="preserve"> the customer would be involved with the </w:t>
      </w:r>
      <w:r w:rsidR="00770C69">
        <w:rPr>
          <w:rFonts w:ascii="Times New Roman" w:hAnsi="Times New Roman" w:cs="Times New Roman"/>
          <w:sz w:val="24"/>
          <w:szCs w:val="24"/>
        </w:rPr>
        <w:t xml:space="preserve">“Customer Stories” task in week 2, as well as the “Customer </w:t>
      </w:r>
      <w:r w:rsidR="001B5E1F">
        <w:rPr>
          <w:rFonts w:ascii="Times New Roman" w:hAnsi="Times New Roman" w:cs="Times New Roman"/>
          <w:sz w:val="24"/>
          <w:szCs w:val="24"/>
        </w:rPr>
        <w:t xml:space="preserve">Feedback Session” in week 9 and the “Continue or Stop” discussion in week </w:t>
      </w:r>
      <w:r w:rsidR="002D5340">
        <w:rPr>
          <w:rFonts w:ascii="Times New Roman" w:hAnsi="Times New Roman" w:cs="Times New Roman"/>
          <w:sz w:val="24"/>
          <w:szCs w:val="24"/>
        </w:rPr>
        <w:t xml:space="preserve">16. I can also see where I should start engaging different teams over the project period and in what sequence things should run. </w:t>
      </w:r>
      <w:r w:rsidR="00C65A4E">
        <w:rPr>
          <w:rFonts w:ascii="Times New Roman" w:hAnsi="Times New Roman" w:cs="Times New Roman"/>
          <w:sz w:val="24"/>
          <w:szCs w:val="24"/>
        </w:rPr>
        <w:t>One thing I like to use t</w:t>
      </w:r>
      <w:r w:rsidR="002D5340">
        <w:rPr>
          <w:rFonts w:ascii="Times New Roman" w:hAnsi="Times New Roman" w:cs="Times New Roman"/>
          <w:sz w:val="24"/>
          <w:szCs w:val="24"/>
        </w:rPr>
        <w:t>h</w:t>
      </w:r>
      <w:r w:rsidR="00C65A4E">
        <w:rPr>
          <w:rFonts w:ascii="Times New Roman" w:hAnsi="Times New Roman" w:cs="Times New Roman"/>
          <w:sz w:val="24"/>
          <w:szCs w:val="24"/>
        </w:rPr>
        <w:t xml:space="preserve">e Gantt chart (see </w:t>
      </w:r>
      <w:r w:rsidR="00662041">
        <w:rPr>
          <w:rFonts w:ascii="Times New Roman" w:hAnsi="Times New Roman" w:cs="Times New Roman"/>
          <w:sz w:val="24"/>
          <w:szCs w:val="24"/>
        </w:rPr>
        <w:t>Image 1</w:t>
      </w:r>
      <w:r w:rsidR="00B02EB6">
        <w:rPr>
          <w:rFonts w:ascii="Times New Roman" w:hAnsi="Times New Roman" w:cs="Times New Roman"/>
          <w:sz w:val="24"/>
          <w:szCs w:val="24"/>
        </w:rPr>
        <w:t xml:space="preserve"> below</w:t>
      </w:r>
      <w:r w:rsidR="00C65A4E">
        <w:rPr>
          <w:rFonts w:ascii="Times New Roman" w:hAnsi="Times New Roman" w:cs="Times New Roman"/>
          <w:sz w:val="24"/>
          <w:szCs w:val="24"/>
        </w:rPr>
        <w:t xml:space="preserve">) for is to level set with </w:t>
      </w:r>
      <w:r w:rsidR="001D2F16">
        <w:rPr>
          <w:rFonts w:ascii="Times New Roman" w:hAnsi="Times New Roman" w:cs="Times New Roman"/>
          <w:sz w:val="24"/>
          <w:szCs w:val="24"/>
        </w:rPr>
        <w:t>ever</w:t>
      </w:r>
      <w:r w:rsidR="00805733">
        <w:rPr>
          <w:rFonts w:ascii="Times New Roman" w:hAnsi="Times New Roman" w:cs="Times New Roman"/>
          <w:sz w:val="24"/>
          <w:szCs w:val="24"/>
        </w:rPr>
        <w:t>y</w:t>
      </w:r>
      <w:r w:rsidR="001D2F16">
        <w:rPr>
          <w:rFonts w:ascii="Times New Roman" w:hAnsi="Times New Roman" w:cs="Times New Roman"/>
          <w:sz w:val="24"/>
          <w:szCs w:val="24"/>
        </w:rPr>
        <w:t xml:space="preserve"> team at the beginning of</w:t>
      </w:r>
      <w:r w:rsidR="00661043">
        <w:rPr>
          <w:rFonts w:ascii="Times New Roman" w:hAnsi="Times New Roman" w:cs="Times New Roman"/>
          <w:sz w:val="24"/>
          <w:szCs w:val="24"/>
        </w:rPr>
        <w:t xml:space="preserve"> every touchpoint. This </w:t>
      </w:r>
      <w:r w:rsidR="00CC2207">
        <w:rPr>
          <w:rFonts w:ascii="Times New Roman" w:hAnsi="Times New Roman" w:cs="Times New Roman"/>
          <w:sz w:val="24"/>
          <w:szCs w:val="24"/>
        </w:rPr>
        <w:t xml:space="preserve">helps inform everyone where we </w:t>
      </w:r>
      <w:r w:rsidR="00805733">
        <w:rPr>
          <w:rFonts w:ascii="Times New Roman" w:hAnsi="Times New Roman" w:cs="Times New Roman"/>
          <w:sz w:val="24"/>
          <w:szCs w:val="24"/>
        </w:rPr>
        <w:t xml:space="preserve">currently </w:t>
      </w:r>
      <w:r w:rsidR="00CC2207">
        <w:rPr>
          <w:rFonts w:ascii="Times New Roman" w:hAnsi="Times New Roman" w:cs="Times New Roman"/>
          <w:sz w:val="24"/>
          <w:szCs w:val="24"/>
        </w:rPr>
        <w:t>stand</w:t>
      </w:r>
      <w:r w:rsidR="00805733">
        <w:rPr>
          <w:rFonts w:ascii="Times New Roman" w:hAnsi="Times New Roman" w:cs="Times New Roman"/>
          <w:sz w:val="24"/>
          <w:szCs w:val="24"/>
        </w:rPr>
        <w:t xml:space="preserve"> on the timeline</w:t>
      </w:r>
      <w:r w:rsidR="00572146">
        <w:rPr>
          <w:rFonts w:ascii="Times New Roman" w:hAnsi="Times New Roman" w:cs="Times New Roman"/>
          <w:sz w:val="24"/>
          <w:szCs w:val="24"/>
        </w:rPr>
        <w:t xml:space="preserve">. </w:t>
      </w:r>
      <w:r w:rsidR="00CC2207">
        <w:rPr>
          <w:rFonts w:ascii="Times New Roman" w:hAnsi="Times New Roman" w:cs="Times New Roman"/>
          <w:sz w:val="24"/>
          <w:szCs w:val="24"/>
        </w:rPr>
        <w:t xml:space="preserve">I feel that it keeps teams tightly aligned to the </w:t>
      </w:r>
      <w:r w:rsidR="00007A13">
        <w:rPr>
          <w:rFonts w:ascii="Times New Roman" w:hAnsi="Times New Roman" w:cs="Times New Roman"/>
          <w:sz w:val="24"/>
          <w:szCs w:val="24"/>
        </w:rPr>
        <w:t>project scope and end goal</w:t>
      </w:r>
      <w:r w:rsidR="00572146">
        <w:rPr>
          <w:rFonts w:ascii="Times New Roman" w:hAnsi="Times New Roman" w:cs="Times New Roman"/>
          <w:sz w:val="24"/>
          <w:szCs w:val="24"/>
        </w:rPr>
        <w:t xml:space="preserve">. </w:t>
      </w:r>
      <w:r w:rsidR="00204B4F">
        <w:rPr>
          <w:rFonts w:ascii="Times New Roman" w:hAnsi="Times New Roman" w:cs="Times New Roman"/>
          <w:sz w:val="24"/>
          <w:szCs w:val="24"/>
        </w:rPr>
        <w:t>In addition to</w:t>
      </w:r>
      <w:r w:rsidR="00EE6645">
        <w:rPr>
          <w:rFonts w:ascii="Times New Roman" w:hAnsi="Times New Roman" w:cs="Times New Roman"/>
          <w:sz w:val="24"/>
          <w:szCs w:val="24"/>
        </w:rPr>
        <w:t xml:space="preserve"> </w:t>
      </w:r>
      <w:r w:rsidR="00204B4F">
        <w:rPr>
          <w:rFonts w:ascii="Times New Roman" w:hAnsi="Times New Roman" w:cs="Times New Roman"/>
          <w:sz w:val="24"/>
          <w:szCs w:val="24"/>
        </w:rPr>
        <w:t xml:space="preserve">sharing this with the project teams I also </w:t>
      </w:r>
      <w:r w:rsidR="005F3FB9">
        <w:rPr>
          <w:rFonts w:ascii="Times New Roman" w:hAnsi="Times New Roman" w:cs="Times New Roman"/>
          <w:sz w:val="24"/>
          <w:szCs w:val="24"/>
        </w:rPr>
        <w:t>leverage</w:t>
      </w:r>
      <w:r w:rsidR="00204B4F">
        <w:rPr>
          <w:rFonts w:ascii="Times New Roman" w:hAnsi="Times New Roman" w:cs="Times New Roman"/>
          <w:sz w:val="24"/>
          <w:szCs w:val="24"/>
        </w:rPr>
        <w:t xml:space="preserve"> this as a document </w:t>
      </w:r>
      <w:r w:rsidR="00535D08">
        <w:rPr>
          <w:rFonts w:ascii="Times New Roman" w:hAnsi="Times New Roman" w:cs="Times New Roman"/>
          <w:sz w:val="24"/>
          <w:szCs w:val="24"/>
        </w:rPr>
        <w:t xml:space="preserve">when using it for stakeholder conversations. It prompts good questions and </w:t>
      </w:r>
      <w:r w:rsidR="009525A3">
        <w:rPr>
          <w:rFonts w:ascii="Times New Roman" w:hAnsi="Times New Roman" w:cs="Times New Roman"/>
          <w:sz w:val="24"/>
          <w:szCs w:val="24"/>
        </w:rPr>
        <w:t>can help provide a level of comfort amongst leadership that I have control over the project scope and timeline.</w:t>
      </w:r>
      <w:r w:rsidR="00680E03">
        <w:rPr>
          <w:rFonts w:ascii="Times New Roman" w:hAnsi="Times New Roman" w:cs="Times New Roman"/>
          <w:sz w:val="24"/>
          <w:szCs w:val="24"/>
        </w:rPr>
        <w:t xml:space="preserve"> In total, I solid WBS goes a long way in leading a successful project. </w:t>
      </w:r>
    </w:p>
    <w:p w14:paraId="3FBCBEC1" w14:textId="2DEF2DC6" w:rsidR="00662041" w:rsidRPr="002E09BA" w:rsidRDefault="002E09BA" w:rsidP="0045624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09BA"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</w:t>
      </w:r>
    </w:p>
    <w:p w14:paraId="7D9828B0" w14:textId="30C98380" w:rsidR="002E09BA" w:rsidRDefault="002E09BA" w:rsidP="0045624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09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C68005" wp14:editId="6558D47B">
            <wp:extent cx="5943600" cy="3474085"/>
            <wp:effectExtent l="0" t="0" r="0" b="0"/>
            <wp:docPr id="86606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627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1005" w14:textId="77777777" w:rsidR="00E50C8A" w:rsidRPr="00593580" w:rsidRDefault="00E50C8A" w:rsidP="0059358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E50C8A" w:rsidRPr="0059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B80"/>
    <w:rsid w:val="00007A13"/>
    <w:rsid w:val="0001022E"/>
    <w:rsid w:val="00076DF6"/>
    <w:rsid w:val="0008706F"/>
    <w:rsid w:val="000A1BAE"/>
    <w:rsid w:val="000A7D71"/>
    <w:rsid w:val="000D29F7"/>
    <w:rsid w:val="000E449D"/>
    <w:rsid w:val="001000F8"/>
    <w:rsid w:val="00131BB2"/>
    <w:rsid w:val="00134F4E"/>
    <w:rsid w:val="001405E0"/>
    <w:rsid w:val="00163AAB"/>
    <w:rsid w:val="001666FC"/>
    <w:rsid w:val="0019726C"/>
    <w:rsid w:val="001B5E1F"/>
    <w:rsid w:val="001C628F"/>
    <w:rsid w:val="001D2F16"/>
    <w:rsid w:val="001F5D2E"/>
    <w:rsid w:val="001F7640"/>
    <w:rsid w:val="00204B4F"/>
    <w:rsid w:val="00244CC4"/>
    <w:rsid w:val="00274859"/>
    <w:rsid w:val="002771B3"/>
    <w:rsid w:val="00284D40"/>
    <w:rsid w:val="002A022A"/>
    <w:rsid w:val="002D5340"/>
    <w:rsid w:val="002E026F"/>
    <w:rsid w:val="002E09BA"/>
    <w:rsid w:val="002E55D5"/>
    <w:rsid w:val="002E7F03"/>
    <w:rsid w:val="002F7FFB"/>
    <w:rsid w:val="00303B2F"/>
    <w:rsid w:val="00307330"/>
    <w:rsid w:val="0036732F"/>
    <w:rsid w:val="00391998"/>
    <w:rsid w:val="003C1A08"/>
    <w:rsid w:val="003C2AA3"/>
    <w:rsid w:val="003E33DE"/>
    <w:rsid w:val="004150B4"/>
    <w:rsid w:val="0043001B"/>
    <w:rsid w:val="00434435"/>
    <w:rsid w:val="00435559"/>
    <w:rsid w:val="00436813"/>
    <w:rsid w:val="004374AA"/>
    <w:rsid w:val="00454E22"/>
    <w:rsid w:val="0045624D"/>
    <w:rsid w:val="0048353E"/>
    <w:rsid w:val="00486A36"/>
    <w:rsid w:val="00487A4B"/>
    <w:rsid w:val="0049083F"/>
    <w:rsid w:val="00493809"/>
    <w:rsid w:val="00497568"/>
    <w:rsid w:val="004B13D5"/>
    <w:rsid w:val="004C77F6"/>
    <w:rsid w:val="004E053A"/>
    <w:rsid w:val="004E241F"/>
    <w:rsid w:val="004F3E51"/>
    <w:rsid w:val="004F578A"/>
    <w:rsid w:val="00521D95"/>
    <w:rsid w:val="00535D08"/>
    <w:rsid w:val="00547486"/>
    <w:rsid w:val="00554824"/>
    <w:rsid w:val="00572146"/>
    <w:rsid w:val="005760AC"/>
    <w:rsid w:val="00593580"/>
    <w:rsid w:val="005A24A2"/>
    <w:rsid w:val="005A603C"/>
    <w:rsid w:val="005B1633"/>
    <w:rsid w:val="005B62F0"/>
    <w:rsid w:val="005C16C6"/>
    <w:rsid w:val="005F3FB9"/>
    <w:rsid w:val="005F4202"/>
    <w:rsid w:val="005F7292"/>
    <w:rsid w:val="00613589"/>
    <w:rsid w:val="006234EA"/>
    <w:rsid w:val="00636110"/>
    <w:rsid w:val="006372A3"/>
    <w:rsid w:val="00650732"/>
    <w:rsid w:val="00661043"/>
    <w:rsid w:val="00662041"/>
    <w:rsid w:val="00680E03"/>
    <w:rsid w:val="00682509"/>
    <w:rsid w:val="006846FB"/>
    <w:rsid w:val="00684DBC"/>
    <w:rsid w:val="00692695"/>
    <w:rsid w:val="006A5B93"/>
    <w:rsid w:val="006A6DCD"/>
    <w:rsid w:val="006B09A3"/>
    <w:rsid w:val="006B37FD"/>
    <w:rsid w:val="006B6241"/>
    <w:rsid w:val="006E1297"/>
    <w:rsid w:val="006F5536"/>
    <w:rsid w:val="00701DF9"/>
    <w:rsid w:val="00734E5B"/>
    <w:rsid w:val="00753EF6"/>
    <w:rsid w:val="0076139E"/>
    <w:rsid w:val="00770C69"/>
    <w:rsid w:val="00781CE7"/>
    <w:rsid w:val="00794278"/>
    <w:rsid w:val="007A0F49"/>
    <w:rsid w:val="007D73E0"/>
    <w:rsid w:val="007E28D9"/>
    <w:rsid w:val="007E3C1D"/>
    <w:rsid w:val="00805733"/>
    <w:rsid w:val="0080721A"/>
    <w:rsid w:val="008148FD"/>
    <w:rsid w:val="00830A05"/>
    <w:rsid w:val="008374F1"/>
    <w:rsid w:val="00842037"/>
    <w:rsid w:val="0084283A"/>
    <w:rsid w:val="00871D0C"/>
    <w:rsid w:val="0087656B"/>
    <w:rsid w:val="008976C4"/>
    <w:rsid w:val="008B2B88"/>
    <w:rsid w:val="008F2EAF"/>
    <w:rsid w:val="00927A0C"/>
    <w:rsid w:val="00940E68"/>
    <w:rsid w:val="00942C4D"/>
    <w:rsid w:val="009525A3"/>
    <w:rsid w:val="009525C1"/>
    <w:rsid w:val="0096014C"/>
    <w:rsid w:val="00975EA8"/>
    <w:rsid w:val="009A51BD"/>
    <w:rsid w:val="009A6BC5"/>
    <w:rsid w:val="009B46B2"/>
    <w:rsid w:val="009B597F"/>
    <w:rsid w:val="009C0842"/>
    <w:rsid w:val="009C5B80"/>
    <w:rsid w:val="009E1313"/>
    <w:rsid w:val="009E24A5"/>
    <w:rsid w:val="00A152BA"/>
    <w:rsid w:val="00A67D77"/>
    <w:rsid w:val="00A8383F"/>
    <w:rsid w:val="00A97CA3"/>
    <w:rsid w:val="00AA4609"/>
    <w:rsid w:val="00AB7FE6"/>
    <w:rsid w:val="00AD057F"/>
    <w:rsid w:val="00AD26C5"/>
    <w:rsid w:val="00AD5378"/>
    <w:rsid w:val="00AE0DD7"/>
    <w:rsid w:val="00AE2BC9"/>
    <w:rsid w:val="00AF1511"/>
    <w:rsid w:val="00B02EB6"/>
    <w:rsid w:val="00B06BA2"/>
    <w:rsid w:val="00B07A9B"/>
    <w:rsid w:val="00B17A5B"/>
    <w:rsid w:val="00B34117"/>
    <w:rsid w:val="00B43D18"/>
    <w:rsid w:val="00B70FE1"/>
    <w:rsid w:val="00BA1D96"/>
    <w:rsid w:val="00BB1400"/>
    <w:rsid w:val="00BC475A"/>
    <w:rsid w:val="00BE003A"/>
    <w:rsid w:val="00C064E2"/>
    <w:rsid w:val="00C3629F"/>
    <w:rsid w:val="00C4106B"/>
    <w:rsid w:val="00C52717"/>
    <w:rsid w:val="00C539C0"/>
    <w:rsid w:val="00C63D1D"/>
    <w:rsid w:val="00C65A4E"/>
    <w:rsid w:val="00C818BC"/>
    <w:rsid w:val="00C96F96"/>
    <w:rsid w:val="00CB5706"/>
    <w:rsid w:val="00CB5D7B"/>
    <w:rsid w:val="00CC2207"/>
    <w:rsid w:val="00CC36D8"/>
    <w:rsid w:val="00CE4290"/>
    <w:rsid w:val="00CE4458"/>
    <w:rsid w:val="00CF5318"/>
    <w:rsid w:val="00D15294"/>
    <w:rsid w:val="00D17A29"/>
    <w:rsid w:val="00D27F1B"/>
    <w:rsid w:val="00D4166B"/>
    <w:rsid w:val="00D47399"/>
    <w:rsid w:val="00D47D7A"/>
    <w:rsid w:val="00D6672D"/>
    <w:rsid w:val="00D9436E"/>
    <w:rsid w:val="00DA595A"/>
    <w:rsid w:val="00DD7950"/>
    <w:rsid w:val="00E50C8A"/>
    <w:rsid w:val="00E52F89"/>
    <w:rsid w:val="00E55F55"/>
    <w:rsid w:val="00EA4B7B"/>
    <w:rsid w:val="00EA7593"/>
    <w:rsid w:val="00EB0458"/>
    <w:rsid w:val="00EB33C2"/>
    <w:rsid w:val="00EC0626"/>
    <w:rsid w:val="00EE6645"/>
    <w:rsid w:val="00EF361F"/>
    <w:rsid w:val="00F05F12"/>
    <w:rsid w:val="00F109A7"/>
    <w:rsid w:val="00F172EB"/>
    <w:rsid w:val="00F26265"/>
    <w:rsid w:val="00F34F29"/>
    <w:rsid w:val="00F405F2"/>
    <w:rsid w:val="00F421A3"/>
    <w:rsid w:val="00F476BB"/>
    <w:rsid w:val="00F47D71"/>
    <w:rsid w:val="00F52779"/>
    <w:rsid w:val="00F63126"/>
    <w:rsid w:val="00F94050"/>
    <w:rsid w:val="00FA2FD1"/>
    <w:rsid w:val="00FF4CD1"/>
    <w:rsid w:val="00FF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B28C2"/>
  <w15:chartTrackingRefBased/>
  <w15:docId w15:val="{56B2CA6F-10FA-4D32-B149-BC5C33BE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B80"/>
  </w:style>
  <w:style w:type="paragraph" w:styleId="Heading1">
    <w:name w:val="heading 1"/>
    <w:basedOn w:val="Normal"/>
    <w:next w:val="Normal"/>
    <w:link w:val="Heading1Char"/>
    <w:uiPriority w:val="9"/>
    <w:qFormat/>
    <w:rsid w:val="009C5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B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B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B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B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B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8B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6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645F6-A792-49DC-9807-F7807414D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68</cp:revision>
  <dcterms:created xsi:type="dcterms:W3CDTF">2024-09-28T19:49:00Z</dcterms:created>
  <dcterms:modified xsi:type="dcterms:W3CDTF">2024-09-28T22:23:00Z</dcterms:modified>
</cp:coreProperties>
</file>