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FCBF" w14:textId="77777777" w:rsidR="001B62BB" w:rsidRDefault="00000000">
      <w:pPr>
        <w:pStyle w:val="Heading1"/>
      </w:pPr>
      <w:bookmarkStart w:id="0" w:name="Xccc64a8c9405c7b4266ebf5a2d7046f656e3368"/>
      <w:r>
        <w:t>ITGC Control Automation — Final Architecture &amp; End-to-End Entity Model</w:t>
      </w:r>
    </w:p>
    <w:p w14:paraId="33142D04" w14:textId="77777777" w:rsidR="001B62BB" w:rsidRDefault="00000000">
      <w:pPr>
        <w:pStyle w:val="FirstParagraph"/>
      </w:pPr>
      <w:r>
        <w:rPr>
          <w:b/>
          <w:bCs/>
        </w:rPr>
        <w:t>Status:</w:t>
      </w:r>
      <w:r>
        <w:t xml:space="preserve"> Final recommendation for team sign-off · 15 Jul 2026 </w:t>
      </w:r>
      <w:r>
        <w:rPr>
          <w:b/>
          <w:bCs/>
        </w:rPr>
        <w:t>Inputs reconciled:</w:t>
      </w:r>
      <w:r>
        <w:t xml:space="preserve"> (1) Control 1 Functional Spec, (2) “ITGC Control Automation — Rev 3” (Node orchestrator + Python worker + SQS/outbox), (3) “Cloud-Native Scale-Up Proposal” (FastAPI + DynamoDB + S3-event-driven SQS)</w:t>
      </w:r>
    </w:p>
    <w:p w14:paraId="280FAF12" w14:textId="77777777" w:rsidR="001B62BB" w:rsidRDefault="00000000">
      <w:r>
        <w:pict w14:anchorId="7944C0E9">
          <v:rect id="_x0000_i1025" style="width:0;height:1.5pt" o:hralign="center" o:hrstd="t" o:hr="t"/>
        </w:pict>
      </w:r>
    </w:p>
    <w:p w14:paraId="7CBC1D5A" w14:textId="77777777" w:rsidR="001B62BB" w:rsidRDefault="00000000">
      <w:pPr>
        <w:pStyle w:val="Heading2"/>
      </w:pPr>
      <w:bookmarkStart w:id="1" w:name="part-a-the-decision"/>
      <w:r>
        <w:t>Part A — The Decision</w:t>
      </w:r>
    </w:p>
    <w:p w14:paraId="57BF0167" w14:textId="77777777" w:rsidR="001B62BB" w:rsidRDefault="00000000">
      <w:pPr>
        <w:pStyle w:val="Heading3"/>
      </w:pPr>
      <w:bookmarkStart w:id="2" w:name="a.1-one-paragraph-verdict"/>
      <w:r>
        <w:t>A.1 One-paragraph verdict</w:t>
      </w:r>
    </w:p>
    <w:p w14:paraId="55A5A20F" w14:textId="77777777" w:rsidR="001B62BB" w:rsidRDefault="00000000">
      <w:pPr>
        <w:pStyle w:val="FirstParagraph"/>
      </w:pPr>
      <w:r>
        <w:rPr>
          <w:b/>
          <w:bCs/>
        </w:rPr>
        <w:t>Take Rev 3’s data model and Cloud-Native’s Python-first runtime and disposition tracking; drop what each was forced into.</w:t>
      </w:r>
      <w:r>
        <w:t xml:space="preserve"> Concretely: PostgreSQL relational model with versioned control config, frozen per-run resolved config, engagement-based access, and append-only runs (Rev 3’s strongest ideas) </w:t>
      </w:r>
      <w:r>
        <w:rPr>
          <w:b/>
          <w:bCs/>
        </w:rPr>
        <w:t>+</w:t>
      </w:r>
      <w:r>
        <w:t xml:space="preserve"> natural-key sample dispositions that survive reruns, JSON-as-system-of-record with generated Excel (Cloud-Native’s strongest ideas) </w:t>
      </w:r>
      <w:r>
        <w:rPr>
          <w:b/>
          <w:bCs/>
        </w:rPr>
        <w:t>+</w:t>
      </w:r>
      <w:r>
        <w:t xml:space="preserve"> a single-language Python stack (FastAPI API + Python worker) which — critically — deletes the </w:t>
      </w:r>
      <w:r>
        <w:rPr>
          <w:i/>
          <w:iCs/>
        </w:rPr>
        <w:t>only</w:t>
      </w:r>
      <w:r>
        <w:t xml:space="preserve"> reason Rev 3 needed SQS and a transactional outbox at all. v1 queue is a Postgres </w:t>
      </w:r>
      <w:r>
        <w:rPr>
          <w:rStyle w:val="VerbatimChar"/>
        </w:rPr>
        <w:t>jobs</w:t>
      </w:r>
      <w:r>
        <w:t xml:space="preserve"> table (</w:t>
      </w:r>
      <w:r>
        <w:rPr>
          <w:rStyle w:val="VerbatimChar"/>
        </w:rPr>
        <w:t>FOR UPDATE SKIP LOCKED</w:t>
      </w:r>
      <w:r>
        <w:t>), transactional with run creation by construction, with SQS as a named, seam-protected growth path.</w:t>
      </w:r>
    </w:p>
    <w:p w14:paraId="4E470AE4" w14:textId="77777777" w:rsidR="001B62BB" w:rsidRDefault="00000000">
      <w:pPr>
        <w:pStyle w:val="Heading3"/>
      </w:pPr>
      <w:bookmarkStart w:id="3" w:name="X9d590da1c863a5716a1d87618ce6637c0db3bd3"/>
      <w:bookmarkEnd w:id="2"/>
      <w:r>
        <w:t>A.2 Where the two documents actually agree (so we don’t re-litigate)</w:t>
      </w:r>
    </w:p>
    <w:p w14:paraId="1679A6D2" w14:textId="77777777" w:rsidR="001B62BB" w:rsidRDefault="00000000">
      <w:pPr>
        <w:pStyle w:val="FirstParagraph"/>
      </w:pPr>
      <w:r>
        <w:t>Both documents independently converged on the same four calls, which makes them close to settled:</w:t>
      </w:r>
    </w:p>
    <w:tbl>
      <w:tblPr>
        <w:tblStyle w:val="Table"/>
        <w:tblW w:w="5000" w:type="pct"/>
        <w:tblLayout w:type="fixed"/>
        <w:tblLook w:val="0020" w:firstRow="1" w:lastRow="0" w:firstColumn="0" w:lastColumn="0" w:noHBand="0" w:noVBand="0"/>
      </w:tblPr>
      <w:tblGrid>
        <w:gridCol w:w="4788"/>
        <w:gridCol w:w="4788"/>
      </w:tblGrid>
      <w:tr w:rsidR="001B62BB" w14:paraId="3A4CB559"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017F89" w14:textId="77777777" w:rsidR="001B62BB" w:rsidRDefault="00000000">
            <w:pPr>
              <w:pStyle w:val="Compact"/>
            </w:pPr>
            <w:r>
              <w:t>Agreed decision</w:t>
            </w:r>
          </w:p>
        </w:tc>
        <w:tc>
          <w:tcPr>
            <w:tcW w:w="3960" w:type="dxa"/>
          </w:tcPr>
          <w:p w14:paraId="58867BEA" w14:textId="77777777" w:rsidR="001B62BB" w:rsidRDefault="00000000">
            <w:pPr>
              <w:pStyle w:val="Compact"/>
            </w:pPr>
            <w:r>
              <w:t>Both docs’ reasoning</w:t>
            </w:r>
          </w:p>
        </w:tc>
      </w:tr>
      <w:tr w:rsidR="001B62BB" w14:paraId="061FBF42" w14:textId="77777777">
        <w:tc>
          <w:tcPr>
            <w:tcW w:w="3960" w:type="dxa"/>
          </w:tcPr>
          <w:p w14:paraId="2BD5DC0B" w14:textId="77777777" w:rsidR="001B62BB" w:rsidRDefault="00000000">
            <w:pPr>
              <w:pStyle w:val="Compact"/>
            </w:pPr>
            <w:r>
              <w:rPr>
                <w:b/>
                <w:bCs/>
              </w:rPr>
              <w:t>No Lambda-per-control</w:t>
            </w:r>
          </w:p>
        </w:tc>
        <w:tc>
          <w:tcPr>
            <w:tcW w:w="3960" w:type="dxa"/>
          </w:tcPr>
          <w:p w14:paraId="46675B20" w14:textId="77777777" w:rsidR="001B62BB" w:rsidRDefault="00000000">
            <w:pPr>
              <w:pStyle w:val="Compact"/>
            </w:pPr>
            <w:r>
              <w:t>12–13 near-identical deploy artifacts, duplicated deps, uneven sizing, 6MB payload limits, ops overhead for a small team</w:t>
            </w:r>
          </w:p>
        </w:tc>
      </w:tr>
      <w:tr w:rsidR="001B62BB" w14:paraId="66CAD71F" w14:textId="77777777">
        <w:tc>
          <w:tcPr>
            <w:tcW w:w="3960" w:type="dxa"/>
          </w:tcPr>
          <w:p w14:paraId="0AF8F848" w14:textId="77777777" w:rsidR="001B62BB" w:rsidRDefault="00000000">
            <w:pPr>
              <w:pStyle w:val="Compact"/>
            </w:pPr>
            <w:r>
              <w:rPr>
                <w:b/>
                <w:bCs/>
              </w:rPr>
              <w:t>Control-as-data: one worker image, internal control registry</w:t>
            </w:r>
          </w:p>
        </w:tc>
        <w:tc>
          <w:tcPr>
            <w:tcW w:w="3960" w:type="dxa"/>
          </w:tcPr>
          <w:p w14:paraId="0C59A991" w14:textId="77777777" w:rsidR="001B62BB" w:rsidRDefault="00000000">
            <w:pPr>
              <w:pStyle w:val="Compact"/>
            </w:pPr>
            <w:r>
              <w:rPr>
                <w:rStyle w:val="VerbatimChar"/>
              </w:rPr>
              <w:t>CM01.py … OPS02.py</w:t>
            </w:r>
            <w:r>
              <w:t xml:space="preserve"> behind one </w:t>
            </w:r>
            <w:r>
              <w:rPr>
                <w:rStyle w:val="VerbatimChar"/>
              </w:rPr>
              <w:t>run(control_id, config, files)</w:t>
            </w:r>
            <w:r>
              <w:t xml:space="preserve"> interface; adding control #14 = one file + one registry line</w:t>
            </w:r>
          </w:p>
        </w:tc>
      </w:tr>
      <w:tr w:rsidR="001B62BB" w14:paraId="590B6E1B" w14:textId="77777777">
        <w:tc>
          <w:tcPr>
            <w:tcW w:w="3960" w:type="dxa"/>
          </w:tcPr>
          <w:p w14:paraId="0EABA9FD" w14:textId="77777777" w:rsidR="001B62BB" w:rsidRDefault="00000000">
            <w:pPr>
              <w:pStyle w:val="Compact"/>
            </w:pPr>
            <w:r>
              <w:rPr>
                <w:b/>
                <w:bCs/>
              </w:rPr>
              <w:t>Durable queue with DLQ + idempotent consumers</w:t>
            </w:r>
          </w:p>
        </w:tc>
        <w:tc>
          <w:tcPr>
            <w:tcW w:w="3960" w:type="dxa"/>
          </w:tcPr>
          <w:p w14:paraId="6AA50DB3" w14:textId="77777777" w:rsidR="001B62BB" w:rsidRDefault="00000000">
            <w:pPr>
              <w:pStyle w:val="Compact"/>
            </w:pPr>
            <w:r>
              <w:t>At-least-once delivery is a fact of any queue; idempotency lives in the consumer regardless of queue tech</w:t>
            </w:r>
          </w:p>
        </w:tc>
      </w:tr>
      <w:tr w:rsidR="001B62BB" w14:paraId="43C01F3E" w14:textId="77777777">
        <w:tc>
          <w:tcPr>
            <w:tcW w:w="3960" w:type="dxa"/>
          </w:tcPr>
          <w:p w14:paraId="268BF919" w14:textId="77777777" w:rsidR="001B62BB" w:rsidRDefault="00000000">
            <w:pPr>
              <w:pStyle w:val="Compact"/>
            </w:pPr>
            <w:r>
              <w:rPr>
                <w:b/>
                <w:bCs/>
              </w:rPr>
              <w:t>S3 for bulk data, DB for what humans query</w:t>
            </w:r>
          </w:p>
        </w:tc>
        <w:tc>
          <w:tcPr>
            <w:tcW w:w="3960" w:type="dxa"/>
          </w:tcPr>
          <w:p w14:paraId="62DFEE26" w14:textId="77777777" w:rsidR="001B62BB" w:rsidRDefault="00000000">
            <w:pPr>
              <w:pStyle w:val="Compact"/>
            </w:pPr>
            <w:r>
              <w:t xml:space="preserve">A 500k-row extract as Postgres rows is tens of millions of rows per upload; normalized data goes to Parquet on S3, DB keeps </w:t>
            </w:r>
            <w:r>
              <w:lastRenderedPageBreak/>
              <w:t>exceptions/samples/summaries with provenance pointers</w:t>
            </w:r>
          </w:p>
        </w:tc>
      </w:tr>
    </w:tbl>
    <w:p w14:paraId="3C7B5588" w14:textId="77777777" w:rsidR="001B62BB" w:rsidRDefault="00000000">
      <w:pPr>
        <w:pStyle w:val="BodyText"/>
      </w:pPr>
      <w:r>
        <w:lastRenderedPageBreak/>
        <w:t>These are adopted unchanged.</w:t>
      </w:r>
    </w:p>
    <w:p w14:paraId="628D0B3C" w14:textId="77777777" w:rsidR="001B62BB" w:rsidRDefault="00000000">
      <w:pPr>
        <w:pStyle w:val="Heading3"/>
      </w:pPr>
      <w:bookmarkStart w:id="4" w:name="Xe30a85d7565de7781111874cca099565a99b0b0"/>
      <w:bookmarkEnd w:id="3"/>
      <w:r>
        <w:t>A.3 Where they disagree — and the ruling on each</w:t>
      </w:r>
    </w:p>
    <w:p w14:paraId="57F4EBEA" w14:textId="77777777" w:rsidR="001B62BB" w:rsidRDefault="00000000">
      <w:pPr>
        <w:pStyle w:val="FirstParagraph"/>
      </w:pPr>
      <w:r>
        <w:rPr>
          <w:b/>
          <w:bCs/>
        </w:rPr>
        <w:t>1. Database: PostgreSQL (Rev 3) vs DynamoDB (Cloud-Native) → PostgreSQL wins, decisively.</w:t>
      </w:r>
      <w:r>
        <w:t xml:space="preserve"> The access-control question (“is this auditor staffed on this engagement right now”), maker-checker constraints (</w:t>
      </w:r>
      <w:r>
        <w:rPr>
          <w:rStyle w:val="VerbatimChar"/>
        </w:rPr>
        <w:t>maker_id != checker_id</w:t>
      </w:r>
      <w:r>
        <w:t xml:space="preserve"> as a DB CHECK), the one-active-run-per-(engagement, control) partial unique index, natural-key disposition diffs across runs, and every ad-hoc question a quality reviewer will ask (“show all overrides approved by X in FY26”) are </w:t>
      </w:r>
      <w:r>
        <w:rPr>
          <w:b/>
          <w:bCs/>
        </w:rPr>
        <w:t>joins and constraints</w:t>
      </w:r>
      <w:r>
        <w:t>. DynamoDB forces you to pre-design every access pattern and gives you no cross-entity constraints — you would hand-build referential integrity and four-eyes enforcement in application code, which is precisely the kind of correctness-critical code a junior team should not own. At dozens-to-hundreds of clients this is small data; Postgres RDS Multi-AZ is the boring, correct choice. Keep DynamoDB out entirely — one database, not two.</w:t>
      </w:r>
    </w:p>
    <w:p w14:paraId="6A0B5828" w14:textId="77777777" w:rsidR="001B62BB" w:rsidRDefault="00000000">
      <w:pPr>
        <w:pStyle w:val="BodyText"/>
      </w:pPr>
      <w:r>
        <w:rPr>
          <w:b/>
          <w:bCs/>
        </w:rPr>
        <w:t>2. Runtime: Node orchestrator + Python worker (Rev 3) vs Python everywhere (Cloud-Native) → Python everywhere.</w:t>
      </w:r>
      <w:r>
        <w:t xml:space="preserve"> The PoC’s control logic is already Python (pandas/openpyxl per the Cloud-Native doc §2.1), and Rev 3 itself moved all 12 handlers to a Python worker because the team’s fluency and the dataframe ecosystem live there. At that point the Node orchestrator is the </w:t>
      </w:r>
      <w:r>
        <w:rPr>
          <w:i/>
          <w:iCs/>
        </w:rPr>
        <w:t>new</w:t>
      </w:r>
      <w:r>
        <w:t xml:space="preserve"> code being written, not the existing code being preserved — routing, auth, config resolution, and a mapping-grid backend are things FastAPI does equally well. One language means one dependency chain, one test framework, one deploy pattern, shared Pydantic models between API and worker, and no serialization boundary invented purely to bridge runtimes. For a small junior-led team this is the single highest-leverage simplification available.</w:t>
      </w:r>
    </w:p>
    <w:p w14:paraId="5041E2CD" w14:textId="77777777" w:rsidR="001B62BB" w:rsidRDefault="00000000">
      <w:pPr>
        <w:pStyle w:val="BodyText"/>
      </w:pPr>
      <w:r>
        <w:rPr>
          <w:b/>
          <w:bCs/>
        </w:rPr>
        <w:t>3. Queue: SQS + transactional outbox (Rev 3) vs S3-event → EventBridge → SQS (Cloud-Native) → neither, in v1. Postgres jobs table.</w:t>
      </w:r>
      <w:r>
        <w:t xml:space="preserve"> Read Rev 3 §7 carefully: SQS was adopted </w:t>
      </w:r>
      <w:r>
        <w:rPr>
          <w:b/>
          <w:bCs/>
        </w:rPr>
        <w:t>because pg-boss has no Python client</w:t>
      </w:r>
      <w:r>
        <w:t xml:space="preserve"> — a language-boundary problem, not a scale problem, in its own words. Unify the language and that trigger un-fires. A Postgres </w:t>
      </w:r>
      <w:r>
        <w:rPr>
          <w:rStyle w:val="VerbatimChar"/>
        </w:rPr>
        <w:t>jobs</w:t>
      </w:r>
      <w:r>
        <w:t xml:space="preserve"> table consumed with </w:t>
      </w:r>
      <w:r>
        <w:rPr>
          <w:rStyle w:val="VerbatimChar"/>
        </w:rPr>
        <w:t>SELECT … FOR UPDATE SKIP LOCKED</w:t>
      </w:r>
      <w:r>
        <w:t xml:space="preserve"> gives us, at this scale: - </w:t>
      </w:r>
      <w:r>
        <w:rPr>
          <w:b/>
          <w:bCs/>
        </w:rPr>
        <w:t>Atomic enqueue for free</w:t>
      </w:r>
      <w:r>
        <w:t xml:space="preserve"> — the </w:t>
      </w:r>
      <w:r>
        <w:rPr>
          <w:rStyle w:val="VerbatimChar"/>
        </w:rPr>
        <w:t>test_runs</w:t>
      </w:r>
      <w:r>
        <w:t xml:space="preserve"> insert and the </w:t>
      </w:r>
      <w:r>
        <w:rPr>
          <w:rStyle w:val="VerbatimChar"/>
        </w:rPr>
        <w:t>jobs</w:t>
      </w:r>
      <w:r>
        <w:t xml:space="preserve"> insert are one transaction. No outbox table, no relay process, no relay-lag monitoring. Rev 3 itself flagged the outbox relay as “a new, required component… on the critical path… needs the same monitoring as any other production service.” We delete that component instead of monitoring it. - </w:t>
      </w:r>
      <w:r>
        <w:rPr>
          <w:b/>
          <w:bCs/>
        </w:rPr>
        <w:t>DLQ semantics</w:t>
      </w:r>
      <w:r>
        <w:t xml:space="preserve"> — </w:t>
      </w:r>
      <w:r>
        <w:rPr>
          <w:rStyle w:val="VerbatimChar"/>
        </w:rPr>
        <w:t>attempts &gt;= max_attempts → status='dead'</w:t>
      </w:r>
      <w:r>
        <w:t xml:space="preserve"> + a CloudWatch/SNS alarm on dead rows. Same human-facing outcome as an SQS DLQ. - </w:t>
      </w:r>
      <w:r>
        <w:rPr>
          <w:b/>
          <w:bCs/>
        </w:rPr>
        <w:t>Idempotency anyway</w:t>
      </w:r>
      <w:r>
        <w:t xml:space="preserve"> — worker still checks/records </w:t>
      </w:r>
      <w:r>
        <w:rPr>
          <w:rStyle w:val="VerbatimChar"/>
        </w:rPr>
        <w:t>run_id</w:t>
      </w:r>
      <w:r>
        <w:t xml:space="preserve"> state before processing (retries exist under any queue).</w:t>
      </w:r>
    </w:p>
    <w:p w14:paraId="0AA6BE5F" w14:textId="77777777" w:rsidR="001B62BB" w:rsidRDefault="00000000">
      <w:pPr>
        <w:pStyle w:val="BodyText"/>
      </w:pPr>
      <w:r>
        <w:t xml:space="preserve">The Cloud-Native S3-event-driven trigger is rejected on </w:t>
      </w:r>
      <w:r>
        <w:rPr>
          <w:b/>
          <w:bCs/>
        </w:rPr>
        <w:t>workflow grounds</w:t>
      </w:r>
      <w:r>
        <w:t xml:space="preserve">, not just infrastructure grounds: Control 1 is human-in-the-loop. Upload → mapping confirmation → filter preview → sampling choice → per-sample evidence upload → </w:t>
      </w:r>
      <w:r>
        <w:rPr>
          <w:i/>
          <w:iCs/>
        </w:rPr>
        <w:t>then</w:t>
      </w:r>
      <w:r>
        <w:t xml:space="preserve"> “Analyse </w:t>
      </w:r>
      <w:r>
        <w:lastRenderedPageBreak/>
        <w:t>Evidence”. Processing must start on an explicit API action carrying user + resolved config, not on an S3 PutObject event that knows neither. Event-driven fan-out is the right shape for pipelines with no human between upload and processing — that is not this product.</w:t>
      </w:r>
    </w:p>
    <w:p w14:paraId="39E20B91" w14:textId="77777777" w:rsidR="001B62BB" w:rsidRDefault="00000000">
      <w:pPr>
        <w:pStyle w:val="BodyText"/>
      </w:pPr>
      <w:r>
        <w:rPr>
          <w:b/>
          <w:bCs/>
        </w:rPr>
        <w:t>Named triggers to migrate the queue to SQS later</w:t>
      </w:r>
      <w:r>
        <w:t xml:space="preserve"> (protect the seam: queue access goes through one </w:t>
      </w:r>
      <w:r>
        <w:rPr>
          <w:rStyle w:val="VerbatimChar"/>
        </w:rPr>
        <w:t>JobQueue</w:t>
      </w:r>
      <w:r>
        <w:t xml:space="preserve"> interface): (a) a second consumer runtime/language appears, (b) sustained need for &gt;10–15 concurrent workers with queue-depth autoscaling, (c) multi-region. Until one fires, SQS is cost without benefit.</w:t>
      </w:r>
    </w:p>
    <w:p w14:paraId="2FE29756" w14:textId="77777777" w:rsidR="001B62BB" w:rsidRDefault="00000000">
      <w:pPr>
        <w:pStyle w:val="BodyText"/>
      </w:pPr>
      <w:r>
        <w:rPr>
          <w:b/>
          <w:bCs/>
        </w:rPr>
        <w:t>4. Client isolation: per-engagement S3 prefixes + scoped app layer (both docs, merged).</w:t>
      </w:r>
      <w:r>
        <w:t xml:space="preserve"> Per-</w:t>
      </w:r>
      <w:r>
        <w:rPr>
          <w:rStyle w:val="VerbatimChar"/>
        </w:rPr>
        <w:t>client/engagement</w:t>
      </w:r>
      <w:r>
        <w:t xml:space="preserve"> S3 prefixing, SSE-KMS, versioned bucket, no cross-client content dedup (Rev 3 §10), retention/deletion at engagement granularity covering </w:t>
      </w:r>
      <w:r>
        <w:rPr>
          <w:b/>
          <w:bCs/>
        </w:rPr>
        <w:t>normalized data too</w:t>
      </w:r>
      <w:r>
        <w:t>, and a tested scoped-repository layer in the API (every query filtered through engagement staffing). Postgres RLS and per-client KMS keys are deliberate deferrals with the trigger being a client contractually demanding them.</w:t>
      </w:r>
    </w:p>
    <w:p w14:paraId="22D49A08" w14:textId="77777777" w:rsidR="001B62BB" w:rsidRDefault="00000000">
      <w:pPr>
        <w:pStyle w:val="BodyText"/>
      </w:pPr>
      <w:r>
        <w:rPr>
          <w:b/>
          <w:bCs/>
        </w:rPr>
        <w:t>5. What only one doc had — both adopted:</w:t>
      </w:r>
      <w:r>
        <w:t xml:space="preserve"> - </w:t>
      </w:r>
      <w:r>
        <w:rPr>
          <w:b/>
          <w:bCs/>
        </w:rPr>
        <w:t>Rev 3 only:</w:t>
      </w:r>
      <w:r>
        <w:t xml:space="preserve"> versioned rule config + engagement overrides + maker-checker + break-glass; </w:t>
      </w:r>
      <w:r>
        <w:rPr>
          <w:b/>
          <w:bCs/>
        </w:rPr>
        <w:t xml:space="preserve">frozen materialized </w:t>
      </w:r>
      <w:r>
        <w:rPr>
          <w:rStyle w:val="VerbatimChar"/>
          <w:b/>
          <w:bCs/>
        </w:rPr>
        <w:t>resolved_config</w:t>
      </w:r>
      <w:r>
        <w:rPr>
          <w:b/>
          <w:bCs/>
        </w:rPr>
        <w:t xml:space="preserve"> blob on every run</w:t>
      </w:r>
      <w:r>
        <w:t xml:space="preserve"> (not FK pointers); one-active-run lock; </w:t>
      </w:r>
      <w:r>
        <w:rPr>
          <w:rStyle w:val="VerbatimChar"/>
        </w:rPr>
        <w:t>current_result</w:t>
      </w:r>
      <w:r>
        <w:t xml:space="preserve"> pointer separate from append-only history; formula-injection escaping on Excel export; zip-bomb caps on parse. - </w:t>
      </w:r>
      <w:r>
        <w:rPr>
          <w:b/>
          <w:bCs/>
        </w:rPr>
        <w:t>Cloud-Native only:</w:t>
      </w:r>
      <w:r>
        <w:t xml:space="preserve"> </w:t>
      </w:r>
      <w:r>
        <w:rPr>
          <w:b/>
          <w:bCs/>
        </w:rPr>
        <w:t>natural-key sample dispositions</w:t>
      </w:r>
      <w:r>
        <w:t xml:space="preserve"> carried across reruns (open / carried-forward / new / no-longer-in-population); </w:t>
      </w:r>
      <w:r>
        <w:rPr>
          <w:b/>
          <w:bCs/>
        </w:rPr>
        <w:t>JSON result as system of record, Excel generated from it</w:t>
      </w:r>
      <w:r>
        <w:t xml:space="preserve"> by one shared formatter; multi-sheet Excel spec (Summary / Results / Audit Trail / Column Legend), no merged cells, conditional formatting.</w:t>
      </w:r>
    </w:p>
    <w:p w14:paraId="5125EBF0" w14:textId="77777777" w:rsidR="001B62BB" w:rsidRDefault="00000000">
      <w:pPr>
        <w:pStyle w:val="BodyText"/>
      </w:pPr>
      <w:r>
        <w:rPr>
          <w:b/>
          <w:bCs/>
        </w:rPr>
        <w:t>6. What neither doc had — required by Control 1 spec, added here:</w:t>
      </w:r>
      <w:r>
        <w:t xml:space="preserve"> - Per-sample </w:t>
      </w:r>
      <w:r>
        <w:rPr>
          <w:b/>
          <w:bCs/>
        </w:rPr>
        <w:t>evidence upload</w:t>
      </w:r>
      <w:r>
        <w:t xml:space="preserve"> (PDF / MSG / EML / images / manual form) attached to a transport ID, tracked as first-class rows. - </w:t>
      </w:r>
      <w:r>
        <w:rPr>
          <w:b/>
          <w:bCs/>
        </w:rPr>
        <w:t>AI extraction</w:t>
      </w:r>
      <w:r>
        <w:t xml:space="preserve"> (OCR + LLM) producing Requester / Authorizer / UAT-present / confidence per evidence file — stored </w:t>
      </w:r>
      <w:r>
        <w:rPr>
          <w:b/>
          <w:bCs/>
        </w:rPr>
        <w:t>separately from human dispositions</w:t>
      </w:r>
      <w:r>
        <w:t xml:space="preserve"> so the automated layer and the judgment layer never contaminate each other, with model + prompt version recorded for reproducibility. - Engagement-level control </w:t>
      </w:r>
      <w:r>
        <w:rPr>
          <w:b/>
          <w:bCs/>
        </w:rPr>
        <w:t>settings</w:t>
      </w:r>
      <w:r>
        <w:t xml:space="preserve"> (Production/Quality server labels, sampling methodology, sample count) as lightweight config that does </w:t>
      </w:r>
      <w:r>
        <w:rPr>
          <w:i/>
          <w:iCs/>
        </w:rPr>
        <w:t>not</w:t>
      </w:r>
      <w:r>
        <w:t xml:space="preserve"> require four-eyes (they’re descriptive/scoping, not thresholds).</w:t>
      </w:r>
    </w:p>
    <w:p w14:paraId="36D93785" w14:textId="77777777" w:rsidR="001B62BB" w:rsidRDefault="00000000">
      <w:pPr>
        <w:pStyle w:val="Heading3"/>
      </w:pPr>
      <w:bookmarkStart w:id="5" w:name="a.4-the-stack-finalized"/>
      <w:bookmarkEnd w:id="4"/>
      <w:r>
        <w:t>A.4 The stack, finalized</w:t>
      </w:r>
    </w:p>
    <w:tbl>
      <w:tblPr>
        <w:tblStyle w:val="Table"/>
        <w:tblW w:w="5000" w:type="pct"/>
        <w:tblLayout w:type="fixed"/>
        <w:tblLook w:val="0020" w:firstRow="1" w:lastRow="0" w:firstColumn="0" w:lastColumn="0" w:noHBand="0" w:noVBand="0"/>
      </w:tblPr>
      <w:tblGrid>
        <w:gridCol w:w="3192"/>
        <w:gridCol w:w="3192"/>
        <w:gridCol w:w="3192"/>
      </w:tblGrid>
      <w:tr w:rsidR="001B62BB" w14:paraId="0D2B7651"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33C148" w14:textId="77777777" w:rsidR="001B62BB" w:rsidRDefault="00000000">
            <w:pPr>
              <w:pStyle w:val="Compact"/>
            </w:pPr>
            <w:r>
              <w:t>Layer</w:t>
            </w:r>
          </w:p>
        </w:tc>
        <w:tc>
          <w:tcPr>
            <w:tcW w:w="2640" w:type="dxa"/>
          </w:tcPr>
          <w:p w14:paraId="4A8ACA70" w14:textId="77777777" w:rsidR="001B62BB" w:rsidRDefault="00000000">
            <w:pPr>
              <w:pStyle w:val="Compact"/>
            </w:pPr>
            <w:r>
              <w:t>Choice</w:t>
            </w:r>
          </w:p>
        </w:tc>
        <w:tc>
          <w:tcPr>
            <w:tcW w:w="2640" w:type="dxa"/>
          </w:tcPr>
          <w:p w14:paraId="4984F803" w14:textId="77777777" w:rsidR="001B62BB" w:rsidRDefault="00000000">
            <w:pPr>
              <w:pStyle w:val="Compact"/>
            </w:pPr>
            <w:r>
              <w:t>One-line defense</w:t>
            </w:r>
          </w:p>
        </w:tc>
      </w:tr>
      <w:tr w:rsidR="001B62BB" w14:paraId="3CE0A49C" w14:textId="77777777">
        <w:tc>
          <w:tcPr>
            <w:tcW w:w="2640" w:type="dxa"/>
          </w:tcPr>
          <w:p w14:paraId="5766B221" w14:textId="77777777" w:rsidR="001B62BB" w:rsidRDefault="00000000">
            <w:pPr>
              <w:pStyle w:val="Compact"/>
            </w:pPr>
            <w:r>
              <w:t>API</w:t>
            </w:r>
          </w:p>
        </w:tc>
        <w:tc>
          <w:tcPr>
            <w:tcW w:w="2640" w:type="dxa"/>
          </w:tcPr>
          <w:p w14:paraId="19CC7861" w14:textId="77777777" w:rsidR="001B62BB" w:rsidRDefault="00000000">
            <w:pPr>
              <w:pStyle w:val="Compact"/>
            </w:pPr>
            <w:r>
              <w:rPr>
                <w:b/>
                <w:bCs/>
              </w:rPr>
              <w:t>Python / FastAPI</w:t>
            </w:r>
            <w:r>
              <w:t xml:space="preserve"> on ECS Fargate (2 tasks)</w:t>
            </w:r>
          </w:p>
        </w:tc>
        <w:tc>
          <w:tcPr>
            <w:tcW w:w="2640" w:type="dxa"/>
          </w:tcPr>
          <w:p w14:paraId="5432D34A" w14:textId="77777777" w:rsidR="001B62BB" w:rsidRDefault="00000000">
            <w:pPr>
              <w:pStyle w:val="Compact"/>
            </w:pPr>
            <w:r>
              <w:t>Same language as PoC control logic and worker; Pydantic models shared end-to-end</w:t>
            </w:r>
          </w:p>
        </w:tc>
      </w:tr>
      <w:tr w:rsidR="001B62BB" w14:paraId="506C4F33" w14:textId="77777777">
        <w:tc>
          <w:tcPr>
            <w:tcW w:w="2640" w:type="dxa"/>
          </w:tcPr>
          <w:p w14:paraId="1117CFA3" w14:textId="77777777" w:rsidR="001B62BB" w:rsidRDefault="00000000">
            <w:pPr>
              <w:pStyle w:val="Compact"/>
            </w:pPr>
            <w:r>
              <w:t>Worker</w:t>
            </w:r>
          </w:p>
        </w:tc>
        <w:tc>
          <w:tcPr>
            <w:tcW w:w="2640" w:type="dxa"/>
          </w:tcPr>
          <w:p w14:paraId="59856752" w14:textId="77777777" w:rsidR="001B62BB" w:rsidRDefault="00000000">
            <w:pPr>
              <w:pStyle w:val="Compact"/>
            </w:pPr>
            <w:r>
              <w:rPr>
                <w:b/>
                <w:bCs/>
              </w:rPr>
              <w:t>Python</w:t>
            </w:r>
            <w:r>
              <w:t xml:space="preserve"> on ECS Fargate (2 tasks fixed in v1), same repo, separate service</w:t>
            </w:r>
          </w:p>
        </w:tc>
        <w:tc>
          <w:tcPr>
            <w:tcW w:w="2640" w:type="dxa"/>
          </w:tcPr>
          <w:p w14:paraId="6DD99D16" w14:textId="77777777" w:rsidR="001B62BB" w:rsidRDefault="00000000">
            <w:pPr>
              <w:pStyle w:val="Compact"/>
            </w:pPr>
            <w:r>
              <w:t xml:space="preserve">One Docker image family, control registry inside; Polars </w:t>
            </w:r>
            <w:r>
              <w:rPr>
                <w:rStyle w:val="VerbatimChar"/>
              </w:rPr>
              <w:t>scan_parquet</w:t>
            </w:r>
            <w:r>
              <w:t xml:space="preserve"> streaming for big joins, DuckDB available per-</w:t>
            </w:r>
            <w:r>
              <w:lastRenderedPageBreak/>
              <w:t>handler; OCR/LLM calls isolated here</w:t>
            </w:r>
          </w:p>
        </w:tc>
      </w:tr>
      <w:tr w:rsidR="001B62BB" w14:paraId="3F55FD34" w14:textId="77777777">
        <w:tc>
          <w:tcPr>
            <w:tcW w:w="2640" w:type="dxa"/>
          </w:tcPr>
          <w:p w14:paraId="66273B41" w14:textId="77777777" w:rsidR="001B62BB" w:rsidRDefault="00000000">
            <w:pPr>
              <w:pStyle w:val="Compact"/>
            </w:pPr>
            <w:r>
              <w:lastRenderedPageBreak/>
              <w:t>DB</w:t>
            </w:r>
          </w:p>
        </w:tc>
        <w:tc>
          <w:tcPr>
            <w:tcW w:w="2640" w:type="dxa"/>
          </w:tcPr>
          <w:p w14:paraId="0A1923C1" w14:textId="77777777" w:rsidR="001B62BB" w:rsidRDefault="00000000">
            <w:pPr>
              <w:pStyle w:val="Compact"/>
            </w:pPr>
            <w:r>
              <w:rPr>
                <w:b/>
                <w:bCs/>
              </w:rPr>
              <w:t>PostgreSQL</w:t>
            </w:r>
            <w:r>
              <w:t xml:space="preserve"> (RDS Multi-AZ) + RDS Proxy</w:t>
            </w:r>
          </w:p>
        </w:tc>
        <w:tc>
          <w:tcPr>
            <w:tcW w:w="2640" w:type="dxa"/>
          </w:tcPr>
          <w:p w14:paraId="017D4F40" w14:textId="77777777" w:rsidR="001B62BB" w:rsidRDefault="00000000">
            <w:pPr>
              <w:pStyle w:val="Compact"/>
            </w:pPr>
            <w:r>
              <w:t>Constraints do the audit-critical enforcement; small data</w:t>
            </w:r>
          </w:p>
        </w:tc>
      </w:tr>
      <w:tr w:rsidR="001B62BB" w14:paraId="2C8DAF64" w14:textId="77777777">
        <w:tc>
          <w:tcPr>
            <w:tcW w:w="2640" w:type="dxa"/>
          </w:tcPr>
          <w:p w14:paraId="60DF7B26" w14:textId="77777777" w:rsidR="001B62BB" w:rsidRDefault="00000000">
            <w:pPr>
              <w:pStyle w:val="Compact"/>
            </w:pPr>
            <w:r>
              <w:t>Queue (v1)</w:t>
            </w:r>
          </w:p>
        </w:tc>
        <w:tc>
          <w:tcPr>
            <w:tcW w:w="2640" w:type="dxa"/>
          </w:tcPr>
          <w:p w14:paraId="78843C24" w14:textId="77777777" w:rsidR="001B62BB" w:rsidRDefault="00000000">
            <w:pPr>
              <w:pStyle w:val="Compact"/>
            </w:pPr>
            <w:r>
              <w:rPr>
                <w:b/>
                <w:bCs/>
              </w:rPr>
              <w:t xml:space="preserve">Postgres </w:t>
            </w:r>
            <w:r>
              <w:rPr>
                <w:rStyle w:val="VerbatimChar"/>
                <w:b/>
                <w:bCs/>
              </w:rPr>
              <w:t>jobs</w:t>
            </w:r>
            <w:r>
              <w:rPr>
                <w:b/>
                <w:bCs/>
              </w:rPr>
              <w:t xml:space="preserve"> table</w:t>
            </w:r>
            <w:r>
              <w:t xml:space="preserve">, SKIP LOCKED, behind a </w:t>
            </w:r>
            <w:r>
              <w:rPr>
                <w:rStyle w:val="VerbatimChar"/>
              </w:rPr>
              <w:t>JobQueue</w:t>
            </w:r>
            <w:r>
              <w:t xml:space="preserve"> interface</w:t>
            </w:r>
          </w:p>
        </w:tc>
        <w:tc>
          <w:tcPr>
            <w:tcW w:w="2640" w:type="dxa"/>
          </w:tcPr>
          <w:p w14:paraId="04041B08" w14:textId="77777777" w:rsidR="001B62BB" w:rsidRDefault="00000000">
            <w:pPr>
              <w:pStyle w:val="Compact"/>
            </w:pPr>
            <w:r>
              <w:t>Transactional enqueue, no outbox/relay, DLQ-equivalent via status + alarm; SQS migration triggers named above</w:t>
            </w:r>
          </w:p>
        </w:tc>
      </w:tr>
      <w:tr w:rsidR="001B62BB" w14:paraId="7EFC842F" w14:textId="77777777">
        <w:tc>
          <w:tcPr>
            <w:tcW w:w="2640" w:type="dxa"/>
          </w:tcPr>
          <w:p w14:paraId="528E4C9E" w14:textId="77777777" w:rsidR="001B62BB" w:rsidRDefault="00000000">
            <w:pPr>
              <w:pStyle w:val="Compact"/>
            </w:pPr>
            <w:r>
              <w:t>Bulk storage</w:t>
            </w:r>
          </w:p>
        </w:tc>
        <w:tc>
          <w:tcPr>
            <w:tcW w:w="2640" w:type="dxa"/>
          </w:tcPr>
          <w:p w14:paraId="381E3991" w14:textId="77777777" w:rsidR="001B62BB" w:rsidRDefault="00000000">
            <w:pPr>
              <w:pStyle w:val="Compact"/>
            </w:pPr>
            <w:r>
              <w:rPr>
                <w:b/>
                <w:bCs/>
              </w:rPr>
              <w:t>S3</w:t>
            </w:r>
            <w:r>
              <w:t>, versioned, SSE-KMS, per-engagement prefixes</w:t>
            </w:r>
          </w:p>
        </w:tc>
        <w:tc>
          <w:tcPr>
            <w:tcW w:w="2640" w:type="dxa"/>
          </w:tcPr>
          <w:p w14:paraId="7A93464A" w14:textId="77777777" w:rsidR="001B62BB" w:rsidRDefault="00000000">
            <w:pPr>
              <w:pStyle w:val="Compact"/>
            </w:pPr>
            <w:r>
              <w:t>Raw uploads, normalized Parquet, sample evidence, result.json, result.xlsx</w:t>
            </w:r>
          </w:p>
        </w:tc>
      </w:tr>
      <w:tr w:rsidR="001B62BB" w14:paraId="45D17153" w14:textId="77777777">
        <w:tc>
          <w:tcPr>
            <w:tcW w:w="2640" w:type="dxa"/>
          </w:tcPr>
          <w:p w14:paraId="3867F04B" w14:textId="77777777" w:rsidR="001B62BB" w:rsidRDefault="00000000">
            <w:pPr>
              <w:pStyle w:val="Compact"/>
            </w:pPr>
            <w:r>
              <w:t>Excel out</w:t>
            </w:r>
          </w:p>
        </w:tc>
        <w:tc>
          <w:tcPr>
            <w:tcW w:w="2640" w:type="dxa"/>
          </w:tcPr>
          <w:p w14:paraId="067A3269" w14:textId="77777777" w:rsidR="001B62BB" w:rsidRDefault="00000000">
            <w:pPr>
              <w:pStyle w:val="Compact"/>
            </w:pPr>
            <w:r>
              <w:t xml:space="preserve">One shared </w:t>
            </w:r>
            <w:r>
              <w:rPr>
                <w:b/>
                <w:bCs/>
              </w:rPr>
              <w:t>openpyxl formatter</w:t>
            </w:r>
            <w:r>
              <w:t xml:space="preserve"> reading result.json</w:t>
            </w:r>
          </w:p>
        </w:tc>
        <w:tc>
          <w:tcPr>
            <w:tcW w:w="2640" w:type="dxa"/>
          </w:tcPr>
          <w:p w14:paraId="18EC8C5C" w14:textId="77777777" w:rsidR="001B62BB" w:rsidRDefault="00000000">
            <w:pPr>
              <w:pStyle w:val="Compact"/>
            </w:pPr>
            <w:r>
              <w:t>13 controls, one JSON shape, one formatter</w:t>
            </w:r>
          </w:p>
        </w:tc>
      </w:tr>
      <w:tr w:rsidR="001B62BB" w14:paraId="6B94AEE9" w14:textId="77777777">
        <w:tc>
          <w:tcPr>
            <w:tcW w:w="2640" w:type="dxa"/>
          </w:tcPr>
          <w:p w14:paraId="0EF55712" w14:textId="77777777" w:rsidR="001B62BB" w:rsidRDefault="00000000">
            <w:pPr>
              <w:pStyle w:val="Compact"/>
            </w:pPr>
            <w:r>
              <w:t>Auth</w:t>
            </w:r>
          </w:p>
        </w:tc>
        <w:tc>
          <w:tcPr>
            <w:tcW w:w="2640" w:type="dxa"/>
          </w:tcPr>
          <w:p w14:paraId="7519FFD0" w14:textId="77777777" w:rsidR="001B62BB" w:rsidRDefault="00000000">
            <w:pPr>
              <w:pStyle w:val="Compact"/>
            </w:pPr>
            <w:r>
              <w:rPr>
                <w:b/>
                <w:bCs/>
              </w:rPr>
              <w:t>OIDC SSO</w:t>
            </w:r>
            <w:r>
              <w:t xml:space="preserve"> (Entra ID / Okta)</w:t>
            </w:r>
          </w:p>
        </w:tc>
        <w:tc>
          <w:tcPr>
            <w:tcW w:w="2640" w:type="dxa"/>
          </w:tcPr>
          <w:p w14:paraId="0177CA33" w14:textId="77777777" w:rsidR="001B62BB" w:rsidRDefault="00000000">
            <w:pPr>
              <w:pStyle w:val="Compact"/>
            </w:pPr>
            <w:r>
              <w:t>Never build password auth for an internal firm tool</w:t>
            </w:r>
          </w:p>
        </w:tc>
      </w:tr>
      <w:tr w:rsidR="001B62BB" w14:paraId="2595C111" w14:textId="77777777">
        <w:tc>
          <w:tcPr>
            <w:tcW w:w="2640" w:type="dxa"/>
          </w:tcPr>
          <w:p w14:paraId="42071D2D" w14:textId="77777777" w:rsidR="001B62BB" w:rsidRDefault="00000000">
            <w:pPr>
              <w:pStyle w:val="Compact"/>
            </w:pPr>
            <w:r>
              <w:t>Frontend</w:t>
            </w:r>
          </w:p>
        </w:tc>
        <w:tc>
          <w:tcPr>
            <w:tcW w:w="2640" w:type="dxa"/>
          </w:tcPr>
          <w:p w14:paraId="25F72862" w14:textId="77777777" w:rsidR="001B62BB" w:rsidRDefault="00000000">
            <w:pPr>
              <w:pStyle w:val="Compact"/>
            </w:pPr>
            <w:r>
              <w:t>React/Next.js</w:t>
            </w:r>
          </w:p>
        </w:tc>
        <w:tc>
          <w:tcPr>
            <w:tcW w:w="2640" w:type="dxa"/>
          </w:tcPr>
          <w:p w14:paraId="15D4F3B2" w14:textId="77777777" w:rsidR="001B62BB" w:rsidRDefault="00000000">
            <w:pPr>
              <w:pStyle w:val="Compact"/>
            </w:pPr>
            <w:r>
              <w:t>Mapping grid + results tables want a component model</w:t>
            </w:r>
          </w:p>
        </w:tc>
      </w:tr>
      <w:tr w:rsidR="001B62BB" w14:paraId="51A734A2" w14:textId="77777777">
        <w:tc>
          <w:tcPr>
            <w:tcW w:w="2640" w:type="dxa"/>
          </w:tcPr>
          <w:p w14:paraId="7D1C7500" w14:textId="77777777" w:rsidR="001B62BB" w:rsidRDefault="00000000">
            <w:pPr>
              <w:pStyle w:val="Compact"/>
            </w:pPr>
            <w:r>
              <w:t>IaC / Obs</w:t>
            </w:r>
          </w:p>
        </w:tc>
        <w:tc>
          <w:tcPr>
            <w:tcW w:w="2640" w:type="dxa"/>
          </w:tcPr>
          <w:p w14:paraId="47C17A4F" w14:textId="77777777" w:rsidR="001B62BB" w:rsidRDefault="00000000">
            <w:pPr>
              <w:pStyle w:val="Compact"/>
            </w:pPr>
            <w:r>
              <w:t>Terraform only; CloudWatch + SNS</w:t>
            </w:r>
          </w:p>
        </w:tc>
        <w:tc>
          <w:tcPr>
            <w:tcW w:w="2640" w:type="dxa"/>
          </w:tcPr>
          <w:p w14:paraId="647E0589" w14:textId="77777777" w:rsidR="001B62BB" w:rsidRDefault="00000000">
            <w:pPr>
              <w:pStyle w:val="Compact"/>
            </w:pPr>
            <w:r>
              <w:t>One source of truth; alarms on dead jobs, worker errors, parse failures</w:t>
            </w:r>
          </w:p>
        </w:tc>
      </w:tr>
    </w:tbl>
    <w:p w14:paraId="169AF8DB" w14:textId="77777777" w:rsidR="001B62BB" w:rsidRDefault="00000000">
      <w:r>
        <w:pict w14:anchorId="5DA99D5C">
          <v:rect id="_x0000_i1026" style="width:0;height:1.5pt" o:hralign="center" o:hrstd="t" o:hr="t"/>
        </w:pict>
      </w:r>
    </w:p>
    <w:p w14:paraId="5249A068" w14:textId="77777777" w:rsidR="001B62BB" w:rsidRDefault="00000000">
      <w:pPr>
        <w:pStyle w:val="Heading2"/>
      </w:pPr>
      <w:bookmarkStart w:id="6" w:name="part-b-entity-model-column-level"/>
      <w:bookmarkEnd w:id="1"/>
      <w:bookmarkEnd w:id="5"/>
      <w:r>
        <w:t>Part B — Entity Model (column-level)</w:t>
      </w:r>
    </w:p>
    <w:p w14:paraId="6D9B8E1F" w14:textId="77777777" w:rsidR="001B62BB" w:rsidRDefault="00000000">
      <w:pPr>
        <w:pStyle w:val="Heading3"/>
      </w:pPr>
      <w:bookmarkStart w:id="7" w:name="b.1-design-rules-that-shaped-the-model"/>
      <w:r>
        <w:t>B.1 Design rules that shaped the model</w:t>
      </w:r>
    </w:p>
    <w:p w14:paraId="03A81B06" w14:textId="77777777" w:rsidR="001B62BB" w:rsidRDefault="00000000">
      <w:pPr>
        <w:pStyle w:val="Compact"/>
        <w:numPr>
          <w:ilvl w:val="0"/>
          <w:numId w:val="2"/>
        </w:numPr>
      </w:pPr>
      <w:r>
        <w:rPr>
          <w:b/>
          <w:bCs/>
        </w:rPr>
        <w:t>Masters are things the firm maintains; transactions are things runs produce.</w:t>
      </w:r>
      <w:r>
        <w:t xml:space="preserve"> 8 masters, 7 transactional tables, 15 total. Every table below earned its place against a “can this be a column or a JSONB blob on an existing table instead?” test.</w:t>
      </w:r>
    </w:p>
    <w:p w14:paraId="63216E0C" w14:textId="77777777" w:rsidR="001B62BB" w:rsidRDefault="00000000">
      <w:pPr>
        <w:pStyle w:val="Compact"/>
        <w:numPr>
          <w:ilvl w:val="0"/>
          <w:numId w:val="2"/>
        </w:numPr>
      </w:pPr>
      <w:r>
        <w:rPr>
          <w:b/>
          <w:bCs/>
        </w:rPr>
        <w:t>Two kinds of JSON, used deliberately.</w:t>
      </w:r>
      <w:r>
        <w:t xml:space="preserve"> JSONB is used where the shape varies per control (rule config, mapping, extraction output) — putting that in columns would mean schema migrations per control. Real columns are used for anything queried, joined, constrained, or filtered.</w:t>
      </w:r>
    </w:p>
    <w:p w14:paraId="1487BD65" w14:textId="77777777" w:rsidR="001B62BB" w:rsidRDefault="00000000">
      <w:pPr>
        <w:pStyle w:val="Compact"/>
        <w:numPr>
          <w:ilvl w:val="0"/>
          <w:numId w:val="2"/>
        </w:numPr>
      </w:pPr>
      <w:r>
        <w:rPr>
          <w:b/>
          <w:bCs/>
        </w:rPr>
        <w:t>Freeze what ran; version what changes; append what happened.</w:t>
      </w:r>
      <w:r>
        <w:t xml:space="preserve"> Runs store a materialized config blob (never FK-only provenance). Config tables version instead of mutate. Runs and logs are append-only; “current” is a pointer, not a delete.</w:t>
      </w:r>
    </w:p>
    <w:p w14:paraId="367988E9" w14:textId="77777777" w:rsidR="001B62BB" w:rsidRDefault="00000000">
      <w:pPr>
        <w:pStyle w:val="Compact"/>
        <w:numPr>
          <w:ilvl w:val="0"/>
          <w:numId w:val="2"/>
        </w:numPr>
      </w:pPr>
      <w:r>
        <w:rPr>
          <w:b/>
          <w:bCs/>
        </w:rPr>
        <w:t>Automated result ≠ human judgment.</w:t>
      </w:r>
      <w:r>
        <w:t xml:space="preserve"> </w:t>
      </w:r>
      <w:r>
        <w:rPr>
          <w:rStyle w:val="VerbatimChar"/>
        </w:rPr>
        <w:t>ai_extractions</w:t>
      </w:r>
      <w:r>
        <w:t xml:space="preserve"> (machine layer) and disposition fields on </w:t>
      </w:r>
      <w:r>
        <w:rPr>
          <w:rStyle w:val="VerbatimChar"/>
        </w:rPr>
        <w:t>sample_items</w:t>
      </w:r>
      <w:r>
        <w:t xml:space="preserve"> (judgment layer) are separate structures. An </w:t>
      </w:r>
      <w:r>
        <w:lastRenderedPageBreak/>
        <w:t>LLM output can never overwrite an auditor’s sign-off, and a reviewer can always see both.</w:t>
      </w:r>
    </w:p>
    <w:p w14:paraId="6F86157A" w14:textId="77777777" w:rsidR="001B62BB" w:rsidRDefault="00000000">
      <w:pPr>
        <w:pStyle w:val="Compact"/>
        <w:numPr>
          <w:ilvl w:val="0"/>
          <w:numId w:val="2"/>
        </w:numPr>
      </w:pPr>
      <w:r>
        <w:rPr>
          <w:b/>
          <w:bCs/>
        </w:rPr>
        <w:t>Conventions:</w:t>
      </w:r>
      <w:r>
        <w:t xml:space="preserve"> all PKs </w:t>
      </w:r>
      <w:r>
        <w:rPr>
          <w:rStyle w:val="VerbatimChar"/>
        </w:rPr>
        <w:t>uuid</w:t>
      </w:r>
      <w:r>
        <w:t xml:space="preserve"> (</w:t>
      </w:r>
      <w:r>
        <w:rPr>
          <w:rStyle w:val="VerbatimChar"/>
        </w:rPr>
        <w:t>id</w:t>
      </w:r>
      <w:r>
        <w:t xml:space="preserve">), all tables get </w:t>
      </w:r>
      <w:r>
        <w:rPr>
          <w:rStyle w:val="VerbatimChar"/>
        </w:rPr>
        <w:t>created_at timestamptz</w:t>
      </w:r>
      <w:r>
        <w:t xml:space="preserve">, mutable tables get </w:t>
      </w:r>
      <w:r>
        <w:rPr>
          <w:rStyle w:val="VerbatimChar"/>
        </w:rPr>
        <w:t>updated_at</w:t>
      </w:r>
      <w:r>
        <w:t xml:space="preserve">. FKs are </w:t>
      </w:r>
      <w:r>
        <w:rPr>
          <w:rStyle w:val="VerbatimChar"/>
        </w:rPr>
        <w:t>RESTRICT</w:t>
      </w:r>
      <w:r>
        <w:t xml:space="preserve"> (audit data is never cascade-deleted). Types shown Postgres-style.</w:t>
      </w:r>
    </w:p>
    <w:p w14:paraId="05F2EA6D" w14:textId="77777777" w:rsidR="001B62BB" w:rsidRDefault="00000000">
      <w:pPr>
        <w:pStyle w:val="Heading3"/>
      </w:pPr>
      <w:bookmarkStart w:id="8" w:name="b.2-masters-8"/>
      <w:bookmarkEnd w:id="7"/>
      <w:r>
        <w:t>B.2 Masters (8)</w:t>
      </w:r>
    </w:p>
    <w:p w14:paraId="531809E0" w14:textId="77777777" w:rsidR="001B62BB" w:rsidRDefault="00000000">
      <w:pPr>
        <w:pStyle w:val="Heading4"/>
      </w:pPr>
      <w:bookmarkStart w:id="9" w:name="Xe593a5d19d735ab07c4d7323ae1ae2ce02d2706"/>
      <w:r>
        <w:t xml:space="preserve">1. </w:t>
      </w:r>
      <w:r>
        <w:rPr>
          <w:rStyle w:val="VerbatimChar"/>
        </w:rPr>
        <w:t>users</w:t>
      </w:r>
      <w:r>
        <w:t xml:space="preserve"> — provisioned/synced from SSO, never a password store</w:t>
      </w:r>
    </w:p>
    <w:tbl>
      <w:tblPr>
        <w:tblStyle w:val="Table"/>
        <w:tblW w:w="5000" w:type="pct"/>
        <w:tblLayout w:type="fixed"/>
        <w:tblLook w:val="0020" w:firstRow="1" w:lastRow="0" w:firstColumn="0" w:lastColumn="0" w:noHBand="0" w:noVBand="0"/>
      </w:tblPr>
      <w:tblGrid>
        <w:gridCol w:w="3192"/>
        <w:gridCol w:w="3192"/>
        <w:gridCol w:w="3192"/>
      </w:tblGrid>
      <w:tr w:rsidR="001B62BB" w14:paraId="6D3C884E"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3FABA4" w14:textId="77777777" w:rsidR="001B62BB" w:rsidRDefault="00000000">
            <w:pPr>
              <w:pStyle w:val="Compact"/>
            </w:pPr>
            <w:r>
              <w:t>Column</w:t>
            </w:r>
          </w:p>
        </w:tc>
        <w:tc>
          <w:tcPr>
            <w:tcW w:w="2640" w:type="dxa"/>
          </w:tcPr>
          <w:p w14:paraId="11A8A78B" w14:textId="77777777" w:rsidR="001B62BB" w:rsidRDefault="00000000">
            <w:pPr>
              <w:pStyle w:val="Compact"/>
            </w:pPr>
            <w:r>
              <w:t>Type</w:t>
            </w:r>
          </w:p>
        </w:tc>
        <w:tc>
          <w:tcPr>
            <w:tcW w:w="2640" w:type="dxa"/>
          </w:tcPr>
          <w:p w14:paraId="0E3047BB" w14:textId="77777777" w:rsidR="001B62BB" w:rsidRDefault="00000000">
            <w:pPr>
              <w:pStyle w:val="Compact"/>
            </w:pPr>
            <w:r>
              <w:t>Notes</w:t>
            </w:r>
          </w:p>
        </w:tc>
      </w:tr>
      <w:tr w:rsidR="001B62BB" w14:paraId="76DB3A63" w14:textId="77777777">
        <w:tc>
          <w:tcPr>
            <w:tcW w:w="2640" w:type="dxa"/>
          </w:tcPr>
          <w:p w14:paraId="4645FB17" w14:textId="77777777" w:rsidR="001B62BB" w:rsidRDefault="00000000">
            <w:pPr>
              <w:pStyle w:val="Compact"/>
            </w:pPr>
            <w:r>
              <w:t>id</w:t>
            </w:r>
          </w:p>
        </w:tc>
        <w:tc>
          <w:tcPr>
            <w:tcW w:w="2640" w:type="dxa"/>
          </w:tcPr>
          <w:p w14:paraId="05BE8AC9" w14:textId="77777777" w:rsidR="001B62BB" w:rsidRDefault="00000000">
            <w:pPr>
              <w:pStyle w:val="Compact"/>
            </w:pPr>
            <w:r>
              <w:t>uuid PK</w:t>
            </w:r>
          </w:p>
        </w:tc>
        <w:tc>
          <w:tcPr>
            <w:tcW w:w="2640" w:type="dxa"/>
          </w:tcPr>
          <w:p w14:paraId="79DEE3EF" w14:textId="77777777" w:rsidR="001B62BB" w:rsidRDefault="001B62BB">
            <w:pPr>
              <w:pStyle w:val="Compact"/>
            </w:pPr>
          </w:p>
        </w:tc>
      </w:tr>
      <w:tr w:rsidR="001B62BB" w14:paraId="4AEE8A59" w14:textId="77777777">
        <w:tc>
          <w:tcPr>
            <w:tcW w:w="2640" w:type="dxa"/>
          </w:tcPr>
          <w:p w14:paraId="535BDDD4" w14:textId="77777777" w:rsidR="001B62BB" w:rsidRDefault="00000000">
            <w:pPr>
              <w:pStyle w:val="Compact"/>
            </w:pPr>
            <w:r>
              <w:t>sso_subject</w:t>
            </w:r>
          </w:p>
        </w:tc>
        <w:tc>
          <w:tcPr>
            <w:tcW w:w="2640" w:type="dxa"/>
          </w:tcPr>
          <w:p w14:paraId="0659DD38" w14:textId="77777777" w:rsidR="001B62BB" w:rsidRDefault="00000000">
            <w:pPr>
              <w:pStyle w:val="Compact"/>
            </w:pPr>
            <w:r>
              <w:t>text UNIQUE NOT NULL</w:t>
            </w:r>
          </w:p>
        </w:tc>
        <w:tc>
          <w:tcPr>
            <w:tcW w:w="2640" w:type="dxa"/>
          </w:tcPr>
          <w:p w14:paraId="40886098" w14:textId="77777777" w:rsidR="001B62BB" w:rsidRDefault="00000000">
            <w:pPr>
              <w:pStyle w:val="Compact"/>
            </w:pPr>
            <w:r>
              <w:t xml:space="preserve">OIDC </w:t>
            </w:r>
            <w:r>
              <w:rPr>
                <w:rStyle w:val="VerbatimChar"/>
              </w:rPr>
              <w:t>sub</w:t>
            </w:r>
            <w:r>
              <w:t xml:space="preserve"> claim</w:t>
            </w:r>
          </w:p>
        </w:tc>
      </w:tr>
      <w:tr w:rsidR="001B62BB" w14:paraId="0A4106B4" w14:textId="77777777">
        <w:tc>
          <w:tcPr>
            <w:tcW w:w="2640" w:type="dxa"/>
          </w:tcPr>
          <w:p w14:paraId="3C3E5E16" w14:textId="77777777" w:rsidR="001B62BB" w:rsidRDefault="00000000">
            <w:pPr>
              <w:pStyle w:val="Compact"/>
            </w:pPr>
            <w:r>
              <w:t>email</w:t>
            </w:r>
          </w:p>
        </w:tc>
        <w:tc>
          <w:tcPr>
            <w:tcW w:w="2640" w:type="dxa"/>
          </w:tcPr>
          <w:p w14:paraId="3FAC3F18" w14:textId="77777777" w:rsidR="001B62BB" w:rsidRDefault="00000000">
            <w:pPr>
              <w:pStyle w:val="Compact"/>
            </w:pPr>
            <w:r>
              <w:t>citext UNIQUE NOT NULL</w:t>
            </w:r>
          </w:p>
        </w:tc>
        <w:tc>
          <w:tcPr>
            <w:tcW w:w="2640" w:type="dxa"/>
          </w:tcPr>
          <w:p w14:paraId="4DFD5209" w14:textId="77777777" w:rsidR="001B62BB" w:rsidRDefault="001B62BB">
            <w:pPr>
              <w:pStyle w:val="Compact"/>
            </w:pPr>
          </w:p>
        </w:tc>
      </w:tr>
      <w:tr w:rsidR="001B62BB" w14:paraId="4727C5A9" w14:textId="77777777">
        <w:tc>
          <w:tcPr>
            <w:tcW w:w="2640" w:type="dxa"/>
          </w:tcPr>
          <w:p w14:paraId="7BAADC49" w14:textId="77777777" w:rsidR="001B62BB" w:rsidRDefault="00000000">
            <w:pPr>
              <w:pStyle w:val="Compact"/>
            </w:pPr>
            <w:r>
              <w:t>full_name</w:t>
            </w:r>
          </w:p>
        </w:tc>
        <w:tc>
          <w:tcPr>
            <w:tcW w:w="2640" w:type="dxa"/>
          </w:tcPr>
          <w:p w14:paraId="64D1E5DC" w14:textId="77777777" w:rsidR="001B62BB" w:rsidRDefault="00000000">
            <w:pPr>
              <w:pStyle w:val="Compact"/>
            </w:pPr>
            <w:r>
              <w:t>text NOT NULL</w:t>
            </w:r>
          </w:p>
        </w:tc>
        <w:tc>
          <w:tcPr>
            <w:tcW w:w="2640" w:type="dxa"/>
          </w:tcPr>
          <w:p w14:paraId="636C272D" w14:textId="77777777" w:rsidR="001B62BB" w:rsidRDefault="001B62BB">
            <w:pPr>
              <w:pStyle w:val="Compact"/>
            </w:pPr>
          </w:p>
        </w:tc>
      </w:tr>
      <w:tr w:rsidR="001B62BB" w14:paraId="100EBC11" w14:textId="77777777">
        <w:tc>
          <w:tcPr>
            <w:tcW w:w="2640" w:type="dxa"/>
          </w:tcPr>
          <w:p w14:paraId="5BD6B5D7" w14:textId="77777777" w:rsidR="001B62BB" w:rsidRDefault="00000000">
            <w:pPr>
              <w:pStyle w:val="Compact"/>
            </w:pPr>
            <w:r>
              <w:t>global_role</w:t>
            </w:r>
          </w:p>
        </w:tc>
        <w:tc>
          <w:tcPr>
            <w:tcW w:w="2640" w:type="dxa"/>
          </w:tcPr>
          <w:p w14:paraId="570AE3F4" w14:textId="77777777" w:rsidR="001B62BB" w:rsidRDefault="00000000">
            <w:pPr>
              <w:pStyle w:val="Compact"/>
            </w:pPr>
            <w:r>
              <w:t>text NOT NULL CHECK IN (‘partner’,‘manager’,‘senior’,‘staff’,‘admin’)</w:t>
            </w:r>
          </w:p>
        </w:tc>
        <w:tc>
          <w:tcPr>
            <w:tcW w:w="2640" w:type="dxa"/>
          </w:tcPr>
          <w:p w14:paraId="57D7E23A" w14:textId="77777777" w:rsidR="001B62BB" w:rsidRDefault="00000000">
            <w:pPr>
              <w:pStyle w:val="Compact"/>
            </w:pPr>
            <w:r>
              <w:t xml:space="preserve">the </w:t>
            </w:r>
            <w:r>
              <w:rPr>
                <w:i/>
                <w:iCs/>
              </w:rPr>
              <w:t>ceiling</w:t>
            </w:r>
            <w:r>
              <w:t>, not the authorization source</w:t>
            </w:r>
          </w:p>
        </w:tc>
      </w:tr>
      <w:tr w:rsidR="001B62BB" w14:paraId="0A66A505" w14:textId="77777777">
        <w:tc>
          <w:tcPr>
            <w:tcW w:w="2640" w:type="dxa"/>
          </w:tcPr>
          <w:p w14:paraId="2051885B" w14:textId="77777777" w:rsidR="001B62BB" w:rsidRDefault="00000000">
            <w:pPr>
              <w:pStyle w:val="Compact"/>
            </w:pPr>
            <w:r>
              <w:t>status</w:t>
            </w:r>
          </w:p>
        </w:tc>
        <w:tc>
          <w:tcPr>
            <w:tcW w:w="2640" w:type="dxa"/>
          </w:tcPr>
          <w:p w14:paraId="72E8DD07" w14:textId="77777777" w:rsidR="001B62BB" w:rsidRDefault="00000000">
            <w:pPr>
              <w:pStyle w:val="Compact"/>
            </w:pPr>
            <w:r>
              <w:t>text NOT NULL DEFAULT ‘active’ CHECK IN (‘active’,‘inactive’)</w:t>
            </w:r>
          </w:p>
        </w:tc>
        <w:tc>
          <w:tcPr>
            <w:tcW w:w="2640" w:type="dxa"/>
          </w:tcPr>
          <w:p w14:paraId="6A744ACE" w14:textId="77777777" w:rsidR="001B62BB" w:rsidRDefault="001B62BB">
            <w:pPr>
              <w:pStyle w:val="Compact"/>
            </w:pPr>
          </w:p>
        </w:tc>
      </w:tr>
      <w:tr w:rsidR="001B62BB" w14:paraId="5D284A02" w14:textId="77777777">
        <w:tc>
          <w:tcPr>
            <w:tcW w:w="2640" w:type="dxa"/>
          </w:tcPr>
          <w:p w14:paraId="1ED55EAD" w14:textId="77777777" w:rsidR="001B62BB" w:rsidRDefault="00000000">
            <w:pPr>
              <w:pStyle w:val="Compact"/>
            </w:pPr>
            <w:r>
              <w:t>created_at / updated_at</w:t>
            </w:r>
          </w:p>
        </w:tc>
        <w:tc>
          <w:tcPr>
            <w:tcW w:w="2640" w:type="dxa"/>
          </w:tcPr>
          <w:p w14:paraId="7A9DCC9D" w14:textId="77777777" w:rsidR="001B62BB" w:rsidRDefault="00000000">
            <w:pPr>
              <w:pStyle w:val="Compact"/>
            </w:pPr>
            <w:r>
              <w:t>timestamptz</w:t>
            </w:r>
          </w:p>
        </w:tc>
        <w:tc>
          <w:tcPr>
            <w:tcW w:w="2640" w:type="dxa"/>
          </w:tcPr>
          <w:p w14:paraId="12BFA4F7" w14:textId="77777777" w:rsidR="001B62BB" w:rsidRDefault="001B62BB">
            <w:pPr>
              <w:pStyle w:val="Compact"/>
            </w:pPr>
          </w:p>
        </w:tc>
      </w:tr>
    </w:tbl>
    <w:p w14:paraId="6DAC03FE" w14:textId="77777777" w:rsidR="001B62BB" w:rsidRDefault="00000000">
      <w:pPr>
        <w:pStyle w:val="Heading4"/>
      </w:pPr>
      <w:bookmarkStart w:id="10" w:name="clients"/>
      <w:bookmarkEnd w:id="9"/>
      <w:r>
        <w:t xml:space="preserve">2. </w:t>
      </w:r>
      <w:r>
        <w:rPr>
          <w:rStyle w:val="VerbatimChar"/>
        </w:rPr>
        <w:t>clients</w:t>
      </w:r>
    </w:p>
    <w:tbl>
      <w:tblPr>
        <w:tblStyle w:val="Table"/>
        <w:tblW w:w="5000" w:type="pct"/>
        <w:tblLayout w:type="fixed"/>
        <w:tblLook w:val="0020" w:firstRow="1" w:lastRow="0" w:firstColumn="0" w:lastColumn="0" w:noHBand="0" w:noVBand="0"/>
      </w:tblPr>
      <w:tblGrid>
        <w:gridCol w:w="3192"/>
        <w:gridCol w:w="3192"/>
        <w:gridCol w:w="3192"/>
      </w:tblGrid>
      <w:tr w:rsidR="001B62BB" w14:paraId="2DCF9C55"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221C3C" w14:textId="77777777" w:rsidR="001B62BB" w:rsidRDefault="00000000">
            <w:pPr>
              <w:pStyle w:val="Compact"/>
            </w:pPr>
            <w:r>
              <w:t>Column</w:t>
            </w:r>
          </w:p>
        </w:tc>
        <w:tc>
          <w:tcPr>
            <w:tcW w:w="2640" w:type="dxa"/>
          </w:tcPr>
          <w:p w14:paraId="66A21877" w14:textId="77777777" w:rsidR="001B62BB" w:rsidRDefault="00000000">
            <w:pPr>
              <w:pStyle w:val="Compact"/>
            </w:pPr>
            <w:r>
              <w:t>Type</w:t>
            </w:r>
          </w:p>
        </w:tc>
        <w:tc>
          <w:tcPr>
            <w:tcW w:w="2640" w:type="dxa"/>
          </w:tcPr>
          <w:p w14:paraId="73917202" w14:textId="77777777" w:rsidR="001B62BB" w:rsidRDefault="00000000">
            <w:pPr>
              <w:pStyle w:val="Compact"/>
            </w:pPr>
            <w:r>
              <w:t>Notes</w:t>
            </w:r>
          </w:p>
        </w:tc>
      </w:tr>
      <w:tr w:rsidR="001B62BB" w14:paraId="0D37C103" w14:textId="77777777">
        <w:tc>
          <w:tcPr>
            <w:tcW w:w="2640" w:type="dxa"/>
          </w:tcPr>
          <w:p w14:paraId="10AD280C" w14:textId="77777777" w:rsidR="001B62BB" w:rsidRDefault="00000000">
            <w:pPr>
              <w:pStyle w:val="Compact"/>
            </w:pPr>
            <w:r>
              <w:t>id</w:t>
            </w:r>
          </w:p>
        </w:tc>
        <w:tc>
          <w:tcPr>
            <w:tcW w:w="2640" w:type="dxa"/>
          </w:tcPr>
          <w:p w14:paraId="5DE60C8E" w14:textId="77777777" w:rsidR="001B62BB" w:rsidRDefault="00000000">
            <w:pPr>
              <w:pStyle w:val="Compact"/>
            </w:pPr>
            <w:r>
              <w:t>uuid PK</w:t>
            </w:r>
          </w:p>
        </w:tc>
        <w:tc>
          <w:tcPr>
            <w:tcW w:w="2640" w:type="dxa"/>
          </w:tcPr>
          <w:p w14:paraId="5D7C8644" w14:textId="77777777" w:rsidR="001B62BB" w:rsidRDefault="001B62BB">
            <w:pPr>
              <w:pStyle w:val="Compact"/>
            </w:pPr>
          </w:p>
        </w:tc>
      </w:tr>
      <w:tr w:rsidR="001B62BB" w14:paraId="21F0F5F4" w14:textId="77777777">
        <w:tc>
          <w:tcPr>
            <w:tcW w:w="2640" w:type="dxa"/>
          </w:tcPr>
          <w:p w14:paraId="2EF44F8E" w14:textId="77777777" w:rsidR="001B62BB" w:rsidRDefault="00000000">
            <w:pPr>
              <w:pStyle w:val="Compact"/>
            </w:pPr>
            <w:r>
              <w:t>name</w:t>
            </w:r>
          </w:p>
        </w:tc>
        <w:tc>
          <w:tcPr>
            <w:tcW w:w="2640" w:type="dxa"/>
          </w:tcPr>
          <w:p w14:paraId="6D9CCEA7" w14:textId="77777777" w:rsidR="001B62BB" w:rsidRDefault="00000000">
            <w:pPr>
              <w:pStyle w:val="Compact"/>
            </w:pPr>
            <w:r>
              <w:t>text NOT NULL</w:t>
            </w:r>
          </w:p>
        </w:tc>
        <w:tc>
          <w:tcPr>
            <w:tcW w:w="2640" w:type="dxa"/>
          </w:tcPr>
          <w:p w14:paraId="33B0D53B" w14:textId="77777777" w:rsidR="001B62BB" w:rsidRDefault="001B62BB">
            <w:pPr>
              <w:pStyle w:val="Compact"/>
            </w:pPr>
          </w:p>
        </w:tc>
      </w:tr>
      <w:tr w:rsidR="001B62BB" w14:paraId="06C0625F" w14:textId="77777777">
        <w:tc>
          <w:tcPr>
            <w:tcW w:w="2640" w:type="dxa"/>
          </w:tcPr>
          <w:p w14:paraId="341849FD" w14:textId="77777777" w:rsidR="001B62BB" w:rsidRDefault="00000000">
            <w:pPr>
              <w:pStyle w:val="Compact"/>
            </w:pPr>
            <w:r>
              <w:t>erp_type</w:t>
            </w:r>
          </w:p>
        </w:tc>
        <w:tc>
          <w:tcPr>
            <w:tcW w:w="2640" w:type="dxa"/>
          </w:tcPr>
          <w:p w14:paraId="22DB392B" w14:textId="77777777" w:rsidR="001B62BB" w:rsidRDefault="00000000">
            <w:pPr>
              <w:pStyle w:val="Compact"/>
            </w:pPr>
            <w:r>
              <w:t>text NOT NULL DEFAULT ‘sap’ CHECK IN (‘sap’,‘oracle’,‘other’)</w:t>
            </w:r>
          </w:p>
        </w:tc>
        <w:tc>
          <w:tcPr>
            <w:tcW w:w="2640" w:type="dxa"/>
          </w:tcPr>
          <w:p w14:paraId="4F2CDA52" w14:textId="77777777" w:rsidR="001B62BB" w:rsidRDefault="00000000">
            <w:pPr>
              <w:pStyle w:val="Compact"/>
            </w:pPr>
            <w:r>
              <w:t>controls are ERP-specific; Oracle = new controls later</w:t>
            </w:r>
          </w:p>
        </w:tc>
      </w:tr>
      <w:tr w:rsidR="001B62BB" w14:paraId="093D02DF" w14:textId="77777777">
        <w:tc>
          <w:tcPr>
            <w:tcW w:w="2640" w:type="dxa"/>
          </w:tcPr>
          <w:p w14:paraId="1D8A7D2D" w14:textId="77777777" w:rsidR="001B62BB" w:rsidRDefault="00000000">
            <w:pPr>
              <w:pStyle w:val="Compact"/>
            </w:pPr>
            <w:r>
              <w:t>status</w:t>
            </w:r>
          </w:p>
        </w:tc>
        <w:tc>
          <w:tcPr>
            <w:tcW w:w="2640" w:type="dxa"/>
          </w:tcPr>
          <w:p w14:paraId="64F0F6B2" w14:textId="77777777" w:rsidR="001B62BB" w:rsidRDefault="00000000">
            <w:pPr>
              <w:pStyle w:val="Compact"/>
            </w:pPr>
            <w:r>
              <w:t>text NOT NULL DEFAULT ‘active’</w:t>
            </w:r>
          </w:p>
        </w:tc>
        <w:tc>
          <w:tcPr>
            <w:tcW w:w="2640" w:type="dxa"/>
          </w:tcPr>
          <w:p w14:paraId="0B34F238" w14:textId="77777777" w:rsidR="001B62BB" w:rsidRDefault="001B62BB">
            <w:pPr>
              <w:pStyle w:val="Compact"/>
            </w:pPr>
          </w:p>
        </w:tc>
      </w:tr>
      <w:tr w:rsidR="001B62BB" w14:paraId="66EA104F" w14:textId="77777777">
        <w:tc>
          <w:tcPr>
            <w:tcW w:w="2640" w:type="dxa"/>
          </w:tcPr>
          <w:p w14:paraId="04A3E527" w14:textId="77777777" w:rsidR="001B62BB" w:rsidRDefault="00000000">
            <w:pPr>
              <w:pStyle w:val="Compact"/>
            </w:pPr>
            <w:r>
              <w:t>created_by</w:t>
            </w:r>
          </w:p>
        </w:tc>
        <w:tc>
          <w:tcPr>
            <w:tcW w:w="2640" w:type="dxa"/>
          </w:tcPr>
          <w:p w14:paraId="1E9ACF3A" w14:textId="77777777" w:rsidR="001B62BB" w:rsidRDefault="00000000">
            <w:pPr>
              <w:pStyle w:val="Compact"/>
            </w:pPr>
            <w:r>
              <w:t>uuid FK→users</w:t>
            </w:r>
          </w:p>
        </w:tc>
        <w:tc>
          <w:tcPr>
            <w:tcW w:w="2640" w:type="dxa"/>
          </w:tcPr>
          <w:p w14:paraId="340CB78B" w14:textId="77777777" w:rsidR="001B62BB" w:rsidRDefault="00000000">
            <w:pPr>
              <w:pStyle w:val="Compact"/>
            </w:pPr>
            <w:r>
              <w:t>Partner onboards</w:t>
            </w:r>
          </w:p>
        </w:tc>
      </w:tr>
      <w:tr w:rsidR="001B62BB" w14:paraId="1C08AAAB" w14:textId="77777777">
        <w:tc>
          <w:tcPr>
            <w:tcW w:w="2640" w:type="dxa"/>
          </w:tcPr>
          <w:p w14:paraId="3C80851C" w14:textId="77777777" w:rsidR="001B62BB" w:rsidRDefault="00000000">
            <w:pPr>
              <w:pStyle w:val="Compact"/>
            </w:pPr>
            <w:r>
              <w:t>created_at / updated_at</w:t>
            </w:r>
          </w:p>
        </w:tc>
        <w:tc>
          <w:tcPr>
            <w:tcW w:w="2640" w:type="dxa"/>
          </w:tcPr>
          <w:p w14:paraId="297F57EB" w14:textId="77777777" w:rsidR="001B62BB" w:rsidRDefault="00000000">
            <w:pPr>
              <w:pStyle w:val="Compact"/>
            </w:pPr>
            <w:r>
              <w:t>timestamptz</w:t>
            </w:r>
          </w:p>
        </w:tc>
        <w:tc>
          <w:tcPr>
            <w:tcW w:w="2640" w:type="dxa"/>
          </w:tcPr>
          <w:p w14:paraId="155C968F" w14:textId="77777777" w:rsidR="001B62BB" w:rsidRDefault="001B62BB">
            <w:pPr>
              <w:pStyle w:val="Compact"/>
            </w:pPr>
          </w:p>
        </w:tc>
      </w:tr>
    </w:tbl>
    <w:p w14:paraId="138816E0" w14:textId="77777777" w:rsidR="001B62BB" w:rsidRDefault="00000000">
      <w:pPr>
        <w:pStyle w:val="Heading4"/>
      </w:pPr>
      <w:bookmarkStart w:id="11" w:name="X88e059189100d85c9b64859b9a02a09c15838c6"/>
      <w:bookmarkEnd w:id="10"/>
      <w:r>
        <w:t xml:space="preserve">3. </w:t>
      </w:r>
      <w:r>
        <w:rPr>
          <w:rStyle w:val="VerbatimChar"/>
        </w:rPr>
        <w:t>engagements</w:t>
      </w:r>
      <w:r>
        <w:t xml:space="preserve"> — the tenancy + retention boundary</w:t>
      </w:r>
    </w:p>
    <w:tbl>
      <w:tblPr>
        <w:tblStyle w:val="Table"/>
        <w:tblW w:w="5000" w:type="pct"/>
        <w:tblLayout w:type="fixed"/>
        <w:tblLook w:val="0020" w:firstRow="1" w:lastRow="0" w:firstColumn="0" w:lastColumn="0" w:noHBand="0" w:noVBand="0"/>
      </w:tblPr>
      <w:tblGrid>
        <w:gridCol w:w="3192"/>
        <w:gridCol w:w="3192"/>
        <w:gridCol w:w="3192"/>
      </w:tblGrid>
      <w:tr w:rsidR="001B62BB" w14:paraId="1B6CCCE2"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E23E0E" w14:textId="77777777" w:rsidR="001B62BB" w:rsidRDefault="00000000">
            <w:pPr>
              <w:pStyle w:val="Compact"/>
            </w:pPr>
            <w:r>
              <w:t>Column</w:t>
            </w:r>
          </w:p>
        </w:tc>
        <w:tc>
          <w:tcPr>
            <w:tcW w:w="2640" w:type="dxa"/>
          </w:tcPr>
          <w:p w14:paraId="10737F26" w14:textId="77777777" w:rsidR="001B62BB" w:rsidRDefault="00000000">
            <w:pPr>
              <w:pStyle w:val="Compact"/>
            </w:pPr>
            <w:r>
              <w:t>Type</w:t>
            </w:r>
          </w:p>
        </w:tc>
        <w:tc>
          <w:tcPr>
            <w:tcW w:w="2640" w:type="dxa"/>
          </w:tcPr>
          <w:p w14:paraId="39E18309" w14:textId="77777777" w:rsidR="001B62BB" w:rsidRDefault="00000000">
            <w:pPr>
              <w:pStyle w:val="Compact"/>
            </w:pPr>
            <w:r>
              <w:t>Notes</w:t>
            </w:r>
          </w:p>
        </w:tc>
      </w:tr>
      <w:tr w:rsidR="001B62BB" w14:paraId="3035B449" w14:textId="77777777">
        <w:tc>
          <w:tcPr>
            <w:tcW w:w="2640" w:type="dxa"/>
          </w:tcPr>
          <w:p w14:paraId="37FCC10F" w14:textId="77777777" w:rsidR="001B62BB" w:rsidRDefault="00000000">
            <w:pPr>
              <w:pStyle w:val="Compact"/>
            </w:pPr>
            <w:r>
              <w:t>id</w:t>
            </w:r>
          </w:p>
        </w:tc>
        <w:tc>
          <w:tcPr>
            <w:tcW w:w="2640" w:type="dxa"/>
          </w:tcPr>
          <w:p w14:paraId="768736CF" w14:textId="77777777" w:rsidR="001B62BB" w:rsidRDefault="00000000">
            <w:pPr>
              <w:pStyle w:val="Compact"/>
            </w:pPr>
            <w:r>
              <w:t>uuid PK</w:t>
            </w:r>
          </w:p>
        </w:tc>
        <w:tc>
          <w:tcPr>
            <w:tcW w:w="2640" w:type="dxa"/>
          </w:tcPr>
          <w:p w14:paraId="3C4EA5A6" w14:textId="77777777" w:rsidR="001B62BB" w:rsidRDefault="001B62BB">
            <w:pPr>
              <w:pStyle w:val="Compact"/>
            </w:pPr>
          </w:p>
        </w:tc>
      </w:tr>
      <w:tr w:rsidR="001B62BB" w14:paraId="2BC78DED" w14:textId="77777777">
        <w:tc>
          <w:tcPr>
            <w:tcW w:w="2640" w:type="dxa"/>
          </w:tcPr>
          <w:p w14:paraId="17522C57" w14:textId="77777777" w:rsidR="001B62BB" w:rsidRDefault="00000000">
            <w:pPr>
              <w:pStyle w:val="Compact"/>
            </w:pPr>
            <w:r>
              <w:t>client_id</w:t>
            </w:r>
          </w:p>
        </w:tc>
        <w:tc>
          <w:tcPr>
            <w:tcW w:w="2640" w:type="dxa"/>
          </w:tcPr>
          <w:p w14:paraId="467BB496" w14:textId="77777777" w:rsidR="001B62BB" w:rsidRDefault="00000000">
            <w:pPr>
              <w:pStyle w:val="Compact"/>
            </w:pPr>
            <w:r>
              <w:t>uuid FK→clients NOT NULL</w:t>
            </w:r>
          </w:p>
        </w:tc>
        <w:tc>
          <w:tcPr>
            <w:tcW w:w="2640" w:type="dxa"/>
          </w:tcPr>
          <w:p w14:paraId="12CBB410" w14:textId="77777777" w:rsidR="001B62BB" w:rsidRDefault="001B62BB">
            <w:pPr>
              <w:pStyle w:val="Compact"/>
            </w:pPr>
          </w:p>
        </w:tc>
      </w:tr>
      <w:tr w:rsidR="001B62BB" w14:paraId="1F552208" w14:textId="77777777">
        <w:tc>
          <w:tcPr>
            <w:tcW w:w="2640" w:type="dxa"/>
          </w:tcPr>
          <w:p w14:paraId="219C74D9" w14:textId="77777777" w:rsidR="001B62BB" w:rsidRDefault="00000000">
            <w:pPr>
              <w:pStyle w:val="Compact"/>
            </w:pPr>
            <w:r>
              <w:t>name</w:t>
            </w:r>
          </w:p>
        </w:tc>
        <w:tc>
          <w:tcPr>
            <w:tcW w:w="2640" w:type="dxa"/>
          </w:tcPr>
          <w:p w14:paraId="0A3B61B5" w14:textId="77777777" w:rsidR="001B62BB" w:rsidRDefault="00000000">
            <w:pPr>
              <w:pStyle w:val="Compact"/>
            </w:pPr>
            <w:r>
              <w:t>text NOT NULL</w:t>
            </w:r>
          </w:p>
        </w:tc>
        <w:tc>
          <w:tcPr>
            <w:tcW w:w="2640" w:type="dxa"/>
          </w:tcPr>
          <w:p w14:paraId="23200B10" w14:textId="77777777" w:rsidR="001B62BB" w:rsidRDefault="00000000">
            <w:pPr>
              <w:pStyle w:val="Compact"/>
            </w:pPr>
            <w:r>
              <w:t>e.g. “FY26 ITGC Audit”</w:t>
            </w:r>
          </w:p>
        </w:tc>
      </w:tr>
      <w:tr w:rsidR="001B62BB" w14:paraId="6D804714" w14:textId="77777777">
        <w:tc>
          <w:tcPr>
            <w:tcW w:w="2640" w:type="dxa"/>
          </w:tcPr>
          <w:p w14:paraId="20074FBF" w14:textId="77777777" w:rsidR="001B62BB" w:rsidRDefault="00000000">
            <w:pPr>
              <w:pStyle w:val="Compact"/>
            </w:pPr>
            <w:r>
              <w:t>fiscal_year</w:t>
            </w:r>
          </w:p>
        </w:tc>
        <w:tc>
          <w:tcPr>
            <w:tcW w:w="2640" w:type="dxa"/>
          </w:tcPr>
          <w:p w14:paraId="538B06C3" w14:textId="77777777" w:rsidR="001B62BB" w:rsidRDefault="00000000">
            <w:pPr>
              <w:pStyle w:val="Compact"/>
            </w:pPr>
            <w:r>
              <w:t>text NOT NULL</w:t>
            </w:r>
          </w:p>
        </w:tc>
        <w:tc>
          <w:tcPr>
            <w:tcW w:w="2640" w:type="dxa"/>
          </w:tcPr>
          <w:p w14:paraId="178F3F68" w14:textId="77777777" w:rsidR="001B62BB" w:rsidRDefault="001B62BB">
            <w:pPr>
              <w:pStyle w:val="Compact"/>
            </w:pPr>
          </w:p>
        </w:tc>
      </w:tr>
      <w:tr w:rsidR="001B62BB" w14:paraId="35F70CA1" w14:textId="77777777">
        <w:tc>
          <w:tcPr>
            <w:tcW w:w="2640" w:type="dxa"/>
          </w:tcPr>
          <w:p w14:paraId="6D33C359" w14:textId="77777777" w:rsidR="001B62BB" w:rsidRDefault="00000000">
            <w:pPr>
              <w:pStyle w:val="Compact"/>
            </w:pPr>
            <w:r>
              <w:t>period_start / period_end</w:t>
            </w:r>
          </w:p>
        </w:tc>
        <w:tc>
          <w:tcPr>
            <w:tcW w:w="2640" w:type="dxa"/>
          </w:tcPr>
          <w:p w14:paraId="75DA1B8C" w14:textId="77777777" w:rsidR="001B62BB" w:rsidRDefault="00000000">
            <w:pPr>
              <w:pStyle w:val="Compact"/>
            </w:pPr>
            <w:r>
              <w:t>date NOT NULL</w:t>
            </w:r>
          </w:p>
        </w:tc>
        <w:tc>
          <w:tcPr>
            <w:tcW w:w="2640" w:type="dxa"/>
          </w:tcPr>
          <w:p w14:paraId="4B5FD18E" w14:textId="77777777" w:rsidR="001B62BB" w:rsidRDefault="00000000">
            <w:pPr>
              <w:pStyle w:val="Compact"/>
            </w:pPr>
            <w:r>
              <w:t>audit period under test</w:t>
            </w:r>
          </w:p>
        </w:tc>
      </w:tr>
      <w:tr w:rsidR="001B62BB" w14:paraId="32E0BFD5" w14:textId="77777777">
        <w:tc>
          <w:tcPr>
            <w:tcW w:w="2640" w:type="dxa"/>
          </w:tcPr>
          <w:p w14:paraId="61AC405F" w14:textId="77777777" w:rsidR="001B62BB" w:rsidRDefault="00000000">
            <w:pPr>
              <w:pStyle w:val="Compact"/>
            </w:pPr>
            <w:r>
              <w:lastRenderedPageBreak/>
              <w:t>responsible_partner_id</w:t>
            </w:r>
          </w:p>
        </w:tc>
        <w:tc>
          <w:tcPr>
            <w:tcW w:w="2640" w:type="dxa"/>
          </w:tcPr>
          <w:p w14:paraId="282E6C15" w14:textId="77777777" w:rsidR="001B62BB" w:rsidRDefault="00000000">
            <w:pPr>
              <w:pStyle w:val="Compact"/>
            </w:pPr>
            <w:r>
              <w:t>uuid FK→users NOT NULL</w:t>
            </w:r>
          </w:p>
        </w:tc>
        <w:tc>
          <w:tcPr>
            <w:tcW w:w="2640" w:type="dxa"/>
          </w:tcPr>
          <w:p w14:paraId="17F526DE" w14:textId="77777777" w:rsidR="001B62BB" w:rsidRDefault="00000000">
            <w:pPr>
              <w:pStyle w:val="Compact"/>
            </w:pPr>
            <w:r>
              <w:t>signing partner</w:t>
            </w:r>
          </w:p>
        </w:tc>
      </w:tr>
      <w:tr w:rsidR="001B62BB" w14:paraId="40C923C6" w14:textId="77777777">
        <w:tc>
          <w:tcPr>
            <w:tcW w:w="2640" w:type="dxa"/>
          </w:tcPr>
          <w:p w14:paraId="732C1628" w14:textId="77777777" w:rsidR="001B62BB" w:rsidRDefault="00000000">
            <w:pPr>
              <w:pStyle w:val="Compact"/>
            </w:pPr>
            <w:r>
              <w:t>status</w:t>
            </w:r>
          </w:p>
        </w:tc>
        <w:tc>
          <w:tcPr>
            <w:tcW w:w="2640" w:type="dxa"/>
          </w:tcPr>
          <w:p w14:paraId="7D5AFD2E" w14:textId="77777777" w:rsidR="001B62BB" w:rsidRDefault="00000000">
            <w:pPr>
              <w:pStyle w:val="Compact"/>
            </w:pPr>
            <w:r>
              <w:t>text NOT NULL DEFAULT ‘active’ CHECK IN (‘active’,‘locked’,‘archived’)</w:t>
            </w:r>
          </w:p>
        </w:tc>
        <w:tc>
          <w:tcPr>
            <w:tcW w:w="2640" w:type="dxa"/>
          </w:tcPr>
          <w:p w14:paraId="26AFC945" w14:textId="77777777" w:rsidR="001B62BB" w:rsidRDefault="00000000">
            <w:pPr>
              <w:pStyle w:val="Compact"/>
            </w:pPr>
            <w:r>
              <w:rPr>
                <w:rStyle w:val="VerbatimChar"/>
              </w:rPr>
              <w:t>locked</w:t>
            </w:r>
            <w:r>
              <w:t xml:space="preserve"> = fieldwork done, config frozen</w:t>
            </w:r>
          </w:p>
        </w:tc>
      </w:tr>
      <w:tr w:rsidR="001B62BB" w14:paraId="2640F1AE" w14:textId="77777777">
        <w:tc>
          <w:tcPr>
            <w:tcW w:w="2640" w:type="dxa"/>
          </w:tcPr>
          <w:p w14:paraId="7F6E363F" w14:textId="77777777" w:rsidR="001B62BB" w:rsidRDefault="00000000">
            <w:pPr>
              <w:pStyle w:val="Compact"/>
            </w:pPr>
            <w:r>
              <w:t>retention_until</w:t>
            </w:r>
          </w:p>
        </w:tc>
        <w:tc>
          <w:tcPr>
            <w:tcW w:w="2640" w:type="dxa"/>
          </w:tcPr>
          <w:p w14:paraId="42240E7D" w14:textId="77777777" w:rsidR="001B62BB" w:rsidRDefault="00000000">
            <w:pPr>
              <w:pStyle w:val="Compact"/>
            </w:pPr>
            <w:r>
              <w:t>date</w:t>
            </w:r>
          </w:p>
        </w:tc>
        <w:tc>
          <w:tcPr>
            <w:tcW w:w="2640" w:type="dxa"/>
          </w:tcPr>
          <w:p w14:paraId="7C4CB822" w14:textId="77777777" w:rsidR="001B62BB" w:rsidRDefault="00000000">
            <w:pPr>
              <w:pStyle w:val="Compact"/>
            </w:pPr>
            <w:r>
              <w:t>drives S3 lifecycle + DB purge at engagement granularity (covers normalized data too)</w:t>
            </w:r>
          </w:p>
        </w:tc>
      </w:tr>
      <w:tr w:rsidR="001B62BB" w14:paraId="0EE71392" w14:textId="77777777">
        <w:tc>
          <w:tcPr>
            <w:tcW w:w="2640" w:type="dxa"/>
          </w:tcPr>
          <w:p w14:paraId="24846778" w14:textId="77777777" w:rsidR="001B62BB" w:rsidRDefault="00000000">
            <w:pPr>
              <w:pStyle w:val="Compact"/>
            </w:pPr>
            <w:r>
              <w:t>created_at / updated_at</w:t>
            </w:r>
          </w:p>
        </w:tc>
        <w:tc>
          <w:tcPr>
            <w:tcW w:w="2640" w:type="dxa"/>
          </w:tcPr>
          <w:p w14:paraId="06823679" w14:textId="77777777" w:rsidR="001B62BB" w:rsidRDefault="00000000">
            <w:pPr>
              <w:pStyle w:val="Compact"/>
            </w:pPr>
            <w:r>
              <w:t>timestamptz</w:t>
            </w:r>
          </w:p>
        </w:tc>
        <w:tc>
          <w:tcPr>
            <w:tcW w:w="2640" w:type="dxa"/>
          </w:tcPr>
          <w:p w14:paraId="4C706532" w14:textId="77777777" w:rsidR="001B62BB" w:rsidRDefault="001B62BB">
            <w:pPr>
              <w:pStyle w:val="Compact"/>
            </w:pPr>
          </w:p>
        </w:tc>
      </w:tr>
    </w:tbl>
    <w:p w14:paraId="51E68ACD" w14:textId="77777777" w:rsidR="001B62BB" w:rsidRDefault="00000000">
      <w:pPr>
        <w:pStyle w:val="BodyText"/>
      </w:pPr>
      <w:r>
        <w:t>UNIQUE (client_id, name, fiscal_year).</w:t>
      </w:r>
    </w:p>
    <w:p w14:paraId="1467AE3F" w14:textId="77777777" w:rsidR="001B62BB" w:rsidRDefault="00000000">
      <w:pPr>
        <w:pStyle w:val="Heading4"/>
      </w:pPr>
      <w:bookmarkStart w:id="12" w:name="X92e5f57908445c5342765f0e0d8672c44496f50"/>
      <w:bookmarkEnd w:id="11"/>
      <w:r>
        <w:t xml:space="preserve">4. </w:t>
      </w:r>
      <w:r>
        <w:rPr>
          <w:rStyle w:val="VerbatimChar"/>
        </w:rPr>
        <w:t>engagement_staffing</w:t>
      </w:r>
      <w:r>
        <w:t xml:space="preserve"> — the actual source of authorization truth</w:t>
      </w:r>
    </w:p>
    <w:tbl>
      <w:tblPr>
        <w:tblStyle w:val="Table"/>
        <w:tblW w:w="5000" w:type="pct"/>
        <w:tblLayout w:type="fixed"/>
        <w:tblLook w:val="0020" w:firstRow="1" w:lastRow="0" w:firstColumn="0" w:lastColumn="0" w:noHBand="0" w:noVBand="0"/>
      </w:tblPr>
      <w:tblGrid>
        <w:gridCol w:w="3192"/>
        <w:gridCol w:w="3192"/>
        <w:gridCol w:w="3192"/>
      </w:tblGrid>
      <w:tr w:rsidR="001B62BB" w14:paraId="1BA68F20"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945D35" w14:textId="77777777" w:rsidR="001B62BB" w:rsidRDefault="00000000">
            <w:pPr>
              <w:pStyle w:val="Compact"/>
            </w:pPr>
            <w:r>
              <w:t>Column</w:t>
            </w:r>
          </w:p>
        </w:tc>
        <w:tc>
          <w:tcPr>
            <w:tcW w:w="2640" w:type="dxa"/>
          </w:tcPr>
          <w:p w14:paraId="1EC8AE8C" w14:textId="77777777" w:rsidR="001B62BB" w:rsidRDefault="00000000">
            <w:pPr>
              <w:pStyle w:val="Compact"/>
            </w:pPr>
            <w:r>
              <w:t>Type</w:t>
            </w:r>
          </w:p>
        </w:tc>
        <w:tc>
          <w:tcPr>
            <w:tcW w:w="2640" w:type="dxa"/>
          </w:tcPr>
          <w:p w14:paraId="13DCE0BE" w14:textId="77777777" w:rsidR="001B62BB" w:rsidRDefault="00000000">
            <w:pPr>
              <w:pStyle w:val="Compact"/>
            </w:pPr>
            <w:r>
              <w:t>Notes</w:t>
            </w:r>
          </w:p>
        </w:tc>
      </w:tr>
      <w:tr w:rsidR="001B62BB" w14:paraId="6DD1F51C" w14:textId="77777777">
        <w:tc>
          <w:tcPr>
            <w:tcW w:w="2640" w:type="dxa"/>
          </w:tcPr>
          <w:p w14:paraId="5FCD77A5" w14:textId="77777777" w:rsidR="001B62BB" w:rsidRDefault="00000000">
            <w:pPr>
              <w:pStyle w:val="Compact"/>
            </w:pPr>
            <w:r>
              <w:t>id</w:t>
            </w:r>
          </w:p>
        </w:tc>
        <w:tc>
          <w:tcPr>
            <w:tcW w:w="2640" w:type="dxa"/>
          </w:tcPr>
          <w:p w14:paraId="6873D78B" w14:textId="77777777" w:rsidR="001B62BB" w:rsidRDefault="00000000">
            <w:pPr>
              <w:pStyle w:val="Compact"/>
            </w:pPr>
            <w:r>
              <w:t>uuid PK</w:t>
            </w:r>
          </w:p>
        </w:tc>
        <w:tc>
          <w:tcPr>
            <w:tcW w:w="2640" w:type="dxa"/>
          </w:tcPr>
          <w:p w14:paraId="3F20F133" w14:textId="77777777" w:rsidR="001B62BB" w:rsidRDefault="001B62BB">
            <w:pPr>
              <w:pStyle w:val="Compact"/>
            </w:pPr>
          </w:p>
        </w:tc>
      </w:tr>
      <w:tr w:rsidR="001B62BB" w14:paraId="73CEF5BC" w14:textId="77777777">
        <w:tc>
          <w:tcPr>
            <w:tcW w:w="2640" w:type="dxa"/>
          </w:tcPr>
          <w:p w14:paraId="2AB52D3B" w14:textId="77777777" w:rsidR="001B62BB" w:rsidRDefault="00000000">
            <w:pPr>
              <w:pStyle w:val="Compact"/>
            </w:pPr>
            <w:r>
              <w:t>engagement_id</w:t>
            </w:r>
          </w:p>
        </w:tc>
        <w:tc>
          <w:tcPr>
            <w:tcW w:w="2640" w:type="dxa"/>
          </w:tcPr>
          <w:p w14:paraId="0395063B" w14:textId="77777777" w:rsidR="001B62BB" w:rsidRDefault="00000000">
            <w:pPr>
              <w:pStyle w:val="Compact"/>
            </w:pPr>
            <w:r>
              <w:t>uuid FK→engagements NOT NULL</w:t>
            </w:r>
          </w:p>
        </w:tc>
        <w:tc>
          <w:tcPr>
            <w:tcW w:w="2640" w:type="dxa"/>
          </w:tcPr>
          <w:p w14:paraId="071CB817" w14:textId="77777777" w:rsidR="001B62BB" w:rsidRDefault="001B62BB">
            <w:pPr>
              <w:pStyle w:val="Compact"/>
            </w:pPr>
          </w:p>
        </w:tc>
      </w:tr>
      <w:tr w:rsidR="001B62BB" w14:paraId="22443486" w14:textId="77777777">
        <w:tc>
          <w:tcPr>
            <w:tcW w:w="2640" w:type="dxa"/>
          </w:tcPr>
          <w:p w14:paraId="65B63404" w14:textId="77777777" w:rsidR="001B62BB" w:rsidRDefault="00000000">
            <w:pPr>
              <w:pStyle w:val="Compact"/>
            </w:pPr>
            <w:r>
              <w:t>user_id</w:t>
            </w:r>
          </w:p>
        </w:tc>
        <w:tc>
          <w:tcPr>
            <w:tcW w:w="2640" w:type="dxa"/>
          </w:tcPr>
          <w:p w14:paraId="19F66E13" w14:textId="77777777" w:rsidR="001B62BB" w:rsidRDefault="00000000">
            <w:pPr>
              <w:pStyle w:val="Compact"/>
            </w:pPr>
            <w:r>
              <w:t>uuid FK→users NOT NULL</w:t>
            </w:r>
          </w:p>
        </w:tc>
        <w:tc>
          <w:tcPr>
            <w:tcW w:w="2640" w:type="dxa"/>
          </w:tcPr>
          <w:p w14:paraId="1DE9829B" w14:textId="77777777" w:rsidR="001B62BB" w:rsidRDefault="001B62BB">
            <w:pPr>
              <w:pStyle w:val="Compact"/>
            </w:pPr>
          </w:p>
        </w:tc>
      </w:tr>
      <w:tr w:rsidR="001B62BB" w14:paraId="2269AD87" w14:textId="77777777">
        <w:tc>
          <w:tcPr>
            <w:tcW w:w="2640" w:type="dxa"/>
          </w:tcPr>
          <w:p w14:paraId="2D9FC5B5" w14:textId="77777777" w:rsidR="001B62BB" w:rsidRDefault="00000000">
            <w:pPr>
              <w:pStyle w:val="Compact"/>
            </w:pPr>
            <w:r>
              <w:t>engagement_role</w:t>
            </w:r>
          </w:p>
        </w:tc>
        <w:tc>
          <w:tcPr>
            <w:tcW w:w="2640" w:type="dxa"/>
          </w:tcPr>
          <w:p w14:paraId="6570801A" w14:textId="77777777" w:rsidR="001B62BB" w:rsidRDefault="00000000">
            <w:pPr>
              <w:pStyle w:val="Compact"/>
            </w:pPr>
            <w:r>
              <w:t>text NOT NULL CHECK IN (‘partner’,‘manager’,‘senior’,‘staff’)</w:t>
            </w:r>
          </w:p>
        </w:tc>
        <w:tc>
          <w:tcPr>
            <w:tcW w:w="2640" w:type="dxa"/>
          </w:tcPr>
          <w:p w14:paraId="27EF4CFF" w14:textId="77777777" w:rsidR="001B62BB" w:rsidRDefault="00000000">
            <w:pPr>
              <w:pStyle w:val="Compact"/>
            </w:pPr>
            <w:r>
              <w:t>must be ≤ user’s global_role ceiling (app-enforced)</w:t>
            </w:r>
          </w:p>
        </w:tc>
      </w:tr>
      <w:tr w:rsidR="001B62BB" w14:paraId="560AFB9D" w14:textId="77777777">
        <w:tc>
          <w:tcPr>
            <w:tcW w:w="2640" w:type="dxa"/>
          </w:tcPr>
          <w:p w14:paraId="4B32D42E" w14:textId="77777777" w:rsidR="001B62BB" w:rsidRDefault="00000000">
            <w:pPr>
              <w:pStyle w:val="Compact"/>
            </w:pPr>
            <w:r>
              <w:t>active</w:t>
            </w:r>
          </w:p>
        </w:tc>
        <w:tc>
          <w:tcPr>
            <w:tcW w:w="2640" w:type="dxa"/>
          </w:tcPr>
          <w:p w14:paraId="7802D521" w14:textId="77777777" w:rsidR="001B62BB" w:rsidRDefault="00000000">
            <w:pPr>
              <w:pStyle w:val="Compact"/>
            </w:pPr>
            <w:r>
              <w:t>boolean NOT NULL DEFAULT true</w:t>
            </w:r>
          </w:p>
        </w:tc>
        <w:tc>
          <w:tcPr>
            <w:tcW w:w="2640" w:type="dxa"/>
          </w:tcPr>
          <w:p w14:paraId="1FB74CD3" w14:textId="77777777" w:rsidR="001B62BB" w:rsidRDefault="00000000">
            <w:pPr>
              <w:pStyle w:val="Compact"/>
            </w:pPr>
            <w:r>
              <w:t>v1 flag; effective_from/to deferred deliberately</w:t>
            </w:r>
          </w:p>
        </w:tc>
      </w:tr>
      <w:tr w:rsidR="001B62BB" w14:paraId="5ACA4CEE" w14:textId="77777777">
        <w:tc>
          <w:tcPr>
            <w:tcW w:w="2640" w:type="dxa"/>
          </w:tcPr>
          <w:p w14:paraId="7E63A261" w14:textId="77777777" w:rsidR="001B62BB" w:rsidRDefault="00000000">
            <w:pPr>
              <w:pStyle w:val="Compact"/>
            </w:pPr>
            <w:r>
              <w:t>assigned_by</w:t>
            </w:r>
          </w:p>
        </w:tc>
        <w:tc>
          <w:tcPr>
            <w:tcW w:w="2640" w:type="dxa"/>
          </w:tcPr>
          <w:p w14:paraId="4F59561A" w14:textId="77777777" w:rsidR="001B62BB" w:rsidRDefault="00000000">
            <w:pPr>
              <w:pStyle w:val="Compact"/>
            </w:pPr>
            <w:r>
              <w:t>uuid FK→users NOT NULL</w:t>
            </w:r>
          </w:p>
        </w:tc>
        <w:tc>
          <w:tcPr>
            <w:tcW w:w="2640" w:type="dxa"/>
          </w:tcPr>
          <w:p w14:paraId="31490ED2" w14:textId="77777777" w:rsidR="001B62BB" w:rsidRDefault="001B62BB">
            <w:pPr>
              <w:pStyle w:val="Compact"/>
            </w:pPr>
          </w:p>
        </w:tc>
      </w:tr>
      <w:tr w:rsidR="001B62BB" w14:paraId="760735B1" w14:textId="77777777">
        <w:tc>
          <w:tcPr>
            <w:tcW w:w="2640" w:type="dxa"/>
          </w:tcPr>
          <w:p w14:paraId="1DF61A9C" w14:textId="77777777" w:rsidR="001B62BB" w:rsidRDefault="00000000">
            <w:pPr>
              <w:pStyle w:val="Compact"/>
            </w:pPr>
            <w:r>
              <w:t>created_at / updated_at</w:t>
            </w:r>
          </w:p>
        </w:tc>
        <w:tc>
          <w:tcPr>
            <w:tcW w:w="2640" w:type="dxa"/>
          </w:tcPr>
          <w:p w14:paraId="0567857A" w14:textId="77777777" w:rsidR="001B62BB" w:rsidRDefault="00000000">
            <w:pPr>
              <w:pStyle w:val="Compact"/>
            </w:pPr>
            <w:r>
              <w:t>timestamptz</w:t>
            </w:r>
          </w:p>
        </w:tc>
        <w:tc>
          <w:tcPr>
            <w:tcW w:w="2640" w:type="dxa"/>
          </w:tcPr>
          <w:p w14:paraId="6F7852A3" w14:textId="77777777" w:rsidR="001B62BB" w:rsidRDefault="001B62BB">
            <w:pPr>
              <w:pStyle w:val="Compact"/>
            </w:pPr>
          </w:p>
        </w:tc>
      </w:tr>
    </w:tbl>
    <w:p w14:paraId="0DA3B885" w14:textId="77777777" w:rsidR="001B62BB" w:rsidRDefault="00000000">
      <w:pPr>
        <w:pStyle w:val="BodyText"/>
      </w:pPr>
      <w:r>
        <w:t xml:space="preserve">UNIQUE (engagement_id, user_id). </w:t>
      </w:r>
      <w:r>
        <w:rPr>
          <w:b/>
          <w:bCs/>
        </w:rPr>
        <w:t>Every data-access query in the API joins through this table.</w:t>
      </w:r>
    </w:p>
    <w:p w14:paraId="5CEA8B79" w14:textId="77777777" w:rsidR="001B62BB" w:rsidRDefault="00000000">
      <w:pPr>
        <w:pStyle w:val="Heading4"/>
      </w:pPr>
      <w:bookmarkStart w:id="13" w:name="Xd61d89fff329a95b440b77f6d50aa659b9af792"/>
      <w:bookmarkEnd w:id="12"/>
      <w:r>
        <w:t xml:space="preserve">5. </w:t>
      </w:r>
      <w:r>
        <w:rPr>
          <w:rStyle w:val="VerbatimChar"/>
        </w:rPr>
        <w:t>controls</w:t>
      </w:r>
      <w:r>
        <w:t xml:space="preserve"> — identity only; never contains logic</w:t>
      </w:r>
    </w:p>
    <w:tbl>
      <w:tblPr>
        <w:tblStyle w:val="Table"/>
        <w:tblW w:w="5000" w:type="pct"/>
        <w:tblLayout w:type="fixed"/>
        <w:tblLook w:val="0020" w:firstRow="1" w:lastRow="0" w:firstColumn="0" w:lastColumn="0" w:noHBand="0" w:noVBand="0"/>
      </w:tblPr>
      <w:tblGrid>
        <w:gridCol w:w="3192"/>
        <w:gridCol w:w="3192"/>
        <w:gridCol w:w="3192"/>
      </w:tblGrid>
      <w:tr w:rsidR="001B62BB" w14:paraId="15E8F584"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F593E6" w14:textId="77777777" w:rsidR="001B62BB" w:rsidRDefault="00000000">
            <w:pPr>
              <w:pStyle w:val="Compact"/>
            </w:pPr>
            <w:r>
              <w:t>Column</w:t>
            </w:r>
          </w:p>
        </w:tc>
        <w:tc>
          <w:tcPr>
            <w:tcW w:w="2640" w:type="dxa"/>
          </w:tcPr>
          <w:p w14:paraId="6437AA75" w14:textId="77777777" w:rsidR="001B62BB" w:rsidRDefault="00000000">
            <w:pPr>
              <w:pStyle w:val="Compact"/>
            </w:pPr>
            <w:r>
              <w:t>Type</w:t>
            </w:r>
          </w:p>
        </w:tc>
        <w:tc>
          <w:tcPr>
            <w:tcW w:w="2640" w:type="dxa"/>
          </w:tcPr>
          <w:p w14:paraId="4693246B" w14:textId="77777777" w:rsidR="001B62BB" w:rsidRDefault="00000000">
            <w:pPr>
              <w:pStyle w:val="Compact"/>
            </w:pPr>
            <w:r>
              <w:t>Notes</w:t>
            </w:r>
          </w:p>
        </w:tc>
      </w:tr>
      <w:tr w:rsidR="001B62BB" w14:paraId="167B7D62" w14:textId="77777777">
        <w:tc>
          <w:tcPr>
            <w:tcW w:w="2640" w:type="dxa"/>
          </w:tcPr>
          <w:p w14:paraId="251F77DC" w14:textId="77777777" w:rsidR="001B62BB" w:rsidRDefault="00000000">
            <w:pPr>
              <w:pStyle w:val="Compact"/>
            </w:pPr>
            <w:r>
              <w:t>id</w:t>
            </w:r>
          </w:p>
        </w:tc>
        <w:tc>
          <w:tcPr>
            <w:tcW w:w="2640" w:type="dxa"/>
          </w:tcPr>
          <w:p w14:paraId="43460186" w14:textId="77777777" w:rsidR="001B62BB" w:rsidRDefault="00000000">
            <w:pPr>
              <w:pStyle w:val="Compact"/>
            </w:pPr>
            <w:r>
              <w:t>uuid PK</w:t>
            </w:r>
          </w:p>
        </w:tc>
        <w:tc>
          <w:tcPr>
            <w:tcW w:w="2640" w:type="dxa"/>
          </w:tcPr>
          <w:p w14:paraId="6FB539E8" w14:textId="77777777" w:rsidR="001B62BB" w:rsidRDefault="001B62BB">
            <w:pPr>
              <w:pStyle w:val="Compact"/>
            </w:pPr>
          </w:p>
        </w:tc>
      </w:tr>
      <w:tr w:rsidR="001B62BB" w14:paraId="127B7053" w14:textId="77777777">
        <w:tc>
          <w:tcPr>
            <w:tcW w:w="2640" w:type="dxa"/>
          </w:tcPr>
          <w:p w14:paraId="1A85D512" w14:textId="77777777" w:rsidR="001B62BB" w:rsidRDefault="00000000">
            <w:pPr>
              <w:pStyle w:val="Compact"/>
            </w:pPr>
            <w:r>
              <w:t>code</w:t>
            </w:r>
          </w:p>
        </w:tc>
        <w:tc>
          <w:tcPr>
            <w:tcW w:w="2640" w:type="dxa"/>
          </w:tcPr>
          <w:p w14:paraId="1B4BDD6C" w14:textId="77777777" w:rsidR="001B62BB" w:rsidRDefault="00000000">
            <w:pPr>
              <w:pStyle w:val="Compact"/>
            </w:pPr>
            <w:r>
              <w:t>text UNIQUE NOT NULL</w:t>
            </w:r>
          </w:p>
        </w:tc>
        <w:tc>
          <w:tcPr>
            <w:tcW w:w="2640" w:type="dxa"/>
          </w:tcPr>
          <w:p w14:paraId="487A2F75" w14:textId="77777777" w:rsidR="001B62BB" w:rsidRDefault="00000000">
            <w:pPr>
              <w:pStyle w:val="Compact"/>
            </w:pPr>
            <w:r>
              <w:t>‘CM-01’, ‘PWD-01’</w:t>
            </w:r>
          </w:p>
        </w:tc>
      </w:tr>
      <w:tr w:rsidR="001B62BB" w14:paraId="3E3D25D2" w14:textId="77777777">
        <w:tc>
          <w:tcPr>
            <w:tcW w:w="2640" w:type="dxa"/>
          </w:tcPr>
          <w:p w14:paraId="2490EB4F" w14:textId="77777777" w:rsidR="001B62BB" w:rsidRDefault="00000000">
            <w:pPr>
              <w:pStyle w:val="Compact"/>
            </w:pPr>
            <w:r>
              <w:t>erp_type</w:t>
            </w:r>
          </w:p>
        </w:tc>
        <w:tc>
          <w:tcPr>
            <w:tcW w:w="2640" w:type="dxa"/>
          </w:tcPr>
          <w:p w14:paraId="669FF04B" w14:textId="77777777" w:rsidR="001B62BB" w:rsidRDefault="00000000">
            <w:pPr>
              <w:pStyle w:val="Compact"/>
            </w:pPr>
            <w:r>
              <w:t>text NOT NULL</w:t>
            </w:r>
          </w:p>
        </w:tc>
        <w:tc>
          <w:tcPr>
            <w:tcW w:w="2640" w:type="dxa"/>
          </w:tcPr>
          <w:p w14:paraId="20D248BC" w14:textId="77777777" w:rsidR="001B62BB" w:rsidRDefault="00000000">
            <w:pPr>
              <w:pStyle w:val="Compact"/>
            </w:pPr>
            <w:r>
              <w:t>‘sap’</w:t>
            </w:r>
          </w:p>
        </w:tc>
      </w:tr>
      <w:tr w:rsidR="001B62BB" w14:paraId="4BF9AC50" w14:textId="77777777">
        <w:tc>
          <w:tcPr>
            <w:tcW w:w="2640" w:type="dxa"/>
          </w:tcPr>
          <w:p w14:paraId="4AE0B4BE" w14:textId="77777777" w:rsidR="001B62BB" w:rsidRDefault="00000000">
            <w:pPr>
              <w:pStyle w:val="Compact"/>
            </w:pPr>
            <w:r>
              <w:t>name</w:t>
            </w:r>
          </w:p>
        </w:tc>
        <w:tc>
          <w:tcPr>
            <w:tcW w:w="2640" w:type="dxa"/>
          </w:tcPr>
          <w:p w14:paraId="2982B37E" w14:textId="77777777" w:rsidR="001B62BB" w:rsidRDefault="00000000">
            <w:pPr>
              <w:pStyle w:val="Compact"/>
            </w:pPr>
            <w:r>
              <w:t>text NOT NULL</w:t>
            </w:r>
          </w:p>
        </w:tc>
        <w:tc>
          <w:tcPr>
            <w:tcW w:w="2640" w:type="dxa"/>
          </w:tcPr>
          <w:p w14:paraId="162CB3C8" w14:textId="77777777" w:rsidR="001B62BB" w:rsidRDefault="00000000">
            <w:pPr>
              <w:pStyle w:val="Compact"/>
            </w:pPr>
            <w:r>
              <w:t>‘Change Management – Transport Authorization’</w:t>
            </w:r>
          </w:p>
        </w:tc>
      </w:tr>
      <w:tr w:rsidR="001B62BB" w14:paraId="6855ACF3" w14:textId="77777777">
        <w:tc>
          <w:tcPr>
            <w:tcW w:w="2640" w:type="dxa"/>
          </w:tcPr>
          <w:p w14:paraId="44545CCB" w14:textId="77777777" w:rsidR="001B62BB" w:rsidRDefault="00000000">
            <w:pPr>
              <w:pStyle w:val="Compact"/>
            </w:pPr>
            <w:r>
              <w:t>area</w:t>
            </w:r>
          </w:p>
        </w:tc>
        <w:tc>
          <w:tcPr>
            <w:tcW w:w="2640" w:type="dxa"/>
          </w:tcPr>
          <w:p w14:paraId="7378A884" w14:textId="77777777" w:rsidR="001B62BB" w:rsidRDefault="00000000">
            <w:pPr>
              <w:pStyle w:val="Compact"/>
            </w:pPr>
            <w:r>
              <w:t>text NOT NULL</w:t>
            </w:r>
          </w:p>
        </w:tc>
        <w:tc>
          <w:tcPr>
            <w:tcW w:w="2640" w:type="dxa"/>
          </w:tcPr>
          <w:p w14:paraId="76E5C8CF" w14:textId="77777777" w:rsidR="001B62BB" w:rsidRDefault="00000000">
            <w:pPr>
              <w:pStyle w:val="Compact"/>
            </w:pPr>
            <w:r>
              <w:t>‘change_mgmt’,‘access_mgmt’,‘ops’</w:t>
            </w:r>
          </w:p>
        </w:tc>
      </w:tr>
      <w:tr w:rsidR="001B62BB" w14:paraId="2AF294C7" w14:textId="77777777">
        <w:tc>
          <w:tcPr>
            <w:tcW w:w="2640" w:type="dxa"/>
          </w:tcPr>
          <w:p w14:paraId="39D8DAF1" w14:textId="77777777" w:rsidR="001B62BB" w:rsidRDefault="00000000">
            <w:pPr>
              <w:pStyle w:val="Compact"/>
            </w:pPr>
            <w:r>
              <w:t>evidence_kinds</w:t>
            </w:r>
          </w:p>
        </w:tc>
        <w:tc>
          <w:tcPr>
            <w:tcW w:w="2640" w:type="dxa"/>
          </w:tcPr>
          <w:p w14:paraId="4F542245" w14:textId="77777777" w:rsidR="001B62BB" w:rsidRDefault="00000000">
            <w:pPr>
              <w:pStyle w:val="Compact"/>
            </w:pPr>
            <w:r>
              <w:t>jsonb NOT NULL</w:t>
            </w:r>
          </w:p>
        </w:tc>
        <w:tc>
          <w:tcPr>
            <w:tcW w:w="2640" w:type="dxa"/>
          </w:tcPr>
          <w:p w14:paraId="69B39F49" w14:textId="77777777" w:rsidR="001B62BB" w:rsidRDefault="00000000">
            <w:pPr>
              <w:pStyle w:val="Compact"/>
            </w:pPr>
            <w:r>
              <w:t>e.g. </w:t>
            </w:r>
            <w:r>
              <w:rPr>
                <w:rStyle w:val="VerbatimChar"/>
              </w:rPr>
              <w:t>["e070_extract"]</w:t>
            </w:r>
            <w:r>
              <w:t xml:space="preserve"> — what population files it expects</w:t>
            </w:r>
          </w:p>
        </w:tc>
      </w:tr>
      <w:tr w:rsidR="001B62BB" w14:paraId="50ED0456" w14:textId="77777777">
        <w:tc>
          <w:tcPr>
            <w:tcW w:w="2640" w:type="dxa"/>
          </w:tcPr>
          <w:p w14:paraId="3742674B" w14:textId="77777777" w:rsidR="001B62BB" w:rsidRDefault="00000000">
            <w:pPr>
              <w:pStyle w:val="Compact"/>
            </w:pPr>
            <w:r>
              <w:lastRenderedPageBreak/>
              <w:t>handler_key</w:t>
            </w:r>
          </w:p>
        </w:tc>
        <w:tc>
          <w:tcPr>
            <w:tcW w:w="2640" w:type="dxa"/>
          </w:tcPr>
          <w:p w14:paraId="0981694A" w14:textId="77777777" w:rsidR="001B62BB" w:rsidRDefault="00000000">
            <w:pPr>
              <w:pStyle w:val="Compact"/>
            </w:pPr>
            <w:r>
              <w:t>text NOT NULL</w:t>
            </w:r>
          </w:p>
        </w:tc>
        <w:tc>
          <w:tcPr>
            <w:tcW w:w="2640" w:type="dxa"/>
          </w:tcPr>
          <w:p w14:paraId="44B0E279" w14:textId="77777777" w:rsidR="001B62BB" w:rsidRDefault="00000000">
            <w:pPr>
              <w:pStyle w:val="Compact"/>
            </w:pPr>
            <w:r>
              <w:t>registry key in the worker, e.g. ‘sap.cm-01’</w:t>
            </w:r>
          </w:p>
        </w:tc>
      </w:tr>
      <w:tr w:rsidR="001B62BB" w14:paraId="4CC42945" w14:textId="77777777">
        <w:tc>
          <w:tcPr>
            <w:tcW w:w="2640" w:type="dxa"/>
          </w:tcPr>
          <w:p w14:paraId="2FCC42EA" w14:textId="77777777" w:rsidR="001B62BB" w:rsidRDefault="00000000">
            <w:pPr>
              <w:pStyle w:val="Compact"/>
            </w:pPr>
            <w:r>
              <w:t>supports_sampling</w:t>
            </w:r>
          </w:p>
        </w:tc>
        <w:tc>
          <w:tcPr>
            <w:tcW w:w="2640" w:type="dxa"/>
          </w:tcPr>
          <w:p w14:paraId="4A2FE585" w14:textId="77777777" w:rsidR="001B62BB" w:rsidRDefault="00000000">
            <w:pPr>
              <w:pStyle w:val="Compact"/>
            </w:pPr>
            <w:r>
              <w:t>boolean NOT NULL DEFAULT false</w:t>
            </w:r>
          </w:p>
        </w:tc>
        <w:tc>
          <w:tcPr>
            <w:tcW w:w="2640" w:type="dxa"/>
          </w:tcPr>
          <w:p w14:paraId="2A850957" w14:textId="77777777" w:rsidR="001B62BB" w:rsidRDefault="00000000">
            <w:pPr>
              <w:pStyle w:val="Compact"/>
            </w:pPr>
            <w:r>
              <w:t>true for CM-01</w:t>
            </w:r>
          </w:p>
        </w:tc>
      </w:tr>
      <w:tr w:rsidR="001B62BB" w14:paraId="78E872D3" w14:textId="77777777">
        <w:tc>
          <w:tcPr>
            <w:tcW w:w="2640" w:type="dxa"/>
          </w:tcPr>
          <w:p w14:paraId="1C700DAA" w14:textId="77777777" w:rsidR="001B62BB" w:rsidRDefault="00000000">
            <w:pPr>
              <w:pStyle w:val="Compact"/>
            </w:pPr>
            <w:r>
              <w:t>status</w:t>
            </w:r>
          </w:p>
        </w:tc>
        <w:tc>
          <w:tcPr>
            <w:tcW w:w="2640" w:type="dxa"/>
          </w:tcPr>
          <w:p w14:paraId="11C9052F" w14:textId="77777777" w:rsidR="001B62BB" w:rsidRDefault="00000000">
            <w:pPr>
              <w:pStyle w:val="Compact"/>
            </w:pPr>
            <w:r>
              <w:t>text NOT NULL DEFAULT ‘active’</w:t>
            </w:r>
          </w:p>
        </w:tc>
        <w:tc>
          <w:tcPr>
            <w:tcW w:w="2640" w:type="dxa"/>
          </w:tcPr>
          <w:p w14:paraId="67D8880E" w14:textId="77777777" w:rsidR="001B62BB" w:rsidRDefault="001B62BB">
            <w:pPr>
              <w:pStyle w:val="Compact"/>
            </w:pPr>
          </w:p>
        </w:tc>
      </w:tr>
      <w:tr w:rsidR="001B62BB" w14:paraId="0F6EADCA" w14:textId="77777777">
        <w:tc>
          <w:tcPr>
            <w:tcW w:w="2640" w:type="dxa"/>
          </w:tcPr>
          <w:p w14:paraId="357D640F" w14:textId="77777777" w:rsidR="001B62BB" w:rsidRDefault="00000000">
            <w:pPr>
              <w:pStyle w:val="Compact"/>
            </w:pPr>
            <w:r>
              <w:t>created_at / updated_at</w:t>
            </w:r>
          </w:p>
          <w:p w14:paraId="58B1A2A9" w14:textId="77777777" w:rsidR="00C17684" w:rsidRDefault="00C17684">
            <w:pPr>
              <w:pStyle w:val="Compact"/>
            </w:pPr>
          </w:p>
          <w:p w14:paraId="476959A9" w14:textId="77777777" w:rsidR="00C17684" w:rsidRDefault="00C17684">
            <w:pPr>
              <w:pStyle w:val="Compact"/>
            </w:pPr>
            <w:r>
              <w:t>Version</w:t>
            </w:r>
          </w:p>
          <w:p w14:paraId="61D76BED" w14:textId="77777777" w:rsidR="0061728A" w:rsidRDefault="0061728A">
            <w:pPr>
              <w:pStyle w:val="Compact"/>
            </w:pPr>
          </w:p>
          <w:p w14:paraId="5ADDB2EB" w14:textId="77777777" w:rsidR="0061728A" w:rsidRDefault="0061728A">
            <w:pPr>
              <w:pStyle w:val="Compact"/>
            </w:pPr>
          </w:p>
          <w:p w14:paraId="0889FE85" w14:textId="3770DDFC" w:rsidR="0061728A" w:rsidRDefault="0061728A">
            <w:pPr>
              <w:pStyle w:val="Compact"/>
            </w:pPr>
            <w:r>
              <w:t>Updated_by</w:t>
            </w:r>
          </w:p>
        </w:tc>
        <w:tc>
          <w:tcPr>
            <w:tcW w:w="2640" w:type="dxa"/>
          </w:tcPr>
          <w:p w14:paraId="0A7E116E" w14:textId="488D629C" w:rsidR="00C17684" w:rsidRDefault="00C17684">
            <w:pPr>
              <w:pStyle w:val="Compact"/>
            </w:pPr>
            <w:r>
              <w:t>T</w:t>
            </w:r>
            <w:r w:rsidR="00000000">
              <w:t>imestampt</w:t>
            </w:r>
          </w:p>
          <w:p w14:paraId="49FA095B" w14:textId="77777777" w:rsidR="00C17684" w:rsidRDefault="00C17684">
            <w:pPr>
              <w:pStyle w:val="Compact"/>
            </w:pPr>
          </w:p>
          <w:p w14:paraId="44BCA24A" w14:textId="21054285" w:rsidR="00C17684" w:rsidRDefault="0061728A">
            <w:pPr>
              <w:pStyle w:val="Compact"/>
            </w:pPr>
            <w:r>
              <w:t>I</w:t>
            </w:r>
            <w:r w:rsidR="00C17684">
              <w:t>nteger</w:t>
            </w:r>
          </w:p>
          <w:p w14:paraId="3CC15F14" w14:textId="77777777" w:rsidR="0061728A" w:rsidRDefault="0061728A">
            <w:pPr>
              <w:pStyle w:val="Compact"/>
            </w:pPr>
          </w:p>
          <w:p w14:paraId="5F1EFA5E" w14:textId="77777777" w:rsidR="0061728A" w:rsidRDefault="0061728A">
            <w:pPr>
              <w:pStyle w:val="Compact"/>
            </w:pPr>
          </w:p>
          <w:p w14:paraId="09BE1D0A" w14:textId="737C980F" w:rsidR="0061728A" w:rsidRDefault="0061728A">
            <w:pPr>
              <w:pStyle w:val="Compact"/>
            </w:pPr>
            <w:r>
              <w:t xml:space="preserve">Uuid </w:t>
            </w:r>
          </w:p>
          <w:p w14:paraId="21AC3991" w14:textId="77777777" w:rsidR="00C17684" w:rsidRDefault="00C17684">
            <w:pPr>
              <w:pStyle w:val="Compact"/>
            </w:pPr>
          </w:p>
          <w:p w14:paraId="4D869FAB" w14:textId="77777777" w:rsidR="00C17684" w:rsidRDefault="00C17684">
            <w:pPr>
              <w:pStyle w:val="Compact"/>
            </w:pPr>
          </w:p>
          <w:p w14:paraId="30F5DD27" w14:textId="77777777" w:rsidR="00C17684" w:rsidRDefault="00C17684">
            <w:pPr>
              <w:pStyle w:val="Compact"/>
            </w:pPr>
          </w:p>
        </w:tc>
        <w:tc>
          <w:tcPr>
            <w:tcW w:w="2640" w:type="dxa"/>
          </w:tcPr>
          <w:p w14:paraId="643B89A3" w14:textId="77777777" w:rsidR="001B62BB" w:rsidRDefault="001B62BB">
            <w:pPr>
              <w:pStyle w:val="Compact"/>
            </w:pPr>
          </w:p>
          <w:p w14:paraId="5E40C42B" w14:textId="77777777" w:rsidR="00C17684" w:rsidRDefault="00C17684">
            <w:pPr>
              <w:pStyle w:val="Compact"/>
            </w:pPr>
          </w:p>
          <w:p w14:paraId="37A19F7B" w14:textId="77777777" w:rsidR="00C17684" w:rsidRDefault="00C17684">
            <w:pPr>
              <w:pStyle w:val="Compact"/>
            </w:pPr>
            <w:r>
              <w:t>Version number e.g ‘1’</w:t>
            </w:r>
          </w:p>
          <w:p w14:paraId="5C6B3DD1" w14:textId="77777777" w:rsidR="00C17684" w:rsidRDefault="00C17684">
            <w:pPr>
              <w:pStyle w:val="Compact"/>
            </w:pPr>
            <w:r>
              <w:t>Order by latest.</w:t>
            </w:r>
          </w:p>
          <w:p w14:paraId="414C337D" w14:textId="77777777" w:rsidR="0061728A" w:rsidRDefault="0061728A">
            <w:pPr>
              <w:pStyle w:val="Compact"/>
            </w:pPr>
          </w:p>
          <w:p w14:paraId="25F5652F" w14:textId="5BD78D5A" w:rsidR="0061728A" w:rsidRDefault="0061728A">
            <w:pPr>
              <w:pStyle w:val="Compact"/>
            </w:pPr>
            <w:r>
              <w:t>User_id of the updater</w:t>
            </w:r>
          </w:p>
          <w:p w14:paraId="6331FAC8" w14:textId="770E0E50" w:rsidR="0061728A" w:rsidRDefault="0061728A">
            <w:pPr>
              <w:pStyle w:val="Compact"/>
            </w:pPr>
          </w:p>
        </w:tc>
      </w:tr>
    </w:tbl>
    <w:p w14:paraId="240DDDC6" w14:textId="77777777" w:rsidR="001B62BB" w:rsidRPr="0061728A" w:rsidRDefault="00000000">
      <w:pPr>
        <w:pStyle w:val="Heading4"/>
        <w:rPr>
          <w:strike/>
          <w:highlight w:val="red"/>
        </w:rPr>
      </w:pPr>
      <w:bookmarkStart w:id="14" w:name="Xbc5584163d739af676b61034a9d302f5508d6e0"/>
      <w:bookmarkEnd w:id="13"/>
      <w:r w:rsidRPr="0061728A">
        <w:rPr>
          <w:strike/>
          <w:highlight w:val="red"/>
        </w:rPr>
        <w:t xml:space="preserve">6. </w:t>
      </w:r>
      <w:r w:rsidRPr="0061728A">
        <w:rPr>
          <w:rStyle w:val="VerbatimChar"/>
          <w:strike/>
          <w:highlight w:val="red"/>
        </w:rPr>
        <w:t>control_rule_versions</w:t>
      </w:r>
      <w:r w:rsidRPr="0061728A">
        <w:rPr>
          <w:strike/>
          <w:highlight w:val="red"/>
        </w:rPr>
        <w:t xml:space="preserve"> — firm-default logic config, versioned, approval-gated</w:t>
      </w:r>
    </w:p>
    <w:tbl>
      <w:tblPr>
        <w:tblStyle w:val="Table"/>
        <w:tblW w:w="5000" w:type="pct"/>
        <w:tblLayout w:type="fixed"/>
        <w:tblLook w:val="0020" w:firstRow="1" w:lastRow="0" w:firstColumn="0" w:lastColumn="0" w:noHBand="0" w:noVBand="0"/>
      </w:tblPr>
      <w:tblGrid>
        <w:gridCol w:w="3192"/>
        <w:gridCol w:w="3192"/>
        <w:gridCol w:w="3192"/>
      </w:tblGrid>
      <w:tr w:rsidR="001B62BB" w:rsidRPr="0061728A" w14:paraId="0671EAFB"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01C208" w14:textId="77777777" w:rsidR="001B62BB" w:rsidRPr="0061728A" w:rsidRDefault="00000000">
            <w:pPr>
              <w:pStyle w:val="Compact"/>
              <w:rPr>
                <w:strike/>
                <w:highlight w:val="red"/>
              </w:rPr>
            </w:pPr>
            <w:r w:rsidRPr="0061728A">
              <w:rPr>
                <w:strike/>
                <w:highlight w:val="red"/>
              </w:rPr>
              <w:t>Column</w:t>
            </w:r>
          </w:p>
        </w:tc>
        <w:tc>
          <w:tcPr>
            <w:tcW w:w="2640" w:type="dxa"/>
          </w:tcPr>
          <w:p w14:paraId="357D833A" w14:textId="77777777" w:rsidR="001B62BB" w:rsidRPr="0061728A" w:rsidRDefault="00000000">
            <w:pPr>
              <w:pStyle w:val="Compact"/>
              <w:rPr>
                <w:strike/>
                <w:highlight w:val="red"/>
              </w:rPr>
            </w:pPr>
            <w:r w:rsidRPr="0061728A">
              <w:rPr>
                <w:strike/>
                <w:highlight w:val="red"/>
              </w:rPr>
              <w:t>Type</w:t>
            </w:r>
          </w:p>
        </w:tc>
        <w:tc>
          <w:tcPr>
            <w:tcW w:w="2640" w:type="dxa"/>
          </w:tcPr>
          <w:p w14:paraId="2B200523" w14:textId="77777777" w:rsidR="001B62BB" w:rsidRPr="0061728A" w:rsidRDefault="00000000">
            <w:pPr>
              <w:pStyle w:val="Compact"/>
              <w:rPr>
                <w:strike/>
                <w:highlight w:val="red"/>
              </w:rPr>
            </w:pPr>
            <w:r w:rsidRPr="0061728A">
              <w:rPr>
                <w:strike/>
                <w:highlight w:val="red"/>
              </w:rPr>
              <w:t>Notes</w:t>
            </w:r>
          </w:p>
        </w:tc>
      </w:tr>
      <w:tr w:rsidR="001B62BB" w:rsidRPr="0061728A" w14:paraId="7EFC19A3" w14:textId="77777777">
        <w:tc>
          <w:tcPr>
            <w:tcW w:w="2640" w:type="dxa"/>
          </w:tcPr>
          <w:p w14:paraId="5B505BCD" w14:textId="77777777" w:rsidR="001B62BB" w:rsidRPr="0061728A" w:rsidRDefault="00000000">
            <w:pPr>
              <w:pStyle w:val="Compact"/>
              <w:rPr>
                <w:strike/>
                <w:highlight w:val="red"/>
              </w:rPr>
            </w:pPr>
            <w:r w:rsidRPr="0061728A">
              <w:rPr>
                <w:strike/>
                <w:highlight w:val="red"/>
              </w:rPr>
              <w:t>id</w:t>
            </w:r>
          </w:p>
        </w:tc>
        <w:tc>
          <w:tcPr>
            <w:tcW w:w="2640" w:type="dxa"/>
          </w:tcPr>
          <w:p w14:paraId="34DE9F4A" w14:textId="77777777" w:rsidR="001B62BB" w:rsidRPr="0061728A" w:rsidRDefault="00000000">
            <w:pPr>
              <w:pStyle w:val="Compact"/>
              <w:rPr>
                <w:strike/>
                <w:highlight w:val="red"/>
              </w:rPr>
            </w:pPr>
            <w:r w:rsidRPr="0061728A">
              <w:rPr>
                <w:strike/>
                <w:highlight w:val="red"/>
              </w:rPr>
              <w:t>uuid PK</w:t>
            </w:r>
          </w:p>
        </w:tc>
        <w:tc>
          <w:tcPr>
            <w:tcW w:w="2640" w:type="dxa"/>
          </w:tcPr>
          <w:p w14:paraId="5B91AF3A" w14:textId="77777777" w:rsidR="001B62BB" w:rsidRPr="0061728A" w:rsidRDefault="001B62BB">
            <w:pPr>
              <w:pStyle w:val="Compact"/>
              <w:rPr>
                <w:strike/>
                <w:highlight w:val="red"/>
              </w:rPr>
            </w:pPr>
          </w:p>
        </w:tc>
      </w:tr>
      <w:tr w:rsidR="001B62BB" w:rsidRPr="0061728A" w14:paraId="3A47EEC7" w14:textId="77777777">
        <w:tc>
          <w:tcPr>
            <w:tcW w:w="2640" w:type="dxa"/>
          </w:tcPr>
          <w:p w14:paraId="28706CB1" w14:textId="77777777" w:rsidR="001B62BB" w:rsidRPr="0061728A" w:rsidRDefault="00000000">
            <w:pPr>
              <w:pStyle w:val="Compact"/>
              <w:rPr>
                <w:strike/>
                <w:highlight w:val="red"/>
              </w:rPr>
            </w:pPr>
            <w:r w:rsidRPr="0061728A">
              <w:rPr>
                <w:strike/>
                <w:highlight w:val="red"/>
              </w:rPr>
              <w:t>control_id</w:t>
            </w:r>
          </w:p>
        </w:tc>
        <w:tc>
          <w:tcPr>
            <w:tcW w:w="2640" w:type="dxa"/>
          </w:tcPr>
          <w:p w14:paraId="7C067A1E" w14:textId="77777777" w:rsidR="001B62BB" w:rsidRPr="0061728A" w:rsidRDefault="00000000">
            <w:pPr>
              <w:pStyle w:val="Compact"/>
              <w:rPr>
                <w:strike/>
                <w:highlight w:val="red"/>
              </w:rPr>
            </w:pPr>
            <w:r w:rsidRPr="0061728A">
              <w:rPr>
                <w:strike/>
                <w:highlight w:val="red"/>
              </w:rPr>
              <w:t>uuid FK→controls NOT NULL</w:t>
            </w:r>
          </w:p>
        </w:tc>
        <w:tc>
          <w:tcPr>
            <w:tcW w:w="2640" w:type="dxa"/>
          </w:tcPr>
          <w:p w14:paraId="1F87DD77" w14:textId="77777777" w:rsidR="001B62BB" w:rsidRPr="0061728A" w:rsidRDefault="001B62BB">
            <w:pPr>
              <w:pStyle w:val="Compact"/>
              <w:rPr>
                <w:strike/>
                <w:highlight w:val="red"/>
              </w:rPr>
            </w:pPr>
          </w:p>
        </w:tc>
      </w:tr>
      <w:tr w:rsidR="001B62BB" w:rsidRPr="0061728A" w14:paraId="2F3FA182" w14:textId="77777777">
        <w:tc>
          <w:tcPr>
            <w:tcW w:w="2640" w:type="dxa"/>
          </w:tcPr>
          <w:p w14:paraId="74A02C3F" w14:textId="77777777" w:rsidR="001B62BB" w:rsidRPr="0061728A" w:rsidRDefault="00000000">
            <w:pPr>
              <w:pStyle w:val="Compact"/>
              <w:rPr>
                <w:strike/>
                <w:highlight w:val="red"/>
              </w:rPr>
            </w:pPr>
            <w:r w:rsidRPr="0061728A">
              <w:rPr>
                <w:strike/>
                <w:highlight w:val="red"/>
              </w:rPr>
              <w:t>version</w:t>
            </w:r>
          </w:p>
        </w:tc>
        <w:tc>
          <w:tcPr>
            <w:tcW w:w="2640" w:type="dxa"/>
          </w:tcPr>
          <w:p w14:paraId="3FCE5291" w14:textId="77777777" w:rsidR="001B62BB" w:rsidRPr="0061728A" w:rsidRDefault="00000000">
            <w:pPr>
              <w:pStyle w:val="Compact"/>
              <w:rPr>
                <w:strike/>
                <w:highlight w:val="red"/>
              </w:rPr>
            </w:pPr>
            <w:r w:rsidRPr="0061728A">
              <w:rPr>
                <w:strike/>
                <w:highlight w:val="red"/>
              </w:rPr>
              <w:t>int NOT NULL</w:t>
            </w:r>
          </w:p>
        </w:tc>
        <w:tc>
          <w:tcPr>
            <w:tcW w:w="2640" w:type="dxa"/>
          </w:tcPr>
          <w:p w14:paraId="69424AE2" w14:textId="77777777" w:rsidR="001B62BB" w:rsidRPr="0061728A" w:rsidRDefault="00000000">
            <w:pPr>
              <w:pStyle w:val="Compact"/>
              <w:rPr>
                <w:strike/>
                <w:highlight w:val="red"/>
              </w:rPr>
            </w:pPr>
            <w:r w:rsidRPr="0061728A">
              <w:rPr>
                <w:strike/>
                <w:highlight w:val="red"/>
              </w:rPr>
              <w:t>UNIQUE (control_id, version)</w:t>
            </w:r>
          </w:p>
        </w:tc>
      </w:tr>
      <w:tr w:rsidR="001B62BB" w:rsidRPr="0061728A" w14:paraId="3645EBCC" w14:textId="77777777">
        <w:tc>
          <w:tcPr>
            <w:tcW w:w="2640" w:type="dxa"/>
          </w:tcPr>
          <w:p w14:paraId="3723D729" w14:textId="77777777" w:rsidR="001B62BB" w:rsidRPr="0061728A" w:rsidRDefault="00000000">
            <w:pPr>
              <w:pStyle w:val="Compact"/>
              <w:rPr>
                <w:strike/>
                <w:highlight w:val="red"/>
              </w:rPr>
            </w:pPr>
            <w:r w:rsidRPr="0061728A">
              <w:rPr>
                <w:strike/>
                <w:highlight w:val="red"/>
              </w:rPr>
              <w:t>config</w:t>
            </w:r>
          </w:p>
        </w:tc>
        <w:tc>
          <w:tcPr>
            <w:tcW w:w="2640" w:type="dxa"/>
          </w:tcPr>
          <w:p w14:paraId="75021F0D" w14:textId="77777777" w:rsidR="001B62BB" w:rsidRPr="0061728A" w:rsidRDefault="00000000">
            <w:pPr>
              <w:pStyle w:val="Compact"/>
              <w:rPr>
                <w:strike/>
                <w:highlight w:val="red"/>
              </w:rPr>
            </w:pPr>
            <w:r w:rsidRPr="0061728A">
              <w:rPr>
                <w:strike/>
                <w:highlight w:val="red"/>
              </w:rPr>
              <w:t>jsonb NOT NULL</w:t>
            </w:r>
          </w:p>
        </w:tc>
        <w:tc>
          <w:tcPr>
            <w:tcW w:w="2640" w:type="dxa"/>
          </w:tcPr>
          <w:p w14:paraId="6D6E29C9" w14:textId="77777777" w:rsidR="001B62BB" w:rsidRPr="0061728A" w:rsidRDefault="00000000">
            <w:pPr>
              <w:pStyle w:val="Compact"/>
              <w:rPr>
                <w:strike/>
                <w:highlight w:val="red"/>
              </w:rPr>
            </w:pPr>
            <w:r w:rsidRPr="0061728A">
              <w:rPr>
                <w:strike/>
                <w:highlight w:val="red"/>
              </w:rPr>
              <w:t xml:space="preserve">thresholds/filters, e.g. CM-01: </w:t>
            </w:r>
            <w:r w:rsidRPr="0061728A">
              <w:rPr>
                <w:rStyle w:val="VerbatimChar"/>
                <w:strike/>
                <w:highlight w:val="red"/>
              </w:rPr>
              <w:t>{"exclude_prefixes":["SAPK"],"exclude_status":["D"],"keep_target_type":"Q","dedupe_on":"TRKORR"}</w:t>
            </w:r>
          </w:p>
        </w:tc>
      </w:tr>
      <w:tr w:rsidR="001B62BB" w:rsidRPr="0061728A" w14:paraId="294ABE38" w14:textId="77777777">
        <w:tc>
          <w:tcPr>
            <w:tcW w:w="2640" w:type="dxa"/>
          </w:tcPr>
          <w:p w14:paraId="3373BA9D" w14:textId="77777777" w:rsidR="001B62BB" w:rsidRPr="0061728A" w:rsidRDefault="00000000">
            <w:pPr>
              <w:pStyle w:val="Compact"/>
              <w:rPr>
                <w:strike/>
                <w:highlight w:val="red"/>
              </w:rPr>
            </w:pPr>
            <w:r w:rsidRPr="0061728A">
              <w:rPr>
                <w:strike/>
                <w:highlight w:val="red"/>
              </w:rPr>
              <w:t>status</w:t>
            </w:r>
          </w:p>
        </w:tc>
        <w:tc>
          <w:tcPr>
            <w:tcW w:w="2640" w:type="dxa"/>
          </w:tcPr>
          <w:p w14:paraId="79CAFA24" w14:textId="77777777" w:rsidR="001B62BB" w:rsidRPr="0061728A" w:rsidRDefault="00000000">
            <w:pPr>
              <w:pStyle w:val="Compact"/>
              <w:rPr>
                <w:strike/>
                <w:highlight w:val="red"/>
              </w:rPr>
            </w:pPr>
            <w:r w:rsidRPr="0061728A">
              <w:rPr>
                <w:strike/>
                <w:highlight w:val="red"/>
              </w:rPr>
              <w:t>text NOT NULL CHECK IN (‘draft’,‘approved’,‘published’,‘retired’)</w:t>
            </w:r>
          </w:p>
        </w:tc>
        <w:tc>
          <w:tcPr>
            <w:tcW w:w="2640" w:type="dxa"/>
          </w:tcPr>
          <w:p w14:paraId="7AEB2080" w14:textId="77777777" w:rsidR="001B62BB" w:rsidRPr="0061728A" w:rsidRDefault="001B62BB">
            <w:pPr>
              <w:pStyle w:val="Compact"/>
              <w:rPr>
                <w:strike/>
                <w:highlight w:val="red"/>
              </w:rPr>
            </w:pPr>
          </w:p>
        </w:tc>
      </w:tr>
      <w:tr w:rsidR="001B62BB" w:rsidRPr="0061728A" w14:paraId="5124B6C0" w14:textId="77777777">
        <w:tc>
          <w:tcPr>
            <w:tcW w:w="2640" w:type="dxa"/>
          </w:tcPr>
          <w:p w14:paraId="33703D97" w14:textId="77777777" w:rsidR="001B62BB" w:rsidRPr="0061728A" w:rsidRDefault="00000000">
            <w:pPr>
              <w:pStyle w:val="Compact"/>
              <w:rPr>
                <w:strike/>
                <w:highlight w:val="red"/>
              </w:rPr>
            </w:pPr>
            <w:r w:rsidRPr="0061728A">
              <w:rPr>
                <w:strike/>
                <w:highlight w:val="red"/>
              </w:rPr>
              <w:t>created_by</w:t>
            </w:r>
          </w:p>
        </w:tc>
        <w:tc>
          <w:tcPr>
            <w:tcW w:w="2640" w:type="dxa"/>
          </w:tcPr>
          <w:p w14:paraId="73F79C20" w14:textId="77777777" w:rsidR="001B62BB" w:rsidRPr="0061728A" w:rsidRDefault="00000000">
            <w:pPr>
              <w:pStyle w:val="Compact"/>
              <w:rPr>
                <w:strike/>
                <w:highlight w:val="red"/>
              </w:rPr>
            </w:pPr>
            <w:r w:rsidRPr="0061728A">
              <w:rPr>
                <w:strike/>
                <w:highlight w:val="red"/>
              </w:rPr>
              <w:t>uuid FK→users NOT NULL</w:t>
            </w:r>
          </w:p>
        </w:tc>
        <w:tc>
          <w:tcPr>
            <w:tcW w:w="2640" w:type="dxa"/>
          </w:tcPr>
          <w:p w14:paraId="7D2D6265" w14:textId="77777777" w:rsidR="001B62BB" w:rsidRPr="0061728A" w:rsidRDefault="001B62BB">
            <w:pPr>
              <w:pStyle w:val="Compact"/>
              <w:rPr>
                <w:strike/>
                <w:highlight w:val="red"/>
              </w:rPr>
            </w:pPr>
          </w:p>
        </w:tc>
      </w:tr>
      <w:tr w:rsidR="001B62BB" w:rsidRPr="0061728A" w14:paraId="1239FC9A" w14:textId="77777777">
        <w:tc>
          <w:tcPr>
            <w:tcW w:w="2640" w:type="dxa"/>
          </w:tcPr>
          <w:p w14:paraId="0883B98C" w14:textId="77777777" w:rsidR="001B62BB" w:rsidRPr="0061728A" w:rsidRDefault="00000000">
            <w:pPr>
              <w:pStyle w:val="Compact"/>
              <w:rPr>
                <w:strike/>
                <w:highlight w:val="red"/>
              </w:rPr>
            </w:pPr>
            <w:r w:rsidRPr="0061728A">
              <w:rPr>
                <w:strike/>
                <w:highlight w:val="red"/>
              </w:rPr>
              <w:t>approved_by</w:t>
            </w:r>
          </w:p>
        </w:tc>
        <w:tc>
          <w:tcPr>
            <w:tcW w:w="2640" w:type="dxa"/>
          </w:tcPr>
          <w:p w14:paraId="4071E283" w14:textId="77777777" w:rsidR="001B62BB" w:rsidRPr="0061728A" w:rsidRDefault="00000000">
            <w:pPr>
              <w:pStyle w:val="Compact"/>
              <w:rPr>
                <w:strike/>
                <w:highlight w:val="red"/>
              </w:rPr>
            </w:pPr>
            <w:r w:rsidRPr="0061728A">
              <w:rPr>
                <w:strike/>
                <w:highlight w:val="red"/>
              </w:rPr>
              <w:t>uuid FK→users</w:t>
            </w:r>
          </w:p>
        </w:tc>
        <w:tc>
          <w:tcPr>
            <w:tcW w:w="2640" w:type="dxa"/>
          </w:tcPr>
          <w:p w14:paraId="6C0B8D56" w14:textId="77777777" w:rsidR="001B62BB" w:rsidRPr="0061728A" w:rsidRDefault="00000000">
            <w:pPr>
              <w:pStyle w:val="Compact"/>
              <w:rPr>
                <w:strike/>
                <w:highlight w:val="red"/>
              </w:rPr>
            </w:pPr>
            <w:r w:rsidRPr="0061728A">
              <w:rPr>
                <w:strike/>
                <w:highlight w:val="red"/>
              </w:rPr>
              <w:t>CHECK (approved_by IS NULL OR approved_by &lt;&gt; created_by) — four-eyes at the constraint level</w:t>
            </w:r>
          </w:p>
        </w:tc>
      </w:tr>
      <w:tr w:rsidR="001B62BB" w:rsidRPr="0061728A" w14:paraId="600A7A6C" w14:textId="77777777">
        <w:tc>
          <w:tcPr>
            <w:tcW w:w="2640" w:type="dxa"/>
          </w:tcPr>
          <w:p w14:paraId="559C6A33" w14:textId="77777777" w:rsidR="001B62BB" w:rsidRPr="0061728A" w:rsidRDefault="00000000">
            <w:pPr>
              <w:pStyle w:val="Compact"/>
              <w:rPr>
                <w:strike/>
                <w:highlight w:val="red"/>
              </w:rPr>
            </w:pPr>
            <w:r w:rsidRPr="0061728A">
              <w:rPr>
                <w:strike/>
                <w:highlight w:val="red"/>
              </w:rPr>
              <w:t>published_at</w:t>
            </w:r>
          </w:p>
        </w:tc>
        <w:tc>
          <w:tcPr>
            <w:tcW w:w="2640" w:type="dxa"/>
          </w:tcPr>
          <w:p w14:paraId="6CA30097" w14:textId="77777777" w:rsidR="001B62BB" w:rsidRPr="0061728A" w:rsidRDefault="00000000">
            <w:pPr>
              <w:pStyle w:val="Compact"/>
              <w:rPr>
                <w:strike/>
                <w:highlight w:val="red"/>
              </w:rPr>
            </w:pPr>
            <w:r w:rsidRPr="0061728A">
              <w:rPr>
                <w:strike/>
                <w:highlight w:val="red"/>
              </w:rPr>
              <w:t>timestamptz</w:t>
            </w:r>
          </w:p>
        </w:tc>
        <w:tc>
          <w:tcPr>
            <w:tcW w:w="2640" w:type="dxa"/>
          </w:tcPr>
          <w:p w14:paraId="445A876F" w14:textId="77777777" w:rsidR="001B62BB" w:rsidRPr="0061728A" w:rsidRDefault="001B62BB">
            <w:pPr>
              <w:pStyle w:val="Compact"/>
              <w:rPr>
                <w:strike/>
                <w:highlight w:val="red"/>
              </w:rPr>
            </w:pPr>
          </w:p>
        </w:tc>
      </w:tr>
      <w:tr w:rsidR="001B62BB" w:rsidRPr="0061728A" w14:paraId="48BF8968" w14:textId="77777777">
        <w:tc>
          <w:tcPr>
            <w:tcW w:w="2640" w:type="dxa"/>
          </w:tcPr>
          <w:p w14:paraId="0D077DEB" w14:textId="77777777" w:rsidR="001B62BB" w:rsidRPr="0061728A" w:rsidRDefault="00000000">
            <w:pPr>
              <w:pStyle w:val="Compact"/>
              <w:rPr>
                <w:strike/>
                <w:highlight w:val="red"/>
              </w:rPr>
            </w:pPr>
            <w:r w:rsidRPr="0061728A">
              <w:rPr>
                <w:strike/>
                <w:highlight w:val="red"/>
              </w:rPr>
              <w:t>created_at</w:t>
            </w:r>
          </w:p>
        </w:tc>
        <w:tc>
          <w:tcPr>
            <w:tcW w:w="2640" w:type="dxa"/>
          </w:tcPr>
          <w:p w14:paraId="73765D6F" w14:textId="77777777" w:rsidR="001B62BB" w:rsidRPr="0061728A" w:rsidRDefault="00000000">
            <w:pPr>
              <w:pStyle w:val="Compact"/>
              <w:rPr>
                <w:strike/>
                <w:highlight w:val="red"/>
              </w:rPr>
            </w:pPr>
            <w:r w:rsidRPr="0061728A">
              <w:rPr>
                <w:strike/>
                <w:highlight w:val="red"/>
              </w:rPr>
              <w:t>timestamptz</w:t>
            </w:r>
          </w:p>
        </w:tc>
        <w:tc>
          <w:tcPr>
            <w:tcW w:w="2640" w:type="dxa"/>
          </w:tcPr>
          <w:p w14:paraId="1EEB6CF4" w14:textId="77777777" w:rsidR="001B62BB" w:rsidRPr="0061728A" w:rsidRDefault="00000000">
            <w:pPr>
              <w:pStyle w:val="Compact"/>
              <w:rPr>
                <w:strike/>
              </w:rPr>
            </w:pPr>
            <w:r w:rsidRPr="0061728A">
              <w:rPr>
                <w:strike/>
                <w:highlight w:val="red"/>
              </w:rPr>
              <w:t>append-only: new version, never mutate</w:t>
            </w:r>
          </w:p>
        </w:tc>
      </w:tr>
    </w:tbl>
    <w:p w14:paraId="77074088" w14:textId="77777777" w:rsidR="001B62BB" w:rsidRDefault="00000000">
      <w:pPr>
        <w:pStyle w:val="Heading4"/>
      </w:pPr>
      <w:bookmarkStart w:id="15" w:name="Xc456c57ef62e978aabf9718ec1e495133bbe9ed"/>
      <w:bookmarkEnd w:id="14"/>
      <w:r>
        <w:lastRenderedPageBreak/>
        <w:t xml:space="preserve">7. </w:t>
      </w:r>
      <w:r>
        <w:rPr>
          <w:rStyle w:val="VerbatimChar"/>
        </w:rPr>
        <w:t>mapping_templates</w:t>
      </w:r>
      <w:r>
        <w:t xml:space="preserve"> — column mapping, versioned separately (different change cadence &amp; approval regime than rule logic)</w:t>
      </w:r>
    </w:p>
    <w:tbl>
      <w:tblPr>
        <w:tblStyle w:val="Table"/>
        <w:tblW w:w="5000" w:type="pct"/>
        <w:tblLayout w:type="fixed"/>
        <w:tblLook w:val="0020" w:firstRow="1" w:lastRow="0" w:firstColumn="0" w:lastColumn="0" w:noHBand="0" w:noVBand="0"/>
      </w:tblPr>
      <w:tblGrid>
        <w:gridCol w:w="3192"/>
        <w:gridCol w:w="3192"/>
        <w:gridCol w:w="3192"/>
      </w:tblGrid>
      <w:tr w:rsidR="001B62BB" w14:paraId="0AF14B04"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4394DE" w14:textId="77777777" w:rsidR="001B62BB" w:rsidRDefault="00000000">
            <w:pPr>
              <w:pStyle w:val="Compact"/>
            </w:pPr>
            <w:r>
              <w:t>Column</w:t>
            </w:r>
          </w:p>
        </w:tc>
        <w:tc>
          <w:tcPr>
            <w:tcW w:w="2640" w:type="dxa"/>
          </w:tcPr>
          <w:p w14:paraId="77B30567" w14:textId="77777777" w:rsidR="001B62BB" w:rsidRDefault="00000000">
            <w:pPr>
              <w:pStyle w:val="Compact"/>
            </w:pPr>
            <w:r>
              <w:t>Type</w:t>
            </w:r>
          </w:p>
        </w:tc>
        <w:tc>
          <w:tcPr>
            <w:tcW w:w="2640" w:type="dxa"/>
          </w:tcPr>
          <w:p w14:paraId="29E32AE5" w14:textId="77777777" w:rsidR="001B62BB" w:rsidRDefault="00000000">
            <w:pPr>
              <w:pStyle w:val="Compact"/>
            </w:pPr>
            <w:r>
              <w:t>Notes</w:t>
            </w:r>
          </w:p>
        </w:tc>
      </w:tr>
      <w:tr w:rsidR="001B62BB" w14:paraId="560E98B4" w14:textId="77777777">
        <w:tc>
          <w:tcPr>
            <w:tcW w:w="2640" w:type="dxa"/>
          </w:tcPr>
          <w:p w14:paraId="65D7984A" w14:textId="77777777" w:rsidR="001B62BB" w:rsidRDefault="00000000">
            <w:pPr>
              <w:pStyle w:val="Compact"/>
            </w:pPr>
            <w:r>
              <w:t>id</w:t>
            </w:r>
          </w:p>
        </w:tc>
        <w:tc>
          <w:tcPr>
            <w:tcW w:w="2640" w:type="dxa"/>
          </w:tcPr>
          <w:p w14:paraId="1AFA45CC" w14:textId="77777777" w:rsidR="001B62BB" w:rsidRDefault="00000000">
            <w:pPr>
              <w:pStyle w:val="Compact"/>
            </w:pPr>
            <w:r>
              <w:t>uuid PK</w:t>
            </w:r>
          </w:p>
        </w:tc>
        <w:tc>
          <w:tcPr>
            <w:tcW w:w="2640" w:type="dxa"/>
          </w:tcPr>
          <w:p w14:paraId="0E5460B4" w14:textId="77777777" w:rsidR="001B62BB" w:rsidRDefault="001B62BB">
            <w:pPr>
              <w:pStyle w:val="Compact"/>
            </w:pPr>
          </w:p>
        </w:tc>
      </w:tr>
      <w:tr w:rsidR="001B62BB" w14:paraId="2EE78E3E" w14:textId="77777777">
        <w:tc>
          <w:tcPr>
            <w:tcW w:w="2640" w:type="dxa"/>
          </w:tcPr>
          <w:p w14:paraId="09051DE4" w14:textId="77777777" w:rsidR="001B62BB" w:rsidRDefault="00000000">
            <w:pPr>
              <w:pStyle w:val="Compact"/>
            </w:pPr>
            <w:r>
              <w:t>control_id</w:t>
            </w:r>
          </w:p>
        </w:tc>
        <w:tc>
          <w:tcPr>
            <w:tcW w:w="2640" w:type="dxa"/>
          </w:tcPr>
          <w:p w14:paraId="245867E8" w14:textId="77777777" w:rsidR="001B62BB" w:rsidRDefault="00000000">
            <w:pPr>
              <w:pStyle w:val="Compact"/>
            </w:pPr>
            <w:r>
              <w:t>uuid FK→controls NOT NULL</w:t>
            </w:r>
          </w:p>
        </w:tc>
        <w:tc>
          <w:tcPr>
            <w:tcW w:w="2640" w:type="dxa"/>
          </w:tcPr>
          <w:p w14:paraId="6E96EBF8" w14:textId="77777777" w:rsidR="001B62BB" w:rsidRDefault="001B62BB">
            <w:pPr>
              <w:pStyle w:val="Compact"/>
            </w:pPr>
          </w:p>
        </w:tc>
      </w:tr>
      <w:tr w:rsidR="001B62BB" w14:paraId="3BDCD060" w14:textId="77777777">
        <w:tc>
          <w:tcPr>
            <w:tcW w:w="2640" w:type="dxa"/>
          </w:tcPr>
          <w:p w14:paraId="0448B1D3" w14:textId="77777777" w:rsidR="001B62BB" w:rsidRDefault="00000000">
            <w:pPr>
              <w:pStyle w:val="Compact"/>
            </w:pPr>
            <w:r>
              <w:t>scope</w:t>
            </w:r>
          </w:p>
        </w:tc>
        <w:tc>
          <w:tcPr>
            <w:tcW w:w="2640" w:type="dxa"/>
          </w:tcPr>
          <w:p w14:paraId="73DAA233" w14:textId="77777777" w:rsidR="001B62BB" w:rsidRDefault="00000000">
            <w:pPr>
              <w:pStyle w:val="Compact"/>
            </w:pPr>
            <w:r>
              <w:t>text NOT NULL CHECK IN (‘firm_default’,‘client’,‘engagement’)</w:t>
            </w:r>
          </w:p>
        </w:tc>
        <w:tc>
          <w:tcPr>
            <w:tcW w:w="2640" w:type="dxa"/>
          </w:tcPr>
          <w:p w14:paraId="258D615C" w14:textId="77777777" w:rsidR="001B62BB" w:rsidRDefault="00000000">
            <w:pPr>
              <w:pStyle w:val="Compact"/>
            </w:pPr>
            <w:r>
              <w:t>layered resolution: engagement &gt; client &gt; firm</w:t>
            </w:r>
          </w:p>
        </w:tc>
      </w:tr>
      <w:tr w:rsidR="001B62BB" w14:paraId="5290002B" w14:textId="77777777">
        <w:tc>
          <w:tcPr>
            <w:tcW w:w="2640" w:type="dxa"/>
          </w:tcPr>
          <w:p w14:paraId="2132D76E" w14:textId="77777777" w:rsidR="001B62BB" w:rsidRDefault="00000000">
            <w:pPr>
              <w:pStyle w:val="Compact"/>
            </w:pPr>
            <w:r>
              <w:t>client_id</w:t>
            </w:r>
          </w:p>
        </w:tc>
        <w:tc>
          <w:tcPr>
            <w:tcW w:w="2640" w:type="dxa"/>
          </w:tcPr>
          <w:p w14:paraId="367F67A9" w14:textId="77777777" w:rsidR="001B62BB" w:rsidRDefault="00000000">
            <w:pPr>
              <w:pStyle w:val="Compact"/>
            </w:pPr>
            <w:r>
              <w:t>uuid FK→clients</w:t>
            </w:r>
          </w:p>
        </w:tc>
        <w:tc>
          <w:tcPr>
            <w:tcW w:w="2640" w:type="dxa"/>
          </w:tcPr>
          <w:p w14:paraId="50B889EC" w14:textId="77777777" w:rsidR="001B62BB" w:rsidRDefault="00000000">
            <w:pPr>
              <w:pStyle w:val="Compact"/>
            </w:pPr>
            <w:r>
              <w:t>NULL unless scope=‘client’/‘engagement’</w:t>
            </w:r>
          </w:p>
        </w:tc>
      </w:tr>
      <w:tr w:rsidR="001B62BB" w14:paraId="588BE95E" w14:textId="77777777">
        <w:tc>
          <w:tcPr>
            <w:tcW w:w="2640" w:type="dxa"/>
          </w:tcPr>
          <w:p w14:paraId="79635EDD" w14:textId="77777777" w:rsidR="001B62BB" w:rsidRDefault="00000000">
            <w:pPr>
              <w:pStyle w:val="Compact"/>
            </w:pPr>
            <w:r>
              <w:t>engagement_id</w:t>
            </w:r>
          </w:p>
        </w:tc>
        <w:tc>
          <w:tcPr>
            <w:tcW w:w="2640" w:type="dxa"/>
          </w:tcPr>
          <w:p w14:paraId="743B3E0A" w14:textId="77777777" w:rsidR="001B62BB" w:rsidRDefault="00000000">
            <w:pPr>
              <w:pStyle w:val="Compact"/>
            </w:pPr>
            <w:r>
              <w:t>uuid FK→engagements</w:t>
            </w:r>
          </w:p>
        </w:tc>
        <w:tc>
          <w:tcPr>
            <w:tcW w:w="2640" w:type="dxa"/>
          </w:tcPr>
          <w:p w14:paraId="1FC80C48" w14:textId="77777777" w:rsidR="001B62BB" w:rsidRDefault="00000000">
            <w:pPr>
              <w:pStyle w:val="Compact"/>
            </w:pPr>
            <w:r>
              <w:t>NULL unless scope=‘engagement’</w:t>
            </w:r>
          </w:p>
        </w:tc>
      </w:tr>
      <w:tr w:rsidR="001B62BB" w14:paraId="5441D572" w14:textId="77777777">
        <w:tc>
          <w:tcPr>
            <w:tcW w:w="2640" w:type="dxa"/>
          </w:tcPr>
          <w:p w14:paraId="0A84925E" w14:textId="77777777" w:rsidR="001B62BB" w:rsidRDefault="00000000">
            <w:pPr>
              <w:pStyle w:val="Compact"/>
            </w:pPr>
            <w:r>
              <w:t>version</w:t>
            </w:r>
          </w:p>
        </w:tc>
        <w:tc>
          <w:tcPr>
            <w:tcW w:w="2640" w:type="dxa"/>
          </w:tcPr>
          <w:p w14:paraId="1AEFE41C" w14:textId="77777777" w:rsidR="001B62BB" w:rsidRDefault="00000000">
            <w:pPr>
              <w:pStyle w:val="Compact"/>
            </w:pPr>
            <w:r>
              <w:t>int NOT NULL</w:t>
            </w:r>
          </w:p>
        </w:tc>
        <w:tc>
          <w:tcPr>
            <w:tcW w:w="2640" w:type="dxa"/>
          </w:tcPr>
          <w:p w14:paraId="000ED659" w14:textId="77777777" w:rsidR="001B62BB" w:rsidRDefault="001B62BB">
            <w:pPr>
              <w:pStyle w:val="Compact"/>
            </w:pPr>
          </w:p>
        </w:tc>
      </w:tr>
      <w:tr w:rsidR="001B62BB" w14:paraId="4737FCD3" w14:textId="77777777">
        <w:tc>
          <w:tcPr>
            <w:tcW w:w="2640" w:type="dxa"/>
          </w:tcPr>
          <w:p w14:paraId="7CA64A55" w14:textId="77777777" w:rsidR="001B62BB" w:rsidRDefault="00000000">
            <w:pPr>
              <w:pStyle w:val="Compact"/>
            </w:pPr>
            <w:r>
              <w:t>mapping</w:t>
            </w:r>
          </w:p>
        </w:tc>
        <w:tc>
          <w:tcPr>
            <w:tcW w:w="2640" w:type="dxa"/>
          </w:tcPr>
          <w:p w14:paraId="127E9724" w14:textId="77777777" w:rsidR="001B62BB" w:rsidRDefault="00000000">
            <w:pPr>
              <w:pStyle w:val="Compact"/>
            </w:pPr>
            <w:r>
              <w:t>jsonb NOT NULL</w:t>
            </w:r>
          </w:p>
        </w:tc>
        <w:tc>
          <w:tcPr>
            <w:tcW w:w="2640" w:type="dxa"/>
          </w:tcPr>
          <w:p w14:paraId="1D790816" w14:textId="77777777" w:rsidR="001B62BB" w:rsidRDefault="00000000">
            <w:pPr>
              <w:pStyle w:val="Compact"/>
            </w:pPr>
            <w:r>
              <w:rPr>
                <w:rStyle w:val="VerbatimChar"/>
              </w:rPr>
              <w:t>{"TRKORR":{"source_header":"Request/Task","aliases":["TRKORR","Transport"]}, "header_row":1, "sheet":"Sheet1", ...}</w:t>
            </w:r>
          </w:p>
        </w:tc>
      </w:tr>
      <w:tr w:rsidR="001B62BB" w14:paraId="0F2953D5" w14:textId="77777777">
        <w:tc>
          <w:tcPr>
            <w:tcW w:w="2640" w:type="dxa"/>
          </w:tcPr>
          <w:p w14:paraId="49EAF368" w14:textId="77777777" w:rsidR="001B62BB" w:rsidRDefault="00000000">
            <w:pPr>
              <w:pStyle w:val="Compact"/>
            </w:pPr>
            <w:r>
              <w:t>confirmed_by</w:t>
            </w:r>
          </w:p>
        </w:tc>
        <w:tc>
          <w:tcPr>
            <w:tcW w:w="2640" w:type="dxa"/>
          </w:tcPr>
          <w:p w14:paraId="5588C4EE" w14:textId="77777777" w:rsidR="001B62BB" w:rsidRDefault="00000000">
            <w:pPr>
              <w:pStyle w:val="Compact"/>
            </w:pPr>
            <w:r>
              <w:t>uuid FK→users NOT NULL</w:t>
            </w:r>
          </w:p>
        </w:tc>
        <w:tc>
          <w:tcPr>
            <w:tcW w:w="2640" w:type="dxa"/>
          </w:tcPr>
          <w:p w14:paraId="7AF7CABB" w14:textId="77777777" w:rsidR="001B62BB" w:rsidRDefault="00000000">
            <w:pPr>
              <w:pStyle w:val="Compact"/>
            </w:pPr>
            <w:r>
              <w:t xml:space="preserve">mapping fixes: single-confirm, logged — the confirmation </w:t>
            </w:r>
            <w:r>
              <w:rPr>
                <w:i/>
                <w:iCs/>
              </w:rPr>
              <w:t>is</w:t>
            </w:r>
            <w:r>
              <w:t xml:space="preserve"> the control (no four-eyes; most frequent change type)</w:t>
            </w:r>
          </w:p>
        </w:tc>
      </w:tr>
      <w:tr w:rsidR="001B62BB" w14:paraId="03A46B5A" w14:textId="77777777">
        <w:tc>
          <w:tcPr>
            <w:tcW w:w="2640" w:type="dxa"/>
          </w:tcPr>
          <w:p w14:paraId="3F81DB6F" w14:textId="77777777" w:rsidR="001B62BB" w:rsidRDefault="00000000">
            <w:pPr>
              <w:pStyle w:val="Compact"/>
            </w:pPr>
            <w:r>
              <w:t>created_at</w:t>
            </w:r>
          </w:p>
        </w:tc>
        <w:tc>
          <w:tcPr>
            <w:tcW w:w="2640" w:type="dxa"/>
          </w:tcPr>
          <w:p w14:paraId="73CC0EFB" w14:textId="77777777" w:rsidR="001B62BB" w:rsidRDefault="00000000">
            <w:pPr>
              <w:pStyle w:val="Compact"/>
            </w:pPr>
            <w:r>
              <w:t>timestamptz</w:t>
            </w:r>
          </w:p>
        </w:tc>
        <w:tc>
          <w:tcPr>
            <w:tcW w:w="2640" w:type="dxa"/>
          </w:tcPr>
          <w:p w14:paraId="7667B555" w14:textId="77777777" w:rsidR="001B62BB" w:rsidRDefault="00000000">
            <w:pPr>
              <w:pStyle w:val="Compact"/>
            </w:pPr>
            <w:r>
              <w:t>append-only</w:t>
            </w:r>
          </w:p>
        </w:tc>
      </w:tr>
    </w:tbl>
    <w:p w14:paraId="55B71DB5" w14:textId="77777777" w:rsidR="001B62BB" w:rsidRDefault="00000000">
      <w:pPr>
        <w:pStyle w:val="Heading4"/>
      </w:pPr>
      <w:bookmarkStart w:id="16" w:name="X430423fafc7e87296cd321c086b63d7b7bc3ce0"/>
      <w:bookmarkEnd w:id="15"/>
      <w:r>
        <w:t xml:space="preserve">8. </w:t>
      </w:r>
      <w:r>
        <w:rPr>
          <w:rStyle w:val="VerbatimChar"/>
        </w:rPr>
        <w:t>engagement_control_overrides</w:t>
      </w:r>
      <w:r>
        <w:t xml:space="preserve"> — per-engagement deviation from the firm default, four-eyes gated</w:t>
      </w:r>
    </w:p>
    <w:tbl>
      <w:tblPr>
        <w:tblStyle w:val="Table"/>
        <w:tblW w:w="5000" w:type="pct"/>
        <w:tblLayout w:type="fixed"/>
        <w:tblLook w:val="0020" w:firstRow="1" w:lastRow="0" w:firstColumn="0" w:lastColumn="0" w:noHBand="0" w:noVBand="0"/>
      </w:tblPr>
      <w:tblGrid>
        <w:gridCol w:w="3192"/>
        <w:gridCol w:w="3192"/>
        <w:gridCol w:w="3192"/>
      </w:tblGrid>
      <w:tr w:rsidR="001B62BB" w14:paraId="63487B13"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FB8391" w14:textId="77777777" w:rsidR="001B62BB" w:rsidRDefault="00000000">
            <w:pPr>
              <w:pStyle w:val="Compact"/>
            </w:pPr>
            <w:r>
              <w:t>Column</w:t>
            </w:r>
          </w:p>
        </w:tc>
        <w:tc>
          <w:tcPr>
            <w:tcW w:w="2640" w:type="dxa"/>
          </w:tcPr>
          <w:p w14:paraId="07F33137" w14:textId="77777777" w:rsidR="001B62BB" w:rsidRDefault="00000000">
            <w:pPr>
              <w:pStyle w:val="Compact"/>
            </w:pPr>
            <w:r>
              <w:t>Type</w:t>
            </w:r>
          </w:p>
        </w:tc>
        <w:tc>
          <w:tcPr>
            <w:tcW w:w="2640" w:type="dxa"/>
          </w:tcPr>
          <w:p w14:paraId="17B3AEE0" w14:textId="77777777" w:rsidR="001B62BB" w:rsidRDefault="00000000">
            <w:pPr>
              <w:pStyle w:val="Compact"/>
            </w:pPr>
            <w:r>
              <w:t>Notes</w:t>
            </w:r>
          </w:p>
        </w:tc>
      </w:tr>
      <w:tr w:rsidR="001B62BB" w14:paraId="2410D6C9" w14:textId="77777777">
        <w:tc>
          <w:tcPr>
            <w:tcW w:w="2640" w:type="dxa"/>
          </w:tcPr>
          <w:p w14:paraId="6EA66E7A" w14:textId="77777777" w:rsidR="001B62BB" w:rsidRDefault="00000000">
            <w:pPr>
              <w:pStyle w:val="Compact"/>
            </w:pPr>
            <w:r>
              <w:t>id</w:t>
            </w:r>
          </w:p>
        </w:tc>
        <w:tc>
          <w:tcPr>
            <w:tcW w:w="2640" w:type="dxa"/>
          </w:tcPr>
          <w:p w14:paraId="01E931B7" w14:textId="77777777" w:rsidR="001B62BB" w:rsidRDefault="00000000">
            <w:pPr>
              <w:pStyle w:val="Compact"/>
            </w:pPr>
            <w:r>
              <w:t>uuid PK</w:t>
            </w:r>
          </w:p>
        </w:tc>
        <w:tc>
          <w:tcPr>
            <w:tcW w:w="2640" w:type="dxa"/>
          </w:tcPr>
          <w:p w14:paraId="6A24E277" w14:textId="77777777" w:rsidR="001B62BB" w:rsidRDefault="001B62BB">
            <w:pPr>
              <w:pStyle w:val="Compact"/>
            </w:pPr>
          </w:p>
        </w:tc>
      </w:tr>
      <w:tr w:rsidR="001B62BB" w14:paraId="5FACD72B" w14:textId="77777777">
        <w:tc>
          <w:tcPr>
            <w:tcW w:w="2640" w:type="dxa"/>
          </w:tcPr>
          <w:p w14:paraId="350CA88C" w14:textId="77777777" w:rsidR="001B62BB" w:rsidRDefault="00000000">
            <w:pPr>
              <w:pStyle w:val="Compact"/>
            </w:pPr>
            <w:r>
              <w:t>engagement_id</w:t>
            </w:r>
          </w:p>
        </w:tc>
        <w:tc>
          <w:tcPr>
            <w:tcW w:w="2640" w:type="dxa"/>
          </w:tcPr>
          <w:p w14:paraId="41AAE04C" w14:textId="77777777" w:rsidR="001B62BB" w:rsidRDefault="00000000">
            <w:pPr>
              <w:pStyle w:val="Compact"/>
            </w:pPr>
            <w:r>
              <w:t>uuid FK→engagements NOT NULL</w:t>
            </w:r>
          </w:p>
        </w:tc>
        <w:tc>
          <w:tcPr>
            <w:tcW w:w="2640" w:type="dxa"/>
          </w:tcPr>
          <w:p w14:paraId="536B8A7E" w14:textId="77777777" w:rsidR="001B62BB" w:rsidRDefault="001B62BB">
            <w:pPr>
              <w:pStyle w:val="Compact"/>
            </w:pPr>
          </w:p>
        </w:tc>
      </w:tr>
      <w:tr w:rsidR="001B62BB" w14:paraId="49B70D4A" w14:textId="77777777">
        <w:tc>
          <w:tcPr>
            <w:tcW w:w="2640" w:type="dxa"/>
          </w:tcPr>
          <w:p w14:paraId="04C76CD5" w14:textId="77777777" w:rsidR="001B62BB" w:rsidRDefault="00000000">
            <w:pPr>
              <w:pStyle w:val="Compact"/>
            </w:pPr>
            <w:r>
              <w:t>control_id</w:t>
            </w:r>
          </w:p>
        </w:tc>
        <w:tc>
          <w:tcPr>
            <w:tcW w:w="2640" w:type="dxa"/>
          </w:tcPr>
          <w:p w14:paraId="71A6E38B" w14:textId="77777777" w:rsidR="001B62BB" w:rsidRDefault="00000000">
            <w:pPr>
              <w:pStyle w:val="Compact"/>
            </w:pPr>
            <w:r>
              <w:t>uuid FK→controls NOT NULL</w:t>
            </w:r>
          </w:p>
        </w:tc>
        <w:tc>
          <w:tcPr>
            <w:tcW w:w="2640" w:type="dxa"/>
          </w:tcPr>
          <w:p w14:paraId="2A74463B" w14:textId="77777777" w:rsidR="001B62BB" w:rsidRDefault="001B62BB">
            <w:pPr>
              <w:pStyle w:val="Compact"/>
            </w:pPr>
          </w:p>
        </w:tc>
      </w:tr>
      <w:tr w:rsidR="001B62BB" w14:paraId="61601849" w14:textId="77777777">
        <w:tc>
          <w:tcPr>
            <w:tcW w:w="2640" w:type="dxa"/>
          </w:tcPr>
          <w:p w14:paraId="0E85B125" w14:textId="77777777" w:rsidR="001B62BB" w:rsidRDefault="00000000">
            <w:pPr>
              <w:pStyle w:val="Compact"/>
            </w:pPr>
            <w:r>
              <w:t>base_rule_version_id</w:t>
            </w:r>
          </w:p>
        </w:tc>
        <w:tc>
          <w:tcPr>
            <w:tcW w:w="2640" w:type="dxa"/>
          </w:tcPr>
          <w:p w14:paraId="39E98314" w14:textId="77777777" w:rsidR="001B62BB" w:rsidRDefault="00000000">
            <w:pPr>
              <w:pStyle w:val="Compact"/>
            </w:pPr>
            <w:r>
              <w:t>uuid FK→control_rule_versions NOT NULL</w:t>
            </w:r>
          </w:p>
        </w:tc>
        <w:tc>
          <w:tcPr>
            <w:tcW w:w="2640" w:type="dxa"/>
          </w:tcPr>
          <w:p w14:paraId="4E56574E" w14:textId="77777777" w:rsidR="001B62BB" w:rsidRDefault="00000000">
            <w:pPr>
              <w:pStyle w:val="Compact"/>
            </w:pPr>
            <w:r>
              <w:t>what it overrides — pinning happens here; later publishes never silently re-point an engagement</w:t>
            </w:r>
          </w:p>
        </w:tc>
      </w:tr>
      <w:tr w:rsidR="001B62BB" w14:paraId="4ED70FF8" w14:textId="77777777">
        <w:tc>
          <w:tcPr>
            <w:tcW w:w="2640" w:type="dxa"/>
          </w:tcPr>
          <w:p w14:paraId="3E909744" w14:textId="77777777" w:rsidR="001B62BB" w:rsidRDefault="00000000">
            <w:pPr>
              <w:pStyle w:val="Compact"/>
            </w:pPr>
            <w:r>
              <w:t>override_config</w:t>
            </w:r>
          </w:p>
        </w:tc>
        <w:tc>
          <w:tcPr>
            <w:tcW w:w="2640" w:type="dxa"/>
          </w:tcPr>
          <w:p w14:paraId="4C07D103" w14:textId="77777777" w:rsidR="001B62BB" w:rsidRDefault="00000000">
            <w:pPr>
              <w:pStyle w:val="Compact"/>
            </w:pPr>
            <w:r>
              <w:t>jsonb NOT NULL</w:t>
            </w:r>
          </w:p>
        </w:tc>
        <w:tc>
          <w:tcPr>
            <w:tcW w:w="2640" w:type="dxa"/>
          </w:tcPr>
          <w:p w14:paraId="62EA3A9A" w14:textId="77777777" w:rsidR="001B62BB" w:rsidRDefault="00000000">
            <w:pPr>
              <w:pStyle w:val="Compact"/>
            </w:pPr>
            <w:r>
              <w:t>sparse diff over base config</w:t>
            </w:r>
          </w:p>
        </w:tc>
      </w:tr>
      <w:tr w:rsidR="001B62BB" w14:paraId="4C1AB880" w14:textId="77777777">
        <w:tc>
          <w:tcPr>
            <w:tcW w:w="2640" w:type="dxa"/>
          </w:tcPr>
          <w:p w14:paraId="2B8C77C2" w14:textId="77777777" w:rsidR="001B62BB" w:rsidRDefault="00000000">
            <w:pPr>
              <w:pStyle w:val="Compact"/>
            </w:pPr>
            <w:r>
              <w:t>justification</w:t>
            </w:r>
          </w:p>
        </w:tc>
        <w:tc>
          <w:tcPr>
            <w:tcW w:w="2640" w:type="dxa"/>
          </w:tcPr>
          <w:p w14:paraId="46DB1F13" w14:textId="77777777" w:rsidR="001B62BB" w:rsidRDefault="00000000">
            <w:pPr>
              <w:pStyle w:val="Compact"/>
            </w:pPr>
            <w:r>
              <w:t>text NOT NULL</w:t>
            </w:r>
          </w:p>
        </w:tc>
        <w:tc>
          <w:tcPr>
            <w:tcW w:w="2640" w:type="dxa"/>
          </w:tcPr>
          <w:p w14:paraId="5F43EE52" w14:textId="77777777" w:rsidR="001B62BB" w:rsidRDefault="00000000">
            <w:pPr>
              <w:pStyle w:val="Compact"/>
            </w:pPr>
            <w:r>
              <w:t>reviewer-facing “why”</w:t>
            </w:r>
          </w:p>
        </w:tc>
      </w:tr>
      <w:tr w:rsidR="001B62BB" w14:paraId="3D561E2A" w14:textId="77777777">
        <w:tc>
          <w:tcPr>
            <w:tcW w:w="2640" w:type="dxa"/>
          </w:tcPr>
          <w:p w14:paraId="3824D1E1" w14:textId="77777777" w:rsidR="001B62BB" w:rsidRDefault="00000000">
            <w:pPr>
              <w:pStyle w:val="Compact"/>
            </w:pPr>
            <w:r>
              <w:t>maker_id</w:t>
            </w:r>
          </w:p>
        </w:tc>
        <w:tc>
          <w:tcPr>
            <w:tcW w:w="2640" w:type="dxa"/>
          </w:tcPr>
          <w:p w14:paraId="7794743C" w14:textId="77777777" w:rsidR="001B62BB" w:rsidRDefault="00000000">
            <w:pPr>
              <w:pStyle w:val="Compact"/>
            </w:pPr>
            <w:r>
              <w:t>uuid FK→users NOT NULL</w:t>
            </w:r>
          </w:p>
        </w:tc>
        <w:tc>
          <w:tcPr>
            <w:tcW w:w="2640" w:type="dxa"/>
          </w:tcPr>
          <w:p w14:paraId="153C174A" w14:textId="77777777" w:rsidR="001B62BB" w:rsidRDefault="001B62BB">
            <w:pPr>
              <w:pStyle w:val="Compact"/>
            </w:pPr>
          </w:p>
        </w:tc>
      </w:tr>
      <w:tr w:rsidR="001B62BB" w14:paraId="59E00F62" w14:textId="77777777">
        <w:tc>
          <w:tcPr>
            <w:tcW w:w="2640" w:type="dxa"/>
          </w:tcPr>
          <w:p w14:paraId="2BD01883" w14:textId="77777777" w:rsidR="001B62BB" w:rsidRDefault="00000000">
            <w:pPr>
              <w:pStyle w:val="Compact"/>
            </w:pPr>
            <w:r>
              <w:lastRenderedPageBreak/>
              <w:t>checker_id</w:t>
            </w:r>
          </w:p>
        </w:tc>
        <w:tc>
          <w:tcPr>
            <w:tcW w:w="2640" w:type="dxa"/>
          </w:tcPr>
          <w:p w14:paraId="6949189A" w14:textId="77777777" w:rsidR="001B62BB" w:rsidRDefault="00000000">
            <w:pPr>
              <w:pStyle w:val="Compact"/>
            </w:pPr>
            <w:r>
              <w:t>uuid FK→users</w:t>
            </w:r>
          </w:p>
        </w:tc>
        <w:tc>
          <w:tcPr>
            <w:tcW w:w="2640" w:type="dxa"/>
          </w:tcPr>
          <w:p w14:paraId="3441C2EF" w14:textId="77777777" w:rsidR="001B62BB" w:rsidRDefault="00000000">
            <w:pPr>
              <w:pStyle w:val="Compact"/>
            </w:pPr>
            <w:r>
              <w:t>CHECK (checker_id IS NULL OR checker_id &lt;&gt; maker_id)</w:t>
            </w:r>
          </w:p>
        </w:tc>
      </w:tr>
      <w:tr w:rsidR="001B62BB" w14:paraId="2EE3B6B2" w14:textId="77777777">
        <w:tc>
          <w:tcPr>
            <w:tcW w:w="2640" w:type="dxa"/>
          </w:tcPr>
          <w:p w14:paraId="03BB042A" w14:textId="77777777" w:rsidR="001B62BB" w:rsidRDefault="00000000">
            <w:pPr>
              <w:pStyle w:val="Compact"/>
            </w:pPr>
            <w:r>
              <w:t>break_glass</w:t>
            </w:r>
          </w:p>
        </w:tc>
        <w:tc>
          <w:tcPr>
            <w:tcW w:w="2640" w:type="dxa"/>
          </w:tcPr>
          <w:p w14:paraId="389B5F67" w14:textId="77777777" w:rsidR="001B62BB" w:rsidRDefault="00000000">
            <w:pPr>
              <w:pStyle w:val="Compact"/>
            </w:pPr>
            <w:r>
              <w:t>boolean NOT NULL DEFAULT false</w:t>
            </w:r>
          </w:p>
        </w:tc>
        <w:tc>
          <w:tcPr>
            <w:tcW w:w="2640" w:type="dxa"/>
          </w:tcPr>
          <w:p w14:paraId="3BA7C956" w14:textId="77777777" w:rsidR="001B62BB" w:rsidRDefault="00000000">
            <w:pPr>
              <w:pStyle w:val="Compact"/>
            </w:pPr>
            <w:r>
              <w:t>self-approved emergency path; forces post_hoc_review_due</w:t>
            </w:r>
          </w:p>
        </w:tc>
      </w:tr>
      <w:tr w:rsidR="001B62BB" w14:paraId="60FF34A0" w14:textId="77777777">
        <w:tc>
          <w:tcPr>
            <w:tcW w:w="2640" w:type="dxa"/>
          </w:tcPr>
          <w:p w14:paraId="70E484F5" w14:textId="77777777" w:rsidR="001B62BB" w:rsidRDefault="00000000">
            <w:pPr>
              <w:pStyle w:val="Compact"/>
            </w:pPr>
            <w:r>
              <w:t>post_hoc_review_due</w:t>
            </w:r>
          </w:p>
        </w:tc>
        <w:tc>
          <w:tcPr>
            <w:tcW w:w="2640" w:type="dxa"/>
          </w:tcPr>
          <w:p w14:paraId="09CD90FC" w14:textId="77777777" w:rsidR="001B62BB" w:rsidRDefault="00000000">
            <w:pPr>
              <w:pStyle w:val="Compact"/>
            </w:pPr>
            <w:r>
              <w:t>date</w:t>
            </w:r>
          </w:p>
        </w:tc>
        <w:tc>
          <w:tcPr>
            <w:tcW w:w="2640" w:type="dxa"/>
          </w:tcPr>
          <w:p w14:paraId="2E3FCF44" w14:textId="77777777" w:rsidR="001B62BB" w:rsidRDefault="00000000">
            <w:pPr>
              <w:pStyle w:val="Compact"/>
            </w:pPr>
            <w:r>
              <w:t>NOT NULL when break_glass</w:t>
            </w:r>
          </w:p>
        </w:tc>
      </w:tr>
      <w:tr w:rsidR="001B62BB" w14:paraId="6C945D44" w14:textId="77777777">
        <w:tc>
          <w:tcPr>
            <w:tcW w:w="2640" w:type="dxa"/>
          </w:tcPr>
          <w:p w14:paraId="3992BE8F" w14:textId="77777777" w:rsidR="001B62BB" w:rsidRDefault="00000000">
            <w:pPr>
              <w:pStyle w:val="Compact"/>
            </w:pPr>
            <w:r>
              <w:t>status</w:t>
            </w:r>
          </w:p>
        </w:tc>
        <w:tc>
          <w:tcPr>
            <w:tcW w:w="2640" w:type="dxa"/>
          </w:tcPr>
          <w:p w14:paraId="4DA54505" w14:textId="77777777" w:rsidR="001B62BB" w:rsidRDefault="00000000">
            <w:pPr>
              <w:pStyle w:val="Compact"/>
            </w:pPr>
            <w:r>
              <w:t>text NOT NULL CHECK IN (‘proposed’,‘approved’,‘rejected’,‘superseded’)</w:t>
            </w:r>
          </w:p>
        </w:tc>
        <w:tc>
          <w:tcPr>
            <w:tcW w:w="2640" w:type="dxa"/>
          </w:tcPr>
          <w:p w14:paraId="5855BF2F" w14:textId="77777777" w:rsidR="001B62BB" w:rsidRDefault="001B62BB">
            <w:pPr>
              <w:pStyle w:val="Compact"/>
            </w:pPr>
          </w:p>
        </w:tc>
      </w:tr>
      <w:tr w:rsidR="001B62BB" w14:paraId="1FE858CB" w14:textId="77777777">
        <w:tc>
          <w:tcPr>
            <w:tcW w:w="2640" w:type="dxa"/>
          </w:tcPr>
          <w:p w14:paraId="12CAE8D3" w14:textId="77777777" w:rsidR="001B62BB" w:rsidRDefault="00000000">
            <w:pPr>
              <w:pStyle w:val="Compact"/>
            </w:pPr>
            <w:r>
              <w:t>created_at / updated_at</w:t>
            </w:r>
          </w:p>
        </w:tc>
        <w:tc>
          <w:tcPr>
            <w:tcW w:w="2640" w:type="dxa"/>
          </w:tcPr>
          <w:p w14:paraId="0D52A885" w14:textId="77777777" w:rsidR="001B62BB" w:rsidRDefault="00000000">
            <w:pPr>
              <w:pStyle w:val="Compact"/>
            </w:pPr>
            <w:r>
              <w:t>timestamptz</w:t>
            </w:r>
          </w:p>
        </w:tc>
        <w:tc>
          <w:tcPr>
            <w:tcW w:w="2640" w:type="dxa"/>
          </w:tcPr>
          <w:p w14:paraId="37179CD5" w14:textId="77777777" w:rsidR="001B62BB" w:rsidRDefault="001B62BB">
            <w:pPr>
              <w:pStyle w:val="Compact"/>
            </w:pPr>
          </w:p>
        </w:tc>
      </w:tr>
    </w:tbl>
    <w:p w14:paraId="2FA32D2D" w14:textId="77777777" w:rsidR="001B62BB" w:rsidRDefault="00000000">
      <w:pPr>
        <w:pStyle w:val="BodyText"/>
      </w:pPr>
      <w:r>
        <w:t>Partial UNIQUE (engagement_id, control_id) WHERE status=‘approved’ — one live override per control per engagement.</w:t>
      </w:r>
    </w:p>
    <w:p w14:paraId="2208F17D" w14:textId="77777777" w:rsidR="001B62BB" w:rsidRDefault="00000000">
      <w:pPr>
        <w:pStyle w:val="Heading3"/>
      </w:pPr>
      <w:bookmarkStart w:id="17" w:name="b.3-transactional-entities-7"/>
      <w:bookmarkEnd w:id="8"/>
      <w:bookmarkEnd w:id="16"/>
      <w:r>
        <w:t>B.3 Transactional entities (7)</w:t>
      </w:r>
    </w:p>
    <w:p w14:paraId="4C250F97" w14:textId="77777777" w:rsidR="001B62BB" w:rsidRDefault="00000000">
      <w:pPr>
        <w:pStyle w:val="Heading4"/>
      </w:pPr>
      <w:bookmarkStart w:id="18" w:name="X996a2fac9d84c120ef881cf78f8e07753477452"/>
      <w:r>
        <w:t xml:space="preserve">9. </w:t>
      </w:r>
      <w:r>
        <w:rPr>
          <w:rStyle w:val="VerbatimChar"/>
        </w:rPr>
        <w:t>engagement_control_state</w:t>
      </w:r>
      <w:r>
        <w:t xml:space="preserve"> — the “what is current” pointer + light per-engagement settings</w:t>
      </w:r>
    </w:p>
    <w:tbl>
      <w:tblPr>
        <w:tblStyle w:val="Table"/>
        <w:tblW w:w="5000" w:type="pct"/>
        <w:tblLayout w:type="fixed"/>
        <w:tblLook w:val="0020" w:firstRow="1" w:lastRow="0" w:firstColumn="0" w:lastColumn="0" w:noHBand="0" w:noVBand="0"/>
      </w:tblPr>
      <w:tblGrid>
        <w:gridCol w:w="3192"/>
        <w:gridCol w:w="3192"/>
        <w:gridCol w:w="3192"/>
      </w:tblGrid>
      <w:tr w:rsidR="001B62BB" w14:paraId="30FB8A12"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D40320" w14:textId="77777777" w:rsidR="001B62BB" w:rsidRDefault="00000000">
            <w:pPr>
              <w:pStyle w:val="Compact"/>
            </w:pPr>
            <w:r>
              <w:t>Column</w:t>
            </w:r>
          </w:p>
        </w:tc>
        <w:tc>
          <w:tcPr>
            <w:tcW w:w="2640" w:type="dxa"/>
          </w:tcPr>
          <w:p w14:paraId="1488B25A" w14:textId="77777777" w:rsidR="001B62BB" w:rsidRDefault="00000000">
            <w:pPr>
              <w:pStyle w:val="Compact"/>
            </w:pPr>
            <w:r>
              <w:t>Type</w:t>
            </w:r>
          </w:p>
        </w:tc>
        <w:tc>
          <w:tcPr>
            <w:tcW w:w="2640" w:type="dxa"/>
          </w:tcPr>
          <w:p w14:paraId="5B2EE45C" w14:textId="77777777" w:rsidR="001B62BB" w:rsidRDefault="00000000">
            <w:pPr>
              <w:pStyle w:val="Compact"/>
            </w:pPr>
            <w:r>
              <w:t>Notes</w:t>
            </w:r>
          </w:p>
        </w:tc>
      </w:tr>
      <w:tr w:rsidR="001B62BB" w14:paraId="1C2FCB04" w14:textId="77777777">
        <w:tc>
          <w:tcPr>
            <w:tcW w:w="2640" w:type="dxa"/>
          </w:tcPr>
          <w:p w14:paraId="3CEC968D" w14:textId="77777777" w:rsidR="001B62BB" w:rsidRDefault="00000000">
            <w:pPr>
              <w:pStyle w:val="Compact"/>
            </w:pPr>
            <w:r>
              <w:t>id</w:t>
            </w:r>
          </w:p>
        </w:tc>
        <w:tc>
          <w:tcPr>
            <w:tcW w:w="2640" w:type="dxa"/>
          </w:tcPr>
          <w:p w14:paraId="5B587A09" w14:textId="77777777" w:rsidR="001B62BB" w:rsidRDefault="00000000">
            <w:pPr>
              <w:pStyle w:val="Compact"/>
            </w:pPr>
            <w:r>
              <w:t>uuid PK</w:t>
            </w:r>
          </w:p>
        </w:tc>
        <w:tc>
          <w:tcPr>
            <w:tcW w:w="2640" w:type="dxa"/>
          </w:tcPr>
          <w:p w14:paraId="6C4E8ACD" w14:textId="77777777" w:rsidR="001B62BB" w:rsidRDefault="001B62BB">
            <w:pPr>
              <w:pStyle w:val="Compact"/>
            </w:pPr>
          </w:p>
        </w:tc>
      </w:tr>
      <w:tr w:rsidR="001B62BB" w14:paraId="65CFFCF6" w14:textId="77777777">
        <w:tc>
          <w:tcPr>
            <w:tcW w:w="2640" w:type="dxa"/>
          </w:tcPr>
          <w:p w14:paraId="708C2BB2" w14:textId="77777777" w:rsidR="001B62BB" w:rsidRDefault="00000000">
            <w:pPr>
              <w:pStyle w:val="Compact"/>
            </w:pPr>
            <w:r>
              <w:t>engagement_id</w:t>
            </w:r>
          </w:p>
        </w:tc>
        <w:tc>
          <w:tcPr>
            <w:tcW w:w="2640" w:type="dxa"/>
          </w:tcPr>
          <w:p w14:paraId="4C75444C" w14:textId="77777777" w:rsidR="001B62BB" w:rsidRDefault="00000000">
            <w:pPr>
              <w:pStyle w:val="Compact"/>
            </w:pPr>
            <w:r>
              <w:t>uuid FK→engagements NOT NULL</w:t>
            </w:r>
          </w:p>
        </w:tc>
        <w:tc>
          <w:tcPr>
            <w:tcW w:w="2640" w:type="dxa"/>
          </w:tcPr>
          <w:p w14:paraId="49CA0288" w14:textId="77777777" w:rsidR="001B62BB" w:rsidRDefault="001B62BB">
            <w:pPr>
              <w:pStyle w:val="Compact"/>
            </w:pPr>
          </w:p>
        </w:tc>
      </w:tr>
      <w:tr w:rsidR="001B62BB" w14:paraId="44DE8723" w14:textId="77777777">
        <w:tc>
          <w:tcPr>
            <w:tcW w:w="2640" w:type="dxa"/>
          </w:tcPr>
          <w:p w14:paraId="7728563C" w14:textId="77777777" w:rsidR="001B62BB" w:rsidRDefault="00000000">
            <w:pPr>
              <w:pStyle w:val="Compact"/>
            </w:pPr>
            <w:r>
              <w:t>control_id</w:t>
            </w:r>
          </w:p>
        </w:tc>
        <w:tc>
          <w:tcPr>
            <w:tcW w:w="2640" w:type="dxa"/>
          </w:tcPr>
          <w:p w14:paraId="61813913" w14:textId="77777777" w:rsidR="001B62BB" w:rsidRDefault="00000000">
            <w:pPr>
              <w:pStyle w:val="Compact"/>
            </w:pPr>
            <w:r>
              <w:t>uuid FK→controls NOT NULL</w:t>
            </w:r>
          </w:p>
        </w:tc>
        <w:tc>
          <w:tcPr>
            <w:tcW w:w="2640" w:type="dxa"/>
          </w:tcPr>
          <w:p w14:paraId="357782B7" w14:textId="77777777" w:rsidR="001B62BB" w:rsidRDefault="001B62BB">
            <w:pPr>
              <w:pStyle w:val="Compact"/>
            </w:pPr>
          </w:p>
        </w:tc>
      </w:tr>
      <w:tr w:rsidR="001B62BB" w14:paraId="1E089E39" w14:textId="77777777">
        <w:tc>
          <w:tcPr>
            <w:tcW w:w="2640" w:type="dxa"/>
          </w:tcPr>
          <w:p w14:paraId="27F32FB2" w14:textId="77777777" w:rsidR="001B62BB" w:rsidRDefault="00000000">
            <w:pPr>
              <w:pStyle w:val="Compact"/>
            </w:pPr>
            <w:r>
              <w:t>settings</w:t>
            </w:r>
          </w:p>
        </w:tc>
        <w:tc>
          <w:tcPr>
            <w:tcW w:w="2640" w:type="dxa"/>
          </w:tcPr>
          <w:p w14:paraId="37797B4F" w14:textId="77777777" w:rsidR="001B62BB" w:rsidRDefault="00000000">
            <w:pPr>
              <w:pStyle w:val="Compact"/>
            </w:pPr>
            <w:r>
              <w:t>jsonb NOT NULL DEFAULT ‘{}’</w:t>
            </w:r>
          </w:p>
        </w:tc>
        <w:tc>
          <w:tcPr>
            <w:tcW w:w="2640" w:type="dxa"/>
          </w:tcPr>
          <w:p w14:paraId="4A7C4FA7" w14:textId="77777777" w:rsidR="001B62BB" w:rsidRDefault="00000000">
            <w:pPr>
              <w:pStyle w:val="Compact"/>
            </w:pPr>
            <w:r>
              <w:t xml:space="preserve">Control 1’s config card lives here: </w:t>
            </w:r>
            <w:r>
              <w:rPr>
                <w:rStyle w:val="VerbatimChar"/>
              </w:rPr>
              <w:t>{"prod_server_label":"PRD","quality_server_label":"QAS","sampling_method":"random","sample_size":25}</w:t>
            </w:r>
            <w:r>
              <w:t xml:space="preserve"> — descriptive scoping, no four-eyes</w:t>
            </w:r>
          </w:p>
        </w:tc>
      </w:tr>
      <w:tr w:rsidR="001B62BB" w14:paraId="2DC657AC" w14:textId="77777777">
        <w:tc>
          <w:tcPr>
            <w:tcW w:w="2640" w:type="dxa"/>
          </w:tcPr>
          <w:p w14:paraId="4BAAC168" w14:textId="77777777" w:rsidR="001B62BB" w:rsidRDefault="00000000">
            <w:pPr>
              <w:pStyle w:val="Compact"/>
            </w:pPr>
            <w:r>
              <w:t>current_run_id</w:t>
            </w:r>
          </w:p>
        </w:tc>
        <w:tc>
          <w:tcPr>
            <w:tcW w:w="2640" w:type="dxa"/>
          </w:tcPr>
          <w:p w14:paraId="70CA7E4E" w14:textId="77777777" w:rsidR="001B62BB" w:rsidRDefault="00000000">
            <w:pPr>
              <w:pStyle w:val="Compact"/>
            </w:pPr>
            <w:r>
              <w:t>uuid FK→test_runs</w:t>
            </w:r>
          </w:p>
        </w:tc>
        <w:tc>
          <w:tcPr>
            <w:tcW w:w="2640" w:type="dxa"/>
          </w:tcPr>
          <w:p w14:paraId="235C7A23" w14:textId="77777777" w:rsidR="001B62BB" w:rsidRDefault="00000000">
            <w:pPr>
              <w:pStyle w:val="Compact"/>
            </w:pPr>
            <w:r>
              <w:t>the accepted result for the period; full history stays behind it</w:t>
            </w:r>
          </w:p>
        </w:tc>
      </w:tr>
      <w:tr w:rsidR="001B62BB" w14:paraId="369C6DA4" w14:textId="77777777">
        <w:tc>
          <w:tcPr>
            <w:tcW w:w="2640" w:type="dxa"/>
          </w:tcPr>
          <w:p w14:paraId="2D1E3BD9" w14:textId="77777777" w:rsidR="001B62BB" w:rsidRDefault="00000000">
            <w:pPr>
              <w:pStyle w:val="Compact"/>
            </w:pPr>
            <w:r>
              <w:t>status</w:t>
            </w:r>
          </w:p>
        </w:tc>
        <w:tc>
          <w:tcPr>
            <w:tcW w:w="2640" w:type="dxa"/>
          </w:tcPr>
          <w:p w14:paraId="7BEACFEA" w14:textId="77777777" w:rsidR="001B62BB" w:rsidRDefault="00000000">
            <w:pPr>
              <w:pStyle w:val="Compact"/>
            </w:pPr>
            <w:r>
              <w:t>text NOT NULL DEFAULT ‘not_started’ CHECK IN (‘not_started’,‘in_progress’,‘complete’)</w:t>
            </w:r>
          </w:p>
        </w:tc>
        <w:tc>
          <w:tcPr>
            <w:tcW w:w="2640" w:type="dxa"/>
          </w:tcPr>
          <w:p w14:paraId="7A374D46" w14:textId="77777777" w:rsidR="001B62BB" w:rsidRDefault="00000000">
            <w:pPr>
              <w:pStyle w:val="Compact"/>
            </w:pPr>
            <w:r>
              <w:t>drives the control card UI</w:t>
            </w:r>
          </w:p>
        </w:tc>
      </w:tr>
      <w:tr w:rsidR="001B62BB" w14:paraId="66F3B2E0" w14:textId="77777777">
        <w:tc>
          <w:tcPr>
            <w:tcW w:w="2640" w:type="dxa"/>
          </w:tcPr>
          <w:p w14:paraId="2A27061E" w14:textId="77777777" w:rsidR="001B62BB" w:rsidRDefault="00000000">
            <w:pPr>
              <w:pStyle w:val="Compact"/>
            </w:pPr>
            <w:r>
              <w:t>updated_by</w:t>
            </w:r>
          </w:p>
        </w:tc>
        <w:tc>
          <w:tcPr>
            <w:tcW w:w="2640" w:type="dxa"/>
          </w:tcPr>
          <w:p w14:paraId="36228910" w14:textId="77777777" w:rsidR="001B62BB" w:rsidRDefault="00000000">
            <w:pPr>
              <w:pStyle w:val="Compact"/>
            </w:pPr>
            <w:r>
              <w:t>uuid FK→users</w:t>
            </w:r>
          </w:p>
        </w:tc>
        <w:tc>
          <w:tcPr>
            <w:tcW w:w="2640" w:type="dxa"/>
          </w:tcPr>
          <w:p w14:paraId="65F0EE52" w14:textId="77777777" w:rsidR="001B62BB" w:rsidRDefault="001B62BB">
            <w:pPr>
              <w:pStyle w:val="Compact"/>
            </w:pPr>
          </w:p>
        </w:tc>
      </w:tr>
      <w:tr w:rsidR="001B62BB" w14:paraId="06600592" w14:textId="77777777">
        <w:tc>
          <w:tcPr>
            <w:tcW w:w="2640" w:type="dxa"/>
          </w:tcPr>
          <w:p w14:paraId="2E223B94" w14:textId="77777777" w:rsidR="001B62BB" w:rsidRDefault="00000000">
            <w:pPr>
              <w:pStyle w:val="Compact"/>
            </w:pPr>
            <w:r>
              <w:t>created_at / updated_at</w:t>
            </w:r>
          </w:p>
        </w:tc>
        <w:tc>
          <w:tcPr>
            <w:tcW w:w="2640" w:type="dxa"/>
          </w:tcPr>
          <w:p w14:paraId="72546E6F" w14:textId="77777777" w:rsidR="001B62BB" w:rsidRDefault="00000000">
            <w:pPr>
              <w:pStyle w:val="Compact"/>
            </w:pPr>
            <w:r>
              <w:t>timestamptz</w:t>
            </w:r>
          </w:p>
        </w:tc>
        <w:tc>
          <w:tcPr>
            <w:tcW w:w="2640" w:type="dxa"/>
          </w:tcPr>
          <w:p w14:paraId="2C1D9814" w14:textId="77777777" w:rsidR="001B62BB" w:rsidRDefault="001B62BB">
            <w:pPr>
              <w:pStyle w:val="Compact"/>
            </w:pPr>
          </w:p>
        </w:tc>
      </w:tr>
    </w:tbl>
    <w:p w14:paraId="2CC25E66" w14:textId="77777777" w:rsidR="001B62BB" w:rsidRDefault="00000000">
      <w:pPr>
        <w:pStyle w:val="BodyText"/>
      </w:pPr>
      <w:r>
        <w:lastRenderedPageBreak/>
        <w:t>UNIQUE (engagement_id, control_id).</w:t>
      </w:r>
    </w:p>
    <w:p w14:paraId="37AC36E9" w14:textId="77777777" w:rsidR="001B62BB" w:rsidRDefault="00000000">
      <w:pPr>
        <w:pStyle w:val="Heading4"/>
      </w:pPr>
      <w:bookmarkStart w:id="19" w:name="X51dca8028f54d66c73be300177b58bc8c83542a"/>
      <w:bookmarkEnd w:id="18"/>
      <w:r>
        <w:t xml:space="preserve">10. </w:t>
      </w:r>
      <w:r>
        <w:rPr>
          <w:rStyle w:val="VerbatimChar"/>
        </w:rPr>
        <w:t>evidence_files</w:t>
      </w:r>
      <w:r>
        <w:t xml:space="preserve"> — every uploaded artifact: population extracts AND per-sample evidence</w:t>
      </w:r>
    </w:p>
    <w:tbl>
      <w:tblPr>
        <w:tblStyle w:val="Table"/>
        <w:tblW w:w="5000" w:type="pct"/>
        <w:tblLayout w:type="fixed"/>
        <w:tblLook w:val="0020" w:firstRow="1" w:lastRow="0" w:firstColumn="0" w:lastColumn="0" w:noHBand="0" w:noVBand="0"/>
      </w:tblPr>
      <w:tblGrid>
        <w:gridCol w:w="3192"/>
        <w:gridCol w:w="3192"/>
        <w:gridCol w:w="3192"/>
      </w:tblGrid>
      <w:tr w:rsidR="001B62BB" w14:paraId="35A60C19"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C369E6" w14:textId="77777777" w:rsidR="001B62BB" w:rsidRDefault="00000000">
            <w:pPr>
              <w:pStyle w:val="Compact"/>
            </w:pPr>
            <w:r>
              <w:t>Column</w:t>
            </w:r>
          </w:p>
        </w:tc>
        <w:tc>
          <w:tcPr>
            <w:tcW w:w="2640" w:type="dxa"/>
          </w:tcPr>
          <w:p w14:paraId="37C293EB" w14:textId="77777777" w:rsidR="001B62BB" w:rsidRDefault="00000000">
            <w:pPr>
              <w:pStyle w:val="Compact"/>
            </w:pPr>
            <w:r>
              <w:t>Type</w:t>
            </w:r>
          </w:p>
        </w:tc>
        <w:tc>
          <w:tcPr>
            <w:tcW w:w="2640" w:type="dxa"/>
          </w:tcPr>
          <w:p w14:paraId="3EB15F69" w14:textId="77777777" w:rsidR="001B62BB" w:rsidRDefault="00000000">
            <w:pPr>
              <w:pStyle w:val="Compact"/>
            </w:pPr>
            <w:r>
              <w:t>Notes</w:t>
            </w:r>
          </w:p>
        </w:tc>
      </w:tr>
      <w:tr w:rsidR="001B62BB" w14:paraId="0A6B64F8" w14:textId="77777777">
        <w:tc>
          <w:tcPr>
            <w:tcW w:w="2640" w:type="dxa"/>
          </w:tcPr>
          <w:p w14:paraId="3E2AE377" w14:textId="77777777" w:rsidR="001B62BB" w:rsidRDefault="00000000">
            <w:pPr>
              <w:pStyle w:val="Compact"/>
            </w:pPr>
            <w:r>
              <w:t>id</w:t>
            </w:r>
          </w:p>
        </w:tc>
        <w:tc>
          <w:tcPr>
            <w:tcW w:w="2640" w:type="dxa"/>
          </w:tcPr>
          <w:p w14:paraId="0E65118B" w14:textId="77777777" w:rsidR="001B62BB" w:rsidRDefault="00000000">
            <w:pPr>
              <w:pStyle w:val="Compact"/>
            </w:pPr>
            <w:r>
              <w:t>uuid PK</w:t>
            </w:r>
          </w:p>
        </w:tc>
        <w:tc>
          <w:tcPr>
            <w:tcW w:w="2640" w:type="dxa"/>
          </w:tcPr>
          <w:p w14:paraId="565EB5A5" w14:textId="77777777" w:rsidR="001B62BB" w:rsidRDefault="001B62BB">
            <w:pPr>
              <w:pStyle w:val="Compact"/>
            </w:pPr>
          </w:p>
        </w:tc>
      </w:tr>
      <w:tr w:rsidR="001B62BB" w14:paraId="25C6B5AF" w14:textId="77777777">
        <w:tc>
          <w:tcPr>
            <w:tcW w:w="2640" w:type="dxa"/>
          </w:tcPr>
          <w:p w14:paraId="550D3265" w14:textId="77777777" w:rsidR="001B62BB" w:rsidRDefault="00000000">
            <w:pPr>
              <w:pStyle w:val="Compact"/>
            </w:pPr>
            <w:r>
              <w:t>engagement_id</w:t>
            </w:r>
          </w:p>
        </w:tc>
        <w:tc>
          <w:tcPr>
            <w:tcW w:w="2640" w:type="dxa"/>
          </w:tcPr>
          <w:p w14:paraId="76531E49" w14:textId="77777777" w:rsidR="001B62BB" w:rsidRDefault="00000000">
            <w:pPr>
              <w:pStyle w:val="Compact"/>
            </w:pPr>
            <w:r>
              <w:t>uuid FK→engagements NOT NULL</w:t>
            </w:r>
          </w:p>
        </w:tc>
        <w:tc>
          <w:tcPr>
            <w:tcW w:w="2640" w:type="dxa"/>
          </w:tcPr>
          <w:p w14:paraId="6DBDCF4D" w14:textId="77777777" w:rsidR="001B62BB" w:rsidRDefault="00000000">
            <w:pPr>
              <w:pStyle w:val="Compact"/>
            </w:pPr>
            <w:r>
              <w:t>isolation + retention key</w:t>
            </w:r>
          </w:p>
        </w:tc>
      </w:tr>
      <w:tr w:rsidR="001B62BB" w14:paraId="4E4A0ABD" w14:textId="77777777">
        <w:tc>
          <w:tcPr>
            <w:tcW w:w="2640" w:type="dxa"/>
          </w:tcPr>
          <w:p w14:paraId="5334C607" w14:textId="77777777" w:rsidR="001B62BB" w:rsidRDefault="00000000">
            <w:pPr>
              <w:pStyle w:val="Compact"/>
            </w:pPr>
            <w:r>
              <w:t>control_id</w:t>
            </w:r>
          </w:p>
        </w:tc>
        <w:tc>
          <w:tcPr>
            <w:tcW w:w="2640" w:type="dxa"/>
          </w:tcPr>
          <w:p w14:paraId="2A9DD103" w14:textId="77777777" w:rsidR="001B62BB" w:rsidRDefault="00000000">
            <w:pPr>
              <w:pStyle w:val="Compact"/>
            </w:pPr>
            <w:r>
              <w:t>uuid FK→controls NOT NULL</w:t>
            </w:r>
          </w:p>
        </w:tc>
        <w:tc>
          <w:tcPr>
            <w:tcW w:w="2640" w:type="dxa"/>
          </w:tcPr>
          <w:p w14:paraId="03682B19" w14:textId="77777777" w:rsidR="001B62BB" w:rsidRDefault="001B62BB">
            <w:pPr>
              <w:pStyle w:val="Compact"/>
            </w:pPr>
          </w:p>
        </w:tc>
      </w:tr>
      <w:tr w:rsidR="001B62BB" w14:paraId="5E109EDD" w14:textId="77777777">
        <w:tc>
          <w:tcPr>
            <w:tcW w:w="2640" w:type="dxa"/>
          </w:tcPr>
          <w:p w14:paraId="098AD865" w14:textId="77777777" w:rsidR="001B62BB" w:rsidRDefault="00000000">
            <w:pPr>
              <w:pStyle w:val="Compact"/>
            </w:pPr>
            <w:r>
              <w:t>kind</w:t>
            </w:r>
          </w:p>
        </w:tc>
        <w:tc>
          <w:tcPr>
            <w:tcW w:w="2640" w:type="dxa"/>
          </w:tcPr>
          <w:p w14:paraId="2E9C451A" w14:textId="77777777" w:rsidR="001B62BB" w:rsidRDefault="00000000">
            <w:pPr>
              <w:pStyle w:val="Compact"/>
            </w:pPr>
            <w:r>
              <w:t>text NOT NULL CHECK IN (‘population_extract’,‘sample_evidence’)</w:t>
            </w:r>
          </w:p>
        </w:tc>
        <w:tc>
          <w:tcPr>
            <w:tcW w:w="2640" w:type="dxa"/>
          </w:tcPr>
          <w:p w14:paraId="3C13C8F1" w14:textId="77777777" w:rsidR="001B62BB" w:rsidRDefault="00000000">
            <w:pPr>
              <w:pStyle w:val="Compact"/>
            </w:pPr>
            <w:r>
              <w:t>one table, two roles — same storage, hashing, provenance needs</w:t>
            </w:r>
          </w:p>
        </w:tc>
      </w:tr>
      <w:tr w:rsidR="001B62BB" w14:paraId="6C21C7C1" w14:textId="77777777">
        <w:tc>
          <w:tcPr>
            <w:tcW w:w="2640" w:type="dxa"/>
          </w:tcPr>
          <w:p w14:paraId="3EAB71E8" w14:textId="77777777" w:rsidR="001B62BB" w:rsidRDefault="00000000">
            <w:pPr>
              <w:pStyle w:val="Compact"/>
            </w:pPr>
            <w:r>
              <w:t>sample_item_id</w:t>
            </w:r>
          </w:p>
        </w:tc>
        <w:tc>
          <w:tcPr>
            <w:tcW w:w="2640" w:type="dxa"/>
          </w:tcPr>
          <w:p w14:paraId="523DA127" w14:textId="77777777" w:rsidR="001B62BB" w:rsidRDefault="00000000">
            <w:pPr>
              <w:pStyle w:val="Compact"/>
            </w:pPr>
            <w:r>
              <w:t>uuid FK→sample_items</w:t>
            </w:r>
          </w:p>
        </w:tc>
        <w:tc>
          <w:tcPr>
            <w:tcW w:w="2640" w:type="dxa"/>
          </w:tcPr>
          <w:p w14:paraId="215C4723" w14:textId="77777777" w:rsidR="001B62BB" w:rsidRDefault="00000000">
            <w:pPr>
              <w:pStyle w:val="Compact"/>
            </w:pPr>
            <w:r>
              <w:t>NOT NULL when kind=‘sample_evidence’ (Control 1: evidence per transport)</w:t>
            </w:r>
          </w:p>
        </w:tc>
      </w:tr>
      <w:tr w:rsidR="001B62BB" w14:paraId="667B83C5" w14:textId="77777777">
        <w:tc>
          <w:tcPr>
            <w:tcW w:w="2640" w:type="dxa"/>
          </w:tcPr>
          <w:p w14:paraId="66F9203C" w14:textId="77777777" w:rsidR="001B62BB" w:rsidRDefault="00000000">
            <w:pPr>
              <w:pStyle w:val="Compact"/>
            </w:pPr>
            <w:r>
              <w:t>original_filename</w:t>
            </w:r>
          </w:p>
        </w:tc>
        <w:tc>
          <w:tcPr>
            <w:tcW w:w="2640" w:type="dxa"/>
          </w:tcPr>
          <w:p w14:paraId="7E569800" w14:textId="77777777" w:rsidR="001B62BB" w:rsidRDefault="00000000">
            <w:pPr>
              <w:pStyle w:val="Compact"/>
            </w:pPr>
            <w:r>
              <w:t>text NOT NULL</w:t>
            </w:r>
          </w:p>
        </w:tc>
        <w:tc>
          <w:tcPr>
            <w:tcW w:w="2640" w:type="dxa"/>
          </w:tcPr>
          <w:p w14:paraId="5B124204" w14:textId="77777777" w:rsidR="001B62BB" w:rsidRDefault="001B62BB">
            <w:pPr>
              <w:pStyle w:val="Compact"/>
            </w:pPr>
          </w:p>
        </w:tc>
      </w:tr>
      <w:tr w:rsidR="001B62BB" w14:paraId="0F6E18A1" w14:textId="77777777">
        <w:tc>
          <w:tcPr>
            <w:tcW w:w="2640" w:type="dxa"/>
          </w:tcPr>
          <w:p w14:paraId="2B7B011F" w14:textId="77777777" w:rsidR="001B62BB" w:rsidRDefault="00000000">
            <w:pPr>
              <w:pStyle w:val="Compact"/>
            </w:pPr>
            <w:r>
              <w:t>content_type</w:t>
            </w:r>
          </w:p>
        </w:tc>
        <w:tc>
          <w:tcPr>
            <w:tcW w:w="2640" w:type="dxa"/>
          </w:tcPr>
          <w:p w14:paraId="28E6D2F6" w14:textId="77777777" w:rsidR="001B62BB" w:rsidRDefault="00000000">
            <w:pPr>
              <w:pStyle w:val="Compact"/>
            </w:pPr>
            <w:r>
              <w:t>text NOT NULL</w:t>
            </w:r>
          </w:p>
        </w:tc>
        <w:tc>
          <w:tcPr>
            <w:tcW w:w="2640" w:type="dxa"/>
          </w:tcPr>
          <w:p w14:paraId="3A37F2E5" w14:textId="77777777" w:rsidR="001B62BB" w:rsidRDefault="00000000">
            <w:pPr>
              <w:pStyle w:val="Compact"/>
            </w:pPr>
            <w:r>
              <w:t>xlsx/xls for extracts; pdf/msg/eml/png/jpg or ‘manual_form’ for evidence</w:t>
            </w:r>
          </w:p>
        </w:tc>
      </w:tr>
      <w:tr w:rsidR="001B62BB" w14:paraId="26D213F1" w14:textId="77777777">
        <w:tc>
          <w:tcPr>
            <w:tcW w:w="2640" w:type="dxa"/>
          </w:tcPr>
          <w:p w14:paraId="0DB39F60" w14:textId="77777777" w:rsidR="001B62BB" w:rsidRDefault="00000000">
            <w:pPr>
              <w:pStyle w:val="Compact"/>
            </w:pPr>
            <w:r>
              <w:t>s3_key_raw</w:t>
            </w:r>
          </w:p>
        </w:tc>
        <w:tc>
          <w:tcPr>
            <w:tcW w:w="2640" w:type="dxa"/>
          </w:tcPr>
          <w:p w14:paraId="3EF5D2E8" w14:textId="77777777" w:rsidR="001B62BB" w:rsidRDefault="00000000">
            <w:pPr>
              <w:pStyle w:val="Compact"/>
            </w:pPr>
            <w:r>
              <w:t>text NOT NULL</w:t>
            </w:r>
          </w:p>
        </w:tc>
        <w:tc>
          <w:tcPr>
            <w:tcW w:w="2640" w:type="dxa"/>
          </w:tcPr>
          <w:p w14:paraId="77A8EE7C" w14:textId="77777777" w:rsidR="001B62BB" w:rsidRDefault="00000000">
            <w:pPr>
              <w:pStyle w:val="Compact"/>
            </w:pPr>
            <w:r>
              <w:t>immutable original</w:t>
            </w:r>
          </w:p>
        </w:tc>
      </w:tr>
      <w:tr w:rsidR="001B62BB" w14:paraId="60842507" w14:textId="77777777">
        <w:tc>
          <w:tcPr>
            <w:tcW w:w="2640" w:type="dxa"/>
          </w:tcPr>
          <w:p w14:paraId="6453D8FE" w14:textId="77777777" w:rsidR="001B62BB" w:rsidRDefault="00000000">
            <w:pPr>
              <w:pStyle w:val="Compact"/>
            </w:pPr>
            <w:r>
              <w:t>sha256</w:t>
            </w:r>
          </w:p>
        </w:tc>
        <w:tc>
          <w:tcPr>
            <w:tcW w:w="2640" w:type="dxa"/>
          </w:tcPr>
          <w:p w14:paraId="7FB87D4F" w14:textId="77777777" w:rsidR="001B62BB" w:rsidRDefault="00000000">
            <w:pPr>
              <w:pStyle w:val="Compact"/>
            </w:pPr>
            <w:r>
              <w:t>text NOT NULL</w:t>
            </w:r>
          </w:p>
        </w:tc>
        <w:tc>
          <w:tcPr>
            <w:tcW w:w="2640" w:type="dxa"/>
          </w:tcPr>
          <w:p w14:paraId="63AC3543" w14:textId="77777777" w:rsidR="001B62BB" w:rsidRDefault="00000000">
            <w:pPr>
              <w:pStyle w:val="Compact"/>
            </w:pPr>
            <w:r>
              <w:t>evidence integrity; goes into result.json audit trail. Dedup scope = engagement only, never cross-client</w:t>
            </w:r>
          </w:p>
        </w:tc>
      </w:tr>
      <w:tr w:rsidR="001B62BB" w14:paraId="16AA7CAB" w14:textId="77777777">
        <w:tc>
          <w:tcPr>
            <w:tcW w:w="2640" w:type="dxa"/>
          </w:tcPr>
          <w:p w14:paraId="488D67A4" w14:textId="77777777" w:rsidR="001B62BB" w:rsidRDefault="00000000">
            <w:pPr>
              <w:pStyle w:val="Compact"/>
            </w:pPr>
            <w:r>
              <w:t>size_bytes</w:t>
            </w:r>
          </w:p>
        </w:tc>
        <w:tc>
          <w:tcPr>
            <w:tcW w:w="2640" w:type="dxa"/>
          </w:tcPr>
          <w:p w14:paraId="73CDE035" w14:textId="77777777" w:rsidR="001B62BB" w:rsidRDefault="00000000">
            <w:pPr>
              <w:pStyle w:val="Compact"/>
            </w:pPr>
            <w:r>
              <w:t>bigint NOT NULL</w:t>
            </w:r>
          </w:p>
        </w:tc>
        <w:tc>
          <w:tcPr>
            <w:tcW w:w="2640" w:type="dxa"/>
          </w:tcPr>
          <w:p w14:paraId="3C1F4518" w14:textId="77777777" w:rsidR="001B62BB" w:rsidRDefault="001B62BB">
            <w:pPr>
              <w:pStyle w:val="Compact"/>
            </w:pPr>
          </w:p>
        </w:tc>
      </w:tr>
      <w:tr w:rsidR="001B62BB" w14:paraId="7C0AD97E" w14:textId="77777777">
        <w:tc>
          <w:tcPr>
            <w:tcW w:w="2640" w:type="dxa"/>
          </w:tcPr>
          <w:p w14:paraId="257D6285" w14:textId="77777777" w:rsidR="001B62BB" w:rsidRDefault="00000000">
            <w:pPr>
              <w:pStyle w:val="Compact"/>
            </w:pPr>
            <w:r>
              <w:t>parse_status</w:t>
            </w:r>
          </w:p>
        </w:tc>
        <w:tc>
          <w:tcPr>
            <w:tcW w:w="2640" w:type="dxa"/>
          </w:tcPr>
          <w:p w14:paraId="56395D36" w14:textId="77777777" w:rsidR="001B62BB" w:rsidRDefault="00000000">
            <w:pPr>
              <w:pStyle w:val="Compact"/>
            </w:pPr>
            <w:r>
              <w:t>text NOT NULL DEFAULT ‘pending’ CHECK IN (‘pending’,‘validating’,‘mapped’,‘normalized’,‘rejected’,‘n/a’)</w:t>
            </w:r>
          </w:p>
        </w:tc>
        <w:tc>
          <w:tcPr>
            <w:tcW w:w="2640" w:type="dxa"/>
          </w:tcPr>
          <w:p w14:paraId="71B9B2BC" w14:textId="77777777" w:rsidR="001B62BB" w:rsidRDefault="00000000">
            <w:pPr>
              <w:pStyle w:val="Compact"/>
            </w:pPr>
            <w:r>
              <w:t>‘n/a’ for sample evidence</w:t>
            </w:r>
          </w:p>
        </w:tc>
      </w:tr>
      <w:tr w:rsidR="001B62BB" w14:paraId="4C2F4E33" w14:textId="77777777">
        <w:tc>
          <w:tcPr>
            <w:tcW w:w="2640" w:type="dxa"/>
          </w:tcPr>
          <w:p w14:paraId="4746B913" w14:textId="77777777" w:rsidR="001B62BB" w:rsidRDefault="00000000">
            <w:pPr>
              <w:pStyle w:val="Compact"/>
            </w:pPr>
            <w:r>
              <w:t>parse_summary</w:t>
            </w:r>
          </w:p>
        </w:tc>
        <w:tc>
          <w:tcPr>
            <w:tcW w:w="2640" w:type="dxa"/>
          </w:tcPr>
          <w:p w14:paraId="7F36E2F1" w14:textId="77777777" w:rsidR="001B62BB" w:rsidRDefault="00000000">
            <w:pPr>
              <w:pStyle w:val="Compact"/>
            </w:pPr>
            <w:r>
              <w:t>jsonb</w:t>
            </w:r>
          </w:p>
        </w:tc>
        <w:tc>
          <w:tcPr>
            <w:tcW w:w="2640" w:type="dxa"/>
          </w:tcPr>
          <w:p w14:paraId="77AD3DF8" w14:textId="77777777" w:rsidR="001B62BB" w:rsidRDefault="00000000">
            <w:pPr>
              <w:pStyle w:val="Compact"/>
            </w:pPr>
            <w:r>
              <w:rPr>
                <w:rStyle w:val="VerbatimChar"/>
              </w:rPr>
              <w:t>{"rows_total":512340,"rows_blank_dropped":112,"columns_found":[...],"missing_required":[]}</w:t>
            </w:r>
            <w:r>
              <w:t xml:space="preserve"> — reviewer’s “how was this file handled”</w:t>
            </w:r>
          </w:p>
        </w:tc>
      </w:tr>
      <w:tr w:rsidR="001B62BB" w14:paraId="4D8DFEEE" w14:textId="77777777">
        <w:tc>
          <w:tcPr>
            <w:tcW w:w="2640" w:type="dxa"/>
          </w:tcPr>
          <w:p w14:paraId="4DD7E526" w14:textId="77777777" w:rsidR="001B62BB" w:rsidRDefault="00000000">
            <w:pPr>
              <w:pStyle w:val="Compact"/>
            </w:pPr>
            <w:r>
              <w:t>mapping_template_id</w:t>
            </w:r>
          </w:p>
        </w:tc>
        <w:tc>
          <w:tcPr>
            <w:tcW w:w="2640" w:type="dxa"/>
          </w:tcPr>
          <w:p w14:paraId="6E7ECED9" w14:textId="77777777" w:rsidR="001B62BB" w:rsidRDefault="00000000">
            <w:pPr>
              <w:pStyle w:val="Compact"/>
            </w:pPr>
            <w:r>
              <w:t>uuid FK→mapping_templates</w:t>
            </w:r>
          </w:p>
        </w:tc>
        <w:tc>
          <w:tcPr>
            <w:tcW w:w="2640" w:type="dxa"/>
          </w:tcPr>
          <w:p w14:paraId="11D25831" w14:textId="77777777" w:rsidR="001B62BB" w:rsidRDefault="00000000">
            <w:pPr>
              <w:pStyle w:val="Compact"/>
            </w:pPr>
            <w:r>
              <w:t>which mapping normalized it</w:t>
            </w:r>
          </w:p>
        </w:tc>
      </w:tr>
      <w:tr w:rsidR="001B62BB" w14:paraId="4885C169" w14:textId="77777777">
        <w:tc>
          <w:tcPr>
            <w:tcW w:w="2640" w:type="dxa"/>
          </w:tcPr>
          <w:p w14:paraId="5B79D3F7" w14:textId="77777777" w:rsidR="001B62BB" w:rsidRDefault="00000000">
            <w:pPr>
              <w:pStyle w:val="Compact"/>
            </w:pPr>
            <w:r>
              <w:t>s3_key_normalized</w:t>
            </w:r>
          </w:p>
        </w:tc>
        <w:tc>
          <w:tcPr>
            <w:tcW w:w="2640" w:type="dxa"/>
          </w:tcPr>
          <w:p w14:paraId="6BC58CF6" w14:textId="77777777" w:rsidR="001B62BB" w:rsidRDefault="00000000">
            <w:pPr>
              <w:pStyle w:val="Compact"/>
            </w:pPr>
            <w:r>
              <w:t>text</w:t>
            </w:r>
          </w:p>
        </w:tc>
        <w:tc>
          <w:tcPr>
            <w:tcW w:w="2640" w:type="dxa"/>
          </w:tcPr>
          <w:p w14:paraId="14BD983B" w14:textId="77777777" w:rsidR="001B62BB" w:rsidRDefault="00000000">
            <w:pPr>
              <w:pStyle w:val="Compact"/>
            </w:pPr>
            <w:r>
              <w:t>Parquet on S3; NULL for sample evidence</w:t>
            </w:r>
          </w:p>
        </w:tc>
      </w:tr>
      <w:tr w:rsidR="001B62BB" w14:paraId="4C035A8A" w14:textId="77777777">
        <w:tc>
          <w:tcPr>
            <w:tcW w:w="2640" w:type="dxa"/>
          </w:tcPr>
          <w:p w14:paraId="4E59B8E7" w14:textId="77777777" w:rsidR="001B62BB" w:rsidRDefault="00000000">
            <w:pPr>
              <w:pStyle w:val="Compact"/>
            </w:pPr>
            <w:r>
              <w:t>rejection_reason</w:t>
            </w:r>
          </w:p>
        </w:tc>
        <w:tc>
          <w:tcPr>
            <w:tcW w:w="2640" w:type="dxa"/>
          </w:tcPr>
          <w:p w14:paraId="63175500" w14:textId="77777777" w:rsidR="001B62BB" w:rsidRDefault="00000000">
            <w:pPr>
              <w:pStyle w:val="Compact"/>
            </w:pPr>
            <w:r>
              <w:t>text</w:t>
            </w:r>
          </w:p>
        </w:tc>
        <w:tc>
          <w:tcPr>
            <w:tcW w:w="2640" w:type="dxa"/>
          </w:tcPr>
          <w:p w14:paraId="1124CE19" w14:textId="77777777" w:rsidR="001B62BB" w:rsidRDefault="00000000">
            <w:pPr>
              <w:pStyle w:val="Compact"/>
            </w:pPr>
            <w:r>
              <w:t xml:space="preserve">corrupted/empty/missing </w:t>
            </w:r>
            <w:r>
              <w:lastRenderedPageBreak/>
              <w:t>mandatory columns</w:t>
            </w:r>
          </w:p>
        </w:tc>
      </w:tr>
      <w:tr w:rsidR="001B62BB" w14:paraId="795DFD00" w14:textId="77777777">
        <w:tc>
          <w:tcPr>
            <w:tcW w:w="2640" w:type="dxa"/>
          </w:tcPr>
          <w:p w14:paraId="37B54895" w14:textId="77777777" w:rsidR="001B62BB" w:rsidRDefault="00000000">
            <w:pPr>
              <w:pStyle w:val="Compact"/>
            </w:pPr>
            <w:r>
              <w:lastRenderedPageBreak/>
              <w:t>uploaded_by</w:t>
            </w:r>
          </w:p>
        </w:tc>
        <w:tc>
          <w:tcPr>
            <w:tcW w:w="2640" w:type="dxa"/>
          </w:tcPr>
          <w:p w14:paraId="40AE5DE9" w14:textId="77777777" w:rsidR="001B62BB" w:rsidRDefault="00000000">
            <w:pPr>
              <w:pStyle w:val="Compact"/>
            </w:pPr>
            <w:r>
              <w:t>uuid FK→users NOT NULL</w:t>
            </w:r>
          </w:p>
        </w:tc>
        <w:tc>
          <w:tcPr>
            <w:tcW w:w="2640" w:type="dxa"/>
          </w:tcPr>
          <w:p w14:paraId="7C558F0E" w14:textId="77777777" w:rsidR="001B62BB" w:rsidRDefault="001B62BB">
            <w:pPr>
              <w:pStyle w:val="Compact"/>
            </w:pPr>
          </w:p>
        </w:tc>
      </w:tr>
      <w:tr w:rsidR="001B62BB" w14:paraId="54B537EE" w14:textId="77777777">
        <w:tc>
          <w:tcPr>
            <w:tcW w:w="2640" w:type="dxa"/>
          </w:tcPr>
          <w:p w14:paraId="25BFDF04" w14:textId="77777777" w:rsidR="001B62BB" w:rsidRDefault="00000000">
            <w:pPr>
              <w:pStyle w:val="Compact"/>
            </w:pPr>
            <w:r>
              <w:t>created_at</w:t>
            </w:r>
          </w:p>
        </w:tc>
        <w:tc>
          <w:tcPr>
            <w:tcW w:w="2640" w:type="dxa"/>
          </w:tcPr>
          <w:p w14:paraId="4CDB533A" w14:textId="77777777" w:rsidR="001B62BB" w:rsidRDefault="00000000">
            <w:pPr>
              <w:pStyle w:val="Compact"/>
            </w:pPr>
            <w:r>
              <w:t>timestamptz</w:t>
            </w:r>
          </w:p>
        </w:tc>
        <w:tc>
          <w:tcPr>
            <w:tcW w:w="2640" w:type="dxa"/>
          </w:tcPr>
          <w:p w14:paraId="1514A972" w14:textId="77777777" w:rsidR="001B62BB" w:rsidRDefault="001B62BB">
            <w:pPr>
              <w:pStyle w:val="Compact"/>
            </w:pPr>
          </w:p>
        </w:tc>
      </w:tr>
    </w:tbl>
    <w:p w14:paraId="472F842C" w14:textId="77777777" w:rsidR="001B62BB" w:rsidRDefault="00000000">
      <w:pPr>
        <w:pStyle w:val="Heading4"/>
      </w:pPr>
      <w:bookmarkStart w:id="20" w:name="X9926335c073ac77b8157d7ed77041b59ab63ba5"/>
      <w:bookmarkEnd w:id="19"/>
      <w:r>
        <w:t xml:space="preserve">11. </w:t>
      </w:r>
      <w:r>
        <w:rPr>
          <w:rStyle w:val="VerbatimChar"/>
        </w:rPr>
        <w:t>test_runs</w:t>
      </w:r>
      <w:r>
        <w:t xml:space="preserve"> — append-only execution record; the frozen artifact</w:t>
      </w:r>
    </w:p>
    <w:tbl>
      <w:tblPr>
        <w:tblStyle w:val="Table"/>
        <w:tblW w:w="5000" w:type="pct"/>
        <w:tblLayout w:type="fixed"/>
        <w:tblLook w:val="0020" w:firstRow="1" w:lastRow="0" w:firstColumn="0" w:lastColumn="0" w:noHBand="0" w:noVBand="0"/>
      </w:tblPr>
      <w:tblGrid>
        <w:gridCol w:w="3192"/>
        <w:gridCol w:w="3192"/>
        <w:gridCol w:w="3192"/>
      </w:tblGrid>
      <w:tr w:rsidR="001B62BB" w14:paraId="5149E68C"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EE563E" w14:textId="77777777" w:rsidR="001B62BB" w:rsidRDefault="00000000">
            <w:pPr>
              <w:pStyle w:val="Compact"/>
            </w:pPr>
            <w:r>
              <w:t>Column</w:t>
            </w:r>
          </w:p>
        </w:tc>
        <w:tc>
          <w:tcPr>
            <w:tcW w:w="2640" w:type="dxa"/>
          </w:tcPr>
          <w:p w14:paraId="466F3C39" w14:textId="77777777" w:rsidR="001B62BB" w:rsidRDefault="00000000">
            <w:pPr>
              <w:pStyle w:val="Compact"/>
            </w:pPr>
            <w:r>
              <w:t>Type</w:t>
            </w:r>
          </w:p>
        </w:tc>
        <w:tc>
          <w:tcPr>
            <w:tcW w:w="2640" w:type="dxa"/>
          </w:tcPr>
          <w:p w14:paraId="34663D49" w14:textId="77777777" w:rsidR="001B62BB" w:rsidRDefault="00000000">
            <w:pPr>
              <w:pStyle w:val="Compact"/>
            </w:pPr>
            <w:r>
              <w:t>Notes</w:t>
            </w:r>
          </w:p>
        </w:tc>
      </w:tr>
      <w:tr w:rsidR="001B62BB" w14:paraId="0AAE24CA" w14:textId="77777777">
        <w:tc>
          <w:tcPr>
            <w:tcW w:w="2640" w:type="dxa"/>
          </w:tcPr>
          <w:p w14:paraId="1B1E5836" w14:textId="77777777" w:rsidR="001B62BB" w:rsidRDefault="00000000">
            <w:pPr>
              <w:pStyle w:val="Compact"/>
            </w:pPr>
            <w:r>
              <w:t>id</w:t>
            </w:r>
          </w:p>
        </w:tc>
        <w:tc>
          <w:tcPr>
            <w:tcW w:w="2640" w:type="dxa"/>
          </w:tcPr>
          <w:p w14:paraId="762AD0CD" w14:textId="77777777" w:rsidR="001B62BB" w:rsidRDefault="00000000">
            <w:pPr>
              <w:pStyle w:val="Compact"/>
            </w:pPr>
            <w:r>
              <w:t>uuid PK</w:t>
            </w:r>
          </w:p>
        </w:tc>
        <w:tc>
          <w:tcPr>
            <w:tcW w:w="2640" w:type="dxa"/>
          </w:tcPr>
          <w:p w14:paraId="639949B9" w14:textId="77777777" w:rsidR="001B62BB" w:rsidRDefault="001B62BB">
            <w:pPr>
              <w:pStyle w:val="Compact"/>
            </w:pPr>
          </w:p>
        </w:tc>
      </w:tr>
      <w:tr w:rsidR="001B62BB" w14:paraId="7271C939" w14:textId="77777777">
        <w:tc>
          <w:tcPr>
            <w:tcW w:w="2640" w:type="dxa"/>
          </w:tcPr>
          <w:p w14:paraId="55C6000B" w14:textId="77777777" w:rsidR="001B62BB" w:rsidRDefault="00000000">
            <w:pPr>
              <w:pStyle w:val="Compact"/>
            </w:pPr>
            <w:r>
              <w:t>engagement_id / control_id</w:t>
            </w:r>
          </w:p>
        </w:tc>
        <w:tc>
          <w:tcPr>
            <w:tcW w:w="2640" w:type="dxa"/>
          </w:tcPr>
          <w:p w14:paraId="27FC9BB6" w14:textId="77777777" w:rsidR="001B62BB" w:rsidRDefault="00000000">
            <w:pPr>
              <w:pStyle w:val="Compact"/>
            </w:pPr>
            <w:r>
              <w:t>uuid FK NOT NULL</w:t>
            </w:r>
          </w:p>
        </w:tc>
        <w:tc>
          <w:tcPr>
            <w:tcW w:w="2640" w:type="dxa"/>
          </w:tcPr>
          <w:p w14:paraId="20EE564F" w14:textId="77777777" w:rsidR="001B62BB" w:rsidRDefault="001B62BB">
            <w:pPr>
              <w:pStyle w:val="Compact"/>
            </w:pPr>
          </w:p>
        </w:tc>
      </w:tr>
      <w:tr w:rsidR="001B62BB" w14:paraId="07AE9DC1" w14:textId="77777777">
        <w:tc>
          <w:tcPr>
            <w:tcW w:w="2640" w:type="dxa"/>
          </w:tcPr>
          <w:p w14:paraId="12417636" w14:textId="77777777" w:rsidR="001B62BB" w:rsidRDefault="00000000">
            <w:pPr>
              <w:pStyle w:val="Compact"/>
            </w:pPr>
            <w:r>
              <w:t>run_type</w:t>
            </w:r>
          </w:p>
        </w:tc>
        <w:tc>
          <w:tcPr>
            <w:tcW w:w="2640" w:type="dxa"/>
          </w:tcPr>
          <w:p w14:paraId="7460BBAC" w14:textId="77777777" w:rsidR="001B62BB" w:rsidRDefault="00000000">
            <w:pPr>
              <w:pStyle w:val="Compact"/>
            </w:pPr>
            <w:r>
              <w:t>text NOT NULL CHECK IN (‘population’,‘evidence_analysis’)</w:t>
            </w:r>
          </w:p>
        </w:tc>
        <w:tc>
          <w:tcPr>
            <w:tcW w:w="2640" w:type="dxa"/>
          </w:tcPr>
          <w:p w14:paraId="3E0CAF51" w14:textId="77777777" w:rsidR="001B62BB" w:rsidRDefault="00000000">
            <w:pPr>
              <w:pStyle w:val="Compact"/>
            </w:pPr>
            <w:r>
              <w:t>CM-01 has two run shapes: filter+sample the E070, then analyse uploaded evidence</w:t>
            </w:r>
          </w:p>
        </w:tc>
      </w:tr>
      <w:tr w:rsidR="001B62BB" w14:paraId="557AE0A2" w14:textId="77777777">
        <w:tc>
          <w:tcPr>
            <w:tcW w:w="2640" w:type="dxa"/>
          </w:tcPr>
          <w:p w14:paraId="50E6BB18" w14:textId="77777777" w:rsidR="001B62BB" w:rsidRDefault="00000000">
            <w:pPr>
              <w:pStyle w:val="Compact"/>
            </w:pPr>
            <w:r>
              <w:t>rule_version_id</w:t>
            </w:r>
          </w:p>
        </w:tc>
        <w:tc>
          <w:tcPr>
            <w:tcW w:w="2640" w:type="dxa"/>
          </w:tcPr>
          <w:p w14:paraId="3EA47A96" w14:textId="77777777" w:rsidR="001B62BB" w:rsidRDefault="00000000">
            <w:pPr>
              <w:pStyle w:val="Compact"/>
            </w:pPr>
            <w:r>
              <w:t>uuid FK→control_rule_versions NOT NULL</w:t>
            </w:r>
          </w:p>
        </w:tc>
        <w:tc>
          <w:tcPr>
            <w:tcW w:w="2640" w:type="dxa"/>
          </w:tcPr>
          <w:p w14:paraId="46FF916D" w14:textId="77777777" w:rsidR="001B62BB" w:rsidRDefault="00000000">
            <w:pPr>
              <w:pStyle w:val="Compact"/>
            </w:pPr>
            <w:r>
              <w:t>provenance pointer (convenience)</w:t>
            </w:r>
          </w:p>
        </w:tc>
      </w:tr>
      <w:tr w:rsidR="001B62BB" w14:paraId="118272CD" w14:textId="77777777">
        <w:tc>
          <w:tcPr>
            <w:tcW w:w="2640" w:type="dxa"/>
          </w:tcPr>
          <w:p w14:paraId="66087F1D" w14:textId="77777777" w:rsidR="001B62BB" w:rsidRDefault="00000000">
            <w:pPr>
              <w:pStyle w:val="Compact"/>
            </w:pPr>
            <w:r>
              <w:t>override_id</w:t>
            </w:r>
          </w:p>
        </w:tc>
        <w:tc>
          <w:tcPr>
            <w:tcW w:w="2640" w:type="dxa"/>
          </w:tcPr>
          <w:p w14:paraId="6F017AB0" w14:textId="77777777" w:rsidR="001B62BB" w:rsidRDefault="00000000">
            <w:pPr>
              <w:pStyle w:val="Compact"/>
            </w:pPr>
            <w:r>
              <w:t>uuid FK→engagement_control_overrides</w:t>
            </w:r>
          </w:p>
        </w:tc>
        <w:tc>
          <w:tcPr>
            <w:tcW w:w="2640" w:type="dxa"/>
          </w:tcPr>
          <w:p w14:paraId="26CC9525" w14:textId="77777777" w:rsidR="001B62BB" w:rsidRDefault="00000000">
            <w:pPr>
              <w:pStyle w:val="Compact"/>
            </w:pPr>
            <w:r>
              <w:t>provenance pointer</w:t>
            </w:r>
          </w:p>
        </w:tc>
      </w:tr>
      <w:tr w:rsidR="001B62BB" w14:paraId="61902B8A" w14:textId="77777777">
        <w:tc>
          <w:tcPr>
            <w:tcW w:w="2640" w:type="dxa"/>
          </w:tcPr>
          <w:p w14:paraId="547AEB74" w14:textId="77777777" w:rsidR="001B62BB" w:rsidRDefault="00000000">
            <w:pPr>
              <w:pStyle w:val="Compact"/>
            </w:pPr>
            <w:r>
              <w:t>resolved_config</w:t>
            </w:r>
          </w:p>
        </w:tc>
        <w:tc>
          <w:tcPr>
            <w:tcW w:w="2640" w:type="dxa"/>
          </w:tcPr>
          <w:p w14:paraId="0AA797D6" w14:textId="77777777" w:rsidR="001B62BB" w:rsidRDefault="00000000">
            <w:pPr>
              <w:pStyle w:val="Compact"/>
            </w:pPr>
            <w:r>
              <w:t>jsonb NOT NULL</w:t>
            </w:r>
          </w:p>
        </w:tc>
        <w:tc>
          <w:tcPr>
            <w:tcW w:w="2640" w:type="dxa"/>
          </w:tcPr>
          <w:p w14:paraId="5A78A649" w14:textId="77777777" w:rsidR="001B62BB" w:rsidRDefault="00000000">
            <w:pPr>
              <w:pStyle w:val="Compact"/>
            </w:pPr>
            <w:r>
              <w:rPr>
                <w:b/>
                <w:bCs/>
              </w:rPr>
              <w:t>fully materialized</w:t>
            </w:r>
            <w:r>
              <w:t xml:space="preserve"> merge of default + override + mapping + settings at execution time. The defensible artifact in 2029 — never FK-only</w:t>
            </w:r>
          </w:p>
        </w:tc>
      </w:tr>
      <w:tr w:rsidR="001B62BB" w14:paraId="3B1F7424" w14:textId="77777777">
        <w:tc>
          <w:tcPr>
            <w:tcW w:w="2640" w:type="dxa"/>
          </w:tcPr>
          <w:p w14:paraId="72E331FC" w14:textId="77777777" w:rsidR="001B62BB" w:rsidRDefault="00000000">
            <w:pPr>
              <w:pStyle w:val="Compact"/>
            </w:pPr>
            <w:r>
              <w:t>input_files</w:t>
            </w:r>
          </w:p>
        </w:tc>
        <w:tc>
          <w:tcPr>
            <w:tcW w:w="2640" w:type="dxa"/>
          </w:tcPr>
          <w:p w14:paraId="11017D1F" w14:textId="77777777" w:rsidR="001B62BB" w:rsidRDefault="00000000">
            <w:pPr>
              <w:pStyle w:val="Compact"/>
            </w:pPr>
            <w:r>
              <w:t>jsonb NOT NULL</w:t>
            </w:r>
          </w:p>
        </w:tc>
        <w:tc>
          <w:tcPr>
            <w:tcW w:w="2640" w:type="dxa"/>
          </w:tcPr>
          <w:p w14:paraId="0129C962" w14:textId="77777777" w:rsidR="001B62BB" w:rsidRDefault="00000000">
            <w:pPr>
              <w:pStyle w:val="Compact"/>
            </w:pPr>
            <w:r>
              <w:rPr>
                <w:rStyle w:val="VerbatimChar"/>
              </w:rPr>
              <w:t>[{"file_id":"…","sha256":"…","rows":412}]</w:t>
            </w:r>
          </w:p>
        </w:tc>
      </w:tr>
      <w:tr w:rsidR="001B62BB" w14:paraId="07950EB6" w14:textId="77777777">
        <w:tc>
          <w:tcPr>
            <w:tcW w:w="2640" w:type="dxa"/>
          </w:tcPr>
          <w:p w14:paraId="40B7641E" w14:textId="77777777" w:rsidR="001B62BB" w:rsidRDefault="00000000">
            <w:pPr>
              <w:pStyle w:val="Compact"/>
            </w:pPr>
            <w:r>
              <w:t>sampling</w:t>
            </w:r>
          </w:p>
        </w:tc>
        <w:tc>
          <w:tcPr>
            <w:tcW w:w="2640" w:type="dxa"/>
          </w:tcPr>
          <w:p w14:paraId="5688AC70" w14:textId="77777777" w:rsidR="001B62BB" w:rsidRDefault="00000000">
            <w:pPr>
              <w:pStyle w:val="Compact"/>
            </w:pPr>
            <w:r>
              <w:t>jsonb</w:t>
            </w:r>
          </w:p>
        </w:tc>
        <w:tc>
          <w:tcPr>
            <w:tcW w:w="2640" w:type="dxa"/>
          </w:tcPr>
          <w:p w14:paraId="544C20D9" w14:textId="77777777" w:rsidR="001B62BB" w:rsidRDefault="00000000">
            <w:pPr>
              <w:pStyle w:val="Compact"/>
            </w:pPr>
            <w:r>
              <w:rPr>
                <w:rStyle w:val="VerbatimChar"/>
              </w:rPr>
              <w:t>{"method":"random","requested":25,"population":412,"selected_keys":[...],"seed":91442}</w:t>
            </w:r>
            <w:r>
              <w:t xml:space="preserve"> — seed makes the sample reproducible</w:t>
            </w:r>
          </w:p>
        </w:tc>
      </w:tr>
      <w:tr w:rsidR="001B62BB" w14:paraId="196655F5" w14:textId="77777777">
        <w:tc>
          <w:tcPr>
            <w:tcW w:w="2640" w:type="dxa"/>
          </w:tcPr>
          <w:p w14:paraId="7C62027A" w14:textId="77777777" w:rsidR="001B62BB" w:rsidRDefault="00000000">
            <w:pPr>
              <w:pStyle w:val="Compact"/>
            </w:pPr>
            <w:r>
              <w:t>status</w:t>
            </w:r>
          </w:p>
        </w:tc>
        <w:tc>
          <w:tcPr>
            <w:tcW w:w="2640" w:type="dxa"/>
          </w:tcPr>
          <w:p w14:paraId="57060286" w14:textId="77777777" w:rsidR="001B62BB" w:rsidRDefault="00000000">
            <w:pPr>
              <w:pStyle w:val="Compact"/>
            </w:pPr>
            <w:r>
              <w:t>text NOT NULL CHECK IN (‘queued’,‘running’,‘complete’,‘failed’,‘superseded’)</w:t>
            </w:r>
          </w:p>
        </w:tc>
        <w:tc>
          <w:tcPr>
            <w:tcW w:w="2640" w:type="dxa"/>
          </w:tcPr>
          <w:p w14:paraId="1C9BA06E" w14:textId="77777777" w:rsidR="001B62BB" w:rsidRDefault="001B62BB">
            <w:pPr>
              <w:pStyle w:val="Compact"/>
            </w:pPr>
          </w:p>
        </w:tc>
      </w:tr>
      <w:tr w:rsidR="001B62BB" w14:paraId="6D7A6A3C" w14:textId="77777777">
        <w:tc>
          <w:tcPr>
            <w:tcW w:w="2640" w:type="dxa"/>
          </w:tcPr>
          <w:p w14:paraId="05FC621D" w14:textId="77777777" w:rsidR="001B62BB" w:rsidRDefault="00000000">
            <w:pPr>
              <w:pStyle w:val="Compact"/>
            </w:pPr>
            <w:r>
              <w:t>summary</w:t>
            </w:r>
          </w:p>
        </w:tc>
        <w:tc>
          <w:tcPr>
            <w:tcW w:w="2640" w:type="dxa"/>
          </w:tcPr>
          <w:p w14:paraId="3E4C984D" w14:textId="77777777" w:rsidR="001B62BB" w:rsidRDefault="00000000">
            <w:pPr>
              <w:pStyle w:val="Compact"/>
            </w:pPr>
            <w:r>
              <w:t>jsonb</w:t>
            </w:r>
          </w:p>
        </w:tc>
        <w:tc>
          <w:tcPr>
            <w:tcW w:w="2640" w:type="dxa"/>
          </w:tcPr>
          <w:p w14:paraId="1B7B8A6E" w14:textId="77777777" w:rsidR="001B62BB" w:rsidRDefault="00000000">
            <w:pPr>
              <w:pStyle w:val="Compact"/>
            </w:pPr>
            <w:r>
              <w:rPr>
                <w:rStyle w:val="VerbatimChar"/>
              </w:rPr>
              <w:t>{"population":412,"pass":398,"exception_open":12,"exception_excluded":2}</w:t>
            </w:r>
          </w:p>
        </w:tc>
      </w:tr>
      <w:tr w:rsidR="001B62BB" w14:paraId="1E31BC2A" w14:textId="77777777">
        <w:tc>
          <w:tcPr>
            <w:tcW w:w="2640" w:type="dxa"/>
          </w:tcPr>
          <w:p w14:paraId="0C4A7C8E" w14:textId="77777777" w:rsidR="001B62BB" w:rsidRDefault="00000000">
            <w:pPr>
              <w:pStyle w:val="Compact"/>
            </w:pPr>
            <w:r>
              <w:t>s3_key_result_json</w:t>
            </w:r>
          </w:p>
        </w:tc>
        <w:tc>
          <w:tcPr>
            <w:tcW w:w="2640" w:type="dxa"/>
          </w:tcPr>
          <w:p w14:paraId="209917B3" w14:textId="77777777" w:rsidR="001B62BB" w:rsidRDefault="00000000">
            <w:pPr>
              <w:pStyle w:val="Compact"/>
            </w:pPr>
            <w:r>
              <w:t>text</w:t>
            </w:r>
          </w:p>
        </w:tc>
        <w:tc>
          <w:tcPr>
            <w:tcW w:w="2640" w:type="dxa"/>
          </w:tcPr>
          <w:p w14:paraId="2C2EE5C7" w14:textId="77777777" w:rsidR="001B62BB" w:rsidRDefault="00000000">
            <w:pPr>
              <w:pStyle w:val="Compact"/>
            </w:pPr>
            <w:r>
              <w:t>system of record</w:t>
            </w:r>
          </w:p>
        </w:tc>
      </w:tr>
      <w:tr w:rsidR="001B62BB" w14:paraId="57D33B0B" w14:textId="77777777">
        <w:tc>
          <w:tcPr>
            <w:tcW w:w="2640" w:type="dxa"/>
          </w:tcPr>
          <w:p w14:paraId="750C6BED" w14:textId="77777777" w:rsidR="001B62BB" w:rsidRDefault="00000000">
            <w:pPr>
              <w:pStyle w:val="Compact"/>
            </w:pPr>
            <w:r>
              <w:t>s3_key_result_xlsx</w:t>
            </w:r>
          </w:p>
        </w:tc>
        <w:tc>
          <w:tcPr>
            <w:tcW w:w="2640" w:type="dxa"/>
          </w:tcPr>
          <w:p w14:paraId="789546AD" w14:textId="77777777" w:rsidR="001B62BB" w:rsidRDefault="00000000">
            <w:pPr>
              <w:pStyle w:val="Compact"/>
            </w:pPr>
            <w:r>
              <w:t>text</w:t>
            </w:r>
          </w:p>
        </w:tc>
        <w:tc>
          <w:tcPr>
            <w:tcW w:w="2640" w:type="dxa"/>
          </w:tcPr>
          <w:p w14:paraId="11C54420" w14:textId="77777777" w:rsidR="001B62BB" w:rsidRDefault="00000000">
            <w:pPr>
              <w:pStyle w:val="Compact"/>
            </w:pPr>
            <w:r>
              <w:t>generated from the JSON, never the reverse</w:t>
            </w:r>
          </w:p>
        </w:tc>
      </w:tr>
      <w:tr w:rsidR="001B62BB" w14:paraId="6C29AA0A" w14:textId="77777777">
        <w:tc>
          <w:tcPr>
            <w:tcW w:w="2640" w:type="dxa"/>
          </w:tcPr>
          <w:p w14:paraId="5D8CF068" w14:textId="77777777" w:rsidR="001B62BB" w:rsidRDefault="00000000">
            <w:pPr>
              <w:pStyle w:val="Compact"/>
            </w:pPr>
            <w:r>
              <w:t>error</w:t>
            </w:r>
          </w:p>
        </w:tc>
        <w:tc>
          <w:tcPr>
            <w:tcW w:w="2640" w:type="dxa"/>
          </w:tcPr>
          <w:p w14:paraId="02EFB6B4" w14:textId="77777777" w:rsidR="001B62BB" w:rsidRDefault="00000000">
            <w:pPr>
              <w:pStyle w:val="Compact"/>
            </w:pPr>
            <w:r>
              <w:t>text</w:t>
            </w:r>
          </w:p>
        </w:tc>
        <w:tc>
          <w:tcPr>
            <w:tcW w:w="2640" w:type="dxa"/>
          </w:tcPr>
          <w:p w14:paraId="4140C09A" w14:textId="77777777" w:rsidR="001B62BB" w:rsidRDefault="001B62BB">
            <w:pPr>
              <w:pStyle w:val="Compact"/>
            </w:pPr>
          </w:p>
        </w:tc>
      </w:tr>
      <w:tr w:rsidR="001B62BB" w14:paraId="4047967C" w14:textId="77777777">
        <w:tc>
          <w:tcPr>
            <w:tcW w:w="2640" w:type="dxa"/>
          </w:tcPr>
          <w:p w14:paraId="156D272A" w14:textId="77777777" w:rsidR="001B62BB" w:rsidRDefault="00000000">
            <w:pPr>
              <w:pStyle w:val="Compact"/>
            </w:pPr>
            <w:r>
              <w:lastRenderedPageBreak/>
              <w:t>triggered_by</w:t>
            </w:r>
          </w:p>
        </w:tc>
        <w:tc>
          <w:tcPr>
            <w:tcW w:w="2640" w:type="dxa"/>
          </w:tcPr>
          <w:p w14:paraId="17842E88" w14:textId="77777777" w:rsidR="001B62BB" w:rsidRDefault="00000000">
            <w:pPr>
              <w:pStyle w:val="Compact"/>
            </w:pPr>
            <w:r>
              <w:t>uuid FK→users NOT NULL</w:t>
            </w:r>
          </w:p>
        </w:tc>
        <w:tc>
          <w:tcPr>
            <w:tcW w:w="2640" w:type="dxa"/>
          </w:tcPr>
          <w:p w14:paraId="44F9DAB1" w14:textId="77777777" w:rsidR="001B62BB" w:rsidRDefault="001B62BB">
            <w:pPr>
              <w:pStyle w:val="Compact"/>
            </w:pPr>
          </w:p>
        </w:tc>
      </w:tr>
      <w:tr w:rsidR="001B62BB" w14:paraId="1D7FE57E" w14:textId="77777777">
        <w:tc>
          <w:tcPr>
            <w:tcW w:w="2640" w:type="dxa"/>
          </w:tcPr>
          <w:p w14:paraId="1564F941" w14:textId="77777777" w:rsidR="001B62BB" w:rsidRDefault="00000000">
            <w:pPr>
              <w:pStyle w:val="Compact"/>
            </w:pPr>
            <w:r>
              <w:t>started_at / finished_at</w:t>
            </w:r>
          </w:p>
        </w:tc>
        <w:tc>
          <w:tcPr>
            <w:tcW w:w="2640" w:type="dxa"/>
          </w:tcPr>
          <w:p w14:paraId="5DBADCCC" w14:textId="77777777" w:rsidR="001B62BB" w:rsidRDefault="00000000">
            <w:pPr>
              <w:pStyle w:val="Compact"/>
            </w:pPr>
            <w:r>
              <w:t>timestamptz</w:t>
            </w:r>
          </w:p>
        </w:tc>
        <w:tc>
          <w:tcPr>
            <w:tcW w:w="2640" w:type="dxa"/>
          </w:tcPr>
          <w:p w14:paraId="64B56210" w14:textId="77777777" w:rsidR="001B62BB" w:rsidRDefault="001B62BB">
            <w:pPr>
              <w:pStyle w:val="Compact"/>
            </w:pPr>
          </w:p>
        </w:tc>
      </w:tr>
      <w:tr w:rsidR="001B62BB" w14:paraId="6DEC1D56" w14:textId="77777777">
        <w:tc>
          <w:tcPr>
            <w:tcW w:w="2640" w:type="dxa"/>
          </w:tcPr>
          <w:p w14:paraId="4E93D8E8" w14:textId="77777777" w:rsidR="001B62BB" w:rsidRDefault="00000000">
            <w:pPr>
              <w:pStyle w:val="Compact"/>
            </w:pPr>
            <w:r>
              <w:t>created_at</w:t>
            </w:r>
          </w:p>
        </w:tc>
        <w:tc>
          <w:tcPr>
            <w:tcW w:w="2640" w:type="dxa"/>
          </w:tcPr>
          <w:p w14:paraId="18F516B9" w14:textId="77777777" w:rsidR="001B62BB" w:rsidRDefault="00000000">
            <w:pPr>
              <w:pStyle w:val="Compact"/>
            </w:pPr>
            <w:r>
              <w:t>timestamptz</w:t>
            </w:r>
          </w:p>
        </w:tc>
        <w:tc>
          <w:tcPr>
            <w:tcW w:w="2640" w:type="dxa"/>
          </w:tcPr>
          <w:p w14:paraId="0D7573E7" w14:textId="77777777" w:rsidR="001B62BB" w:rsidRDefault="001B62BB">
            <w:pPr>
              <w:pStyle w:val="Compact"/>
            </w:pPr>
          </w:p>
        </w:tc>
      </w:tr>
    </w:tbl>
    <w:p w14:paraId="162E63D5" w14:textId="77777777" w:rsidR="001B62BB" w:rsidRDefault="00000000">
      <w:pPr>
        <w:pStyle w:val="BodyText"/>
      </w:pPr>
      <w:r>
        <w:t xml:space="preserve">Partial UNIQUE index: </w:t>
      </w:r>
      <w:r>
        <w:rPr>
          <w:rStyle w:val="VerbatimChar"/>
        </w:rPr>
        <w:t>(engagement_id, control_id) WHERE status IN ('queued','running')</w:t>
      </w:r>
      <w:r>
        <w:t xml:space="preserve"> — the one-active-run lock; two auditors clicking Run can’t fork “latest”.</w:t>
      </w:r>
    </w:p>
    <w:p w14:paraId="0CB891F6" w14:textId="77777777" w:rsidR="001B62BB" w:rsidRDefault="00000000">
      <w:pPr>
        <w:pStyle w:val="Heading4"/>
      </w:pPr>
      <w:bookmarkStart w:id="21" w:name="X9f3a18e71f18d15678794a27eee43b39e251a46"/>
      <w:bookmarkEnd w:id="20"/>
      <w:r>
        <w:t xml:space="preserve">12. </w:t>
      </w:r>
      <w:r>
        <w:rPr>
          <w:rStyle w:val="VerbatimChar"/>
        </w:rPr>
        <w:t>sample_items</w:t>
      </w:r>
      <w:r>
        <w:t xml:space="preserve"> — one row per population item that matters; the disposition layer that survives reruns</w:t>
      </w:r>
    </w:p>
    <w:tbl>
      <w:tblPr>
        <w:tblStyle w:val="Table"/>
        <w:tblW w:w="5000" w:type="pct"/>
        <w:tblLayout w:type="fixed"/>
        <w:tblLook w:val="0020" w:firstRow="1" w:lastRow="0" w:firstColumn="0" w:lastColumn="0" w:noHBand="0" w:noVBand="0"/>
      </w:tblPr>
      <w:tblGrid>
        <w:gridCol w:w="3192"/>
        <w:gridCol w:w="3192"/>
        <w:gridCol w:w="3192"/>
      </w:tblGrid>
      <w:tr w:rsidR="001B62BB" w14:paraId="1F86044E"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C44AF5" w14:textId="77777777" w:rsidR="001B62BB" w:rsidRDefault="00000000">
            <w:pPr>
              <w:pStyle w:val="Compact"/>
            </w:pPr>
            <w:r>
              <w:t>Column</w:t>
            </w:r>
          </w:p>
        </w:tc>
        <w:tc>
          <w:tcPr>
            <w:tcW w:w="2640" w:type="dxa"/>
          </w:tcPr>
          <w:p w14:paraId="487C6282" w14:textId="77777777" w:rsidR="001B62BB" w:rsidRDefault="00000000">
            <w:pPr>
              <w:pStyle w:val="Compact"/>
            </w:pPr>
            <w:r>
              <w:t>Type</w:t>
            </w:r>
          </w:p>
        </w:tc>
        <w:tc>
          <w:tcPr>
            <w:tcW w:w="2640" w:type="dxa"/>
          </w:tcPr>
          <w:p w14:paraId="66DBF655" w14:textId="77777777" w:rsidR="001B62BB" w:rsidRDefault="00000000">
            <w:pPr>
              <w:pStyle w:val="Compact"/>
            </w:pPr>
            <w:r>
              <w:t>Notes</w:t>
            </w:r>
          </w:p>
        </w:tc>
      </w:tr>
      <w:tr w:rsidR="001B62BB" w14:paraId="57D8FD8A" w14:textId="77777777">
        <w:tc>
          <w:tcPr>
            <w:tcW w:w="2640" w:type="dxa"/>
          </w:tcPr>
          <w:p w14:paraId="735FED9D" w14:textId="77777777" w:rsidR="001B62BB" w:rsidRDefault="00000000">
            <w:pPr>
              <w:pStyle w:val="Compact"/>
            </w:pPr>
            <w:r>
              <w:t>id</w:t>
            </w:r>
          </w:p>
        </w:tc>
        <w:tc>
          <w:tcPr>
            <w:tcW w:w="2640" w:type="dxa"/>
          </w:tcPr>
          <w:p w14:paraId="422B929A" w14:textId="77777777" w:rsidR="001B62BB" w:rsidRDefault="00000000">
            <w:pPr>
              <w:pStyle w:val="Compact"/>
            </w:pPr>
            <w:r>
              <w:t>uuid PK</w:t>
            </w:r>
          </w:p>
        </w:tc>
        <w:tc>
          <w:tcPr>
            <w:tcW w:w="2640" w:type="dxa"/>
          </w:tcPr>
          <w:p w14:paraId="1CA3ED72" w14:textId="77777777" w:rsidR="001B62BB" w:rsidRDefault="001B62BB">
            <w:pPr>
              <w:pStyle w:val="Compact"/>
            </w:pPr>
          </w:p>
        </w:tc>
      </w:tr>
      <w:tr w:rsidR="001B62BB" w14:paraId="379DE500" w14:textId="77777777">
        <w:tc>
          <w:tcPr>
            <w:tcW w:w="2640" w:type="dxa"/>
          </w:tcPr>
          <w:p w14:paraId="3A8369C8" w14:textId="77777777" w:rsidR="001B62BB" w:rsidRDefault="00000000">
            <w:pPr>
              <w:pStyle w:val="Compact"/>
            </w:pPr>
            <w:r>
              <w:t>engagement_id / control_id</w:t>
            </w:r>
          </w:p>
        </w:tc>
        <w:tc>
          <w:tcPr>
            <w:tcW w:w="2640" w:type="dxa"/>
          </w:tcPr>
          <w:p w14:paraId="5E7DDE8B" w14:textId="77777777" w:rsidR="001B62BB" w:rsidRDefault="00000000">
            <w:pPr>
              <w:pStyle w:val="Compact"/>
            </w:pPr>
            <w:r>
              <w:t>uuid FK NOT NULL</w:t>
            </w:r>
          </w:p>
        </w:tc>
        <w:tc>
          <w:tcPr>
            <w:tcW w:w="2640" w:type="dxa"/>
          </w:tcPr>
          <w:p w14:paraId="1DCF5FE0" w14:textId="77777777" w:rsidR="001B62BB" w:rsidRDefault="001B62BB">
            <w:pPr>
              <w:pStyle w:val="Compact"/>
            </w:pPr>
          </w:p>
        </w:tc>
      </w:tr>
      <w:tr w:rsidR="001B62BB" w14:paraId="6E347049" w14:textId="77777777">
        <w:tc>
          <w:tcPr>
            <w:tcW w:w="2640" w:type="dxa"/>
          </w:tcPr>
          <w:p w14:paraId="3F66F58F" w14:textId="77777777" w:rsidR="001B62BB" w:rsidRDefault="00000000">
            <w:pPr>
              <w:pStyle w:val="Compact"/>
            </w:pPr>
            <w:r>
              <w:t>natural_key</w:t>
            </w:r>
          </w:p>
        </w:tc>
        <w:tc>
          <w:tcPr>
            <w:tcW w:w="2640" w:type="dxa"/>
          </w:tcPr>
          <w:p w14:paraId="6BE75081" w14:textId="77777777" w:rsidR="001B62BB" w:rsidRDefault="00000000">
            <w:pPr>
              <w:pStyle w:val="Compact"/>
            </w:pPr>
            <w:r>
              <w:t>text NOT NULL</w:t>
            </w:r>
          </w:p>
        </w:tc>
        <w:tc>
          <w:tcPr>
            <w:tcW w:w="2640" w:type="dxa"/>
          </w:tcPr>
          <w:p w14:paraId="240851BC" w14:textId="77777777" w:rsidR="001B62BB" w:rsidRDefault="00000000">
            <w:pPr>
              <w:pStyle w:val="Compact"/>
            </w:pPr>
            <w:r>
              <w:t>TRKORR for CM-01/02; USERID+CHANGED_ON for AM-type; JobName+StartDate for OPS-type — per-control, defined in the handler</w:t>
            </w:r>
          </w:p>
        </w:tc>
      </w:tr>
      <w:tr w:rsidR="001B62BB" w14:paraId="757C4B1E" w14:textId="77777777">
        <w:tc>
          <w:tcPr>
            <w:tcW w:w="2640" w:type="dxa"/>
          </w:tcPr>
          <w:p w14:paraId="6CC49C4C" w14:textId="77777777" w:rsidR="001B62BB" w:rsidRDefault="00000000">
            <w:pPr>
              <w:pStyle w:val="Compact"/>
            </w:pPr>
            <w:r>
              <w:t>key_fields</w:t>
            </w:r>
          </w:p>
        </w:tc>
        <w:tc>
          <w:tcPr>
            <w:tcW w:w="2640" w:type="dxa"/>
          </w:tcPr>
          <w:p w14:paraId="4DAD1282" w14:textId="77777777" w:rsidR="001B62BB" w:rsidRDefault="00000000">
            <w:pPr>
              <w:pStyle w:val="Compact"/>
            </w:pPr>
            <w:r>
              <w:t>jsonb NOT NULL</w:t>
            </w:r>
          </w:p>
        </w:tc>
        <w:tc>
          <w:tcPr>
            <w:tcW w:w="2640" w:type="dxa"/>
          </w:tcPr>
          <w:p w14:paraId="03ABEBA8" w14:textId="77777777" w:rsidR="001B62BB" w:rsidRDefault="00000000">
            <w:pPr>
              <w:pStyle w:val="Compact"/>
            </w:pPr>
            <w:r>
              <w:t xml:space="preserve">display fields: </w:t>
            </w:r>
            <w:r>
              <w:rPr>
                <w:rStyle w:val="VerbatimChar"/>
              </w:rPr>
              <w:t>{"TRKORR":"DE1K900123","TRSTATUS":"R","TARSYSTEM":"QAS"}</w:t>
            </w:r>
          </w:p>
        </w:tc>
      </w:tr>
      <w:tr w:rsidR="001B62BB" w14:paraId="5B3A45EA" w14:textId="77777777">
        <w:tc>
          <w:tcPr>
            <w:tcW w:w="2640" w:type="dxa"/>
          </w:tcPr>
          <w:p w14:paraId="3C5ABBDA" w14:textId="77777777" w:rsidR="001B62BB" w:rsidRDefault="00000000">
            <w:pPr>
              <w:pStyle w:val="Compact"/>
            </w:pPr>
            <w:r>
              <w:t>item_type</w:t>
            </w:r>
          </w:p>
        </w:tc>
        <w:tc>
          <w:tcPr>
            <w:tcW w:w="2640" w:type="dxa"/>
          </w:tcPr>
          <w:p w14:paraId="7FE58111" w14:textId="77777777" w:rsidR="001B62BB" w:rsidRDefault="00000000">
            <w:pPr>
              <w:pStyle w:val="Compact"/>
            </w:pPr>
            <w:r>
              <w:t>text NOT NULL CHECK IN (‘sampled’,‘exception’)</w:t>
            </w:r>
          </w:p>
        </w:tc>
        <w:tc>
          <w:tcPr>
            <w:tcW w:w="2640" w:type="dxa"/>
          </w:tcPr>
          <w:p w14:paraId="22957871" w14:textId="77777777" w:rsidR="001B62BB" w:rsidRDefault="00000000">
            <w:pPr>
              <w:pStyle w:val="Compact"/>
            </w:pPr>
            <w:r>
              <w:t>CM-01 samples; CM-02 flags exceptions — same lifecycle</w:t>
            </w:r>
          </w:p>
        </w:tc>
      </w:tr>
      <w:tr w:rsidR="001B62BB" w14:paraId="344A4800" w14:textId="77777777">
        <w:tc>
          <w:tcPr>
            <w:tcW w:w="2640" w:type="dxa"/>
          </w:tcPr>
          <w:p w14:paraId="65990B0E" w14:textId="77777777" w:rsidR="001B62BB" w:rsidRDefault="00000000">
            <w:pPr>
              <w:pStyle w:val="Compact"/>
            </w:pPr>
            <w:r>
              <w:t>current_status</w:t>
            </w:r>
          </w:p>
        </w:tc>
        <w:tc>
          <w:tcPr>
            <w:tcW w:w="2640" w:type="dxa"/>
          </w:tcPr>
          <w:p w14:paraId="3B4A0B40" w14:textId="77777777" w:rsidR="001B62BB" w:rsidRDefault="00000000">
            <w:pPr>
              <w:pStyle w:val="Compact"/>
            </w:pPr>
            <w:r>
              <w:t>text NOT NULL CHECK IN (‘open’,‘pass’,‘exception’,‘excluded’,‘cleared’,‘no_longer_in_population’)</w:t>
            </w:r>
          </w:p>
        </w:tc>
        <w:tc>
          <w:tcPr>
            <w:tcW w:w="2640" w:type="dxa"/>
          </w:tcPr>
          <w:p w14:paraId="229E770F" w14:textId="77777777" w:rsidR="001B62BB" w:rsidRDefault="001B62BB">
            <w:pPr>
              <w:pStyle w:val="Compact"/>
            </w:pPr>
          </w:p>
        </w:tc>
      </w:tr>
      <w:tr w:rsidR="001B62BB" w14:paraId="1822EC99" w14:textId="77777777">
        <w:tc>
          <w:tcPr>
            <w:tcW w:w="2640" w:type="dxa"/>
          </w:tcPr>
          <w:p w14:paraId="20B901C4" w14:textId="77777777" w:rsidR="001B62BB" w:rsidRDefault="00000000">
            <w:pPr>
              <w:pStyle w:val="Compact"/>
            </w:pPr>
            <w:r>
              <w:t>auto_status</w:t>
            </w:r>
          </w:p>
        </w:tc>
        <w:tc>
          <w:tcPr>
            <w:tcW w:w="2640" w:type="dxa"/>
          </w:tcPr>
          <w:p w14:paraId="748586E7" w14:textId="77777777" w:rsidR="001B62BB" w:rsidRDefault="00000000">
            <w:pPr>
              <w:pStyle w:val="Compact"/>
            </w:pPr>
            <w:r>
              <w:t>text</w:t>
            </w:r>
          </w:p>
        </w:tc>
        <w:tc>
          <w:tcPr>
            <w:tcW w:w="2640" w:type="dxa"/>
          </w:tcPr>
          <w:p w14:paraId="41954FCB" w14:textId="77777777" w:rsidR="001B62BB" w:rsidRDefault="00000000">
            <w:pPr>
              <w:pStyle w:val="Compact"/>
            </w:pPr>
            <w:r>
              <w:t>latest machine verdict, kept distinct from…</w:t>
            </w:r>
          </w:p>
        </w:tc>
      </w:tr>
      <w:tr w:rsidR="001B62BB" w14:paraId="301F001F" w14:textId="77777777">
        <w:tc>
          <w:tcPr>
            <w:tcW w:w="2640" w:type="dxa"/>
          </w:tcPr>
          <w:p w14:paraId="0EDB78DC" w14:textId="77777777" w:rsidR="001B62BB" w:rsidRDefault="00000000">
            <w:pPr>
              <w:pStyle w:val="Compact"/>
            </w:pPr>
            <w:r>
              <w:t>disposition</w:t>
            </w:r>
          </w:p>
        </w:tc>
        <w:tc>
          <w:tcPr>
            <w:tcW w:w="2640" w:type="dxa"/>
          </w:tcPr>
          <w:p w14:paraId="14B84A25" w14:textId="77777777" w:rsidR="001B62BB" w:rsidRDefault="00000000">
            <w:pPr>
              <w:pStyle w:val="Compact"/>
            </w:pPr>
            <w:r>
              <w:t>text CHECK IN (‘excluded’,‘cleared’,‘exception_confirmed’)</w:t>
            </w:r>
          </w:p>
        </w:tc>
        <w:tc>
          <w:tcPr>
            <w:tcW w:w="2640" w:type="dxa"/>
          </w:tcPr>
          <w:p w14:paraId="7D012615" w14:textId="77777777" w:rsidR="001B62BB" w:rsidRDefault="00000000">
            <w:pPr>
              <w:pStyle w:val="Compact"/>
            </w:pPr>
            <w:r>
              <w:t>…the human judgment layer</w:t>
            </w:r>
          </w:p>
        </w:tc>
      </w:tr>
      <w:tr w:rsidR="001B62BB" w14:paraId="7D2A5B4F" w14:textId="77777777">
        <w:tc>
          <w:tcPr>
            <w:tcW w:w="2640" w:type="dxa"/>
          </w:tcPr>
          <w:p w14:paraId="30546EEB" w14:textId="77777777" w:rsidR="001B62BB" w:rsidRDefault="00000000">
            <w:pPr>
              <w:pStyle w:val="Compact"/>
            </w:pPr>
            <w:r>
              <w:t>disposition_comment</w:t>
            </w:r>
          </w:p>
        </w:tc>
        <w:tc>
          <w:tcPr>
            <w:tcW w:w="2640" w:type="dxa"/>
          </w:tcPr>
          <w:p w14:paraId="322FF60D" w14:textId="77777777" w:rsidR="001B62BB" w:rsidRDefault="00000000">
            <w:pPr>
              <w:pStyle w:val="Compact"/>
            </w:pPr>
            <w:r>
              <w:t>text</w:t>
            </w:r>
          </w:p>
        </w:tc>
        <w:tc>
          <w:tcPr>
            <w:tcW w:w="2640" w:type="dxa"/>
          </w:tcPr>
          <w:p w14:paraId="74FF31E7" w14:textId="77777777" w:rsidR="001B62BB" w:rsidRDefault="001B62BB">
            <w:pPr>
              <w:pStyle w:val="Compact"/>
            </w:pPr>
          </w:p>
        </w:tc>
      </w:tr>
      <w:tr w:rsidR="001B62BB" w14:paraId="3424230A" w14:textId="77777777">
        <w:tc>
          <w:tcPr>
            <w:tcW w:w="2640" w:type="dxa"/>
          </w:tcPr>
          <w:p w14:paraId="5CFDD138" w14:textId="77777777" w:rsidR="001B62BB" w:rsidRDefault="00000000">
            <w:pPr>
              <w:pStyle w:val="Compact"/>
            </w:pPr>
            <w:r>
              <w:t>disposition_by</w:t>
            </w:r>
          </w:p>
        </w:tc>
        <w:tc>
          <w:tcPr>
            <w:tcW w:w="2640" w:type="dxa"/>
          </w:tcPr>
          <w:p w14:paraId="1050445D" w14:textId="77777777" w:rsidR="001B62BB" w:rsidRDefault="00000000">
            <w:pPr>
              <w:pStyle w:val="Compact"/>
            </w:pPr>
            <w:r>
              <w:t>uuid FK→users</w:t>
            </w:r>
          </w:p>
        </w:tc>
        <w:tc>
          <w:tcPr>
            <w:tcW w:w="2640" w:type="dxa"/>
          </w:tcPr>
          <w:p w14:paraId="725B504A" w14:textId="77777777" w:rsidR="001B62BB" w:rsidRDefault="001B62BB">
            <w:pPr>
              <w:pStyle w:val="Compact"/>
            </w:pPr>
          </w:p>
        </w:tc>
      </w:tr>
      <w:tr w:rsidR="001B62BB" w14:paraId="58B0F3EF" w14:textId="77777777">
        <w:tc>
          <w:tcPr>
            <w:tcW w:w="2640" w:type="dxa"/>
          </w:tcPr>
          <w:p w14:paraId="69610FB8" w14:textId="77777777" w:rsidR="001B62BB" w:rsidRDefault="00000000">
            <w:pPr>
              <w:pStyle w:val="Compact"/>
            </w:pPr>
            <w:r>
              <w:t>disposition_at</w:t>
            </w:r>
          </w:p>
        </w:tc>
        <w:tc>
          <w:tcPr>
            <w:tcW w:w="2640" w:type="dxa"/>
          </w:tcPr>
          <w:p w14:paraId="4BA504EC" w14:textId="77777777" w:rsidR="001B62BB" w:rsidRDefault="00000000">
            <w:pPr>
              <w:pStyle w:val="Compact"/>
            </w:pPr>
            <w:r>
              <w:t>timestamptz</w:t>
            </w:r>
          </w:p>
        </w:tc>
        <w:tc>
          <w:tcPr>
            <w:tcW w:w="2640" w:type="dxa"/>
          </w:tcPr>
          <w:p w14:paraId="14BAADF9" w14:textId="77777777" w:rsidR="001B62BB" w:rsidRDefault="001B62BB">
            <w:pPr>
              <w:pStyle w:val="Compact"/>
            </w:pPr>
          </w:p>
        </w:tc>
      </w:tr>
      <w:tr w:rsidR="001B62BB" w14:paraId="21DF1D1A" w14:textId="77777777">
        <w:tc>
          <w:tcPr>
            <w:tcW w:w="2640" w:type="dxa"/>
          </w:tcPr>
          <w:p w14:paraId="178B06CC" w14:textId="77777777" w:rsidR="001B62BB" w:rsidRDefault="00000000">
            <w:pPr>
              <w:pStyle w:val="Compact"/>
            </w:pPr>
            <w:r>
              <w:t>first_seen_run_id</w:t>
            </w:r>
          </w:p>
        </w:tc>
        <w:tc>
          <w:tcPr>
            <w:tcW w:w="2640" w:type="dxa"/>
          </w:tcPr>
          <w:p w14:paraId="4B9073F6" w14:textId="77777777" w:rsidR="001B62BB" w:rsidRDefault="00000000">
            <w:pPr>
              <w:pStyle w:val="Compact"/>
            </w:pPr>
            <w:r>
              <w:t>uuid FK→test_runs NOT NULL</w:t>
            </w:r>
          </w:p>
        </w:tc>
        <w:tc>
          <w:tcPr>
            <w:tcW w:w="2640" w:type="dxa"/>
          </w:tcPr>
          <w:p w14:paraId="7FBD7284" w14:textId="77777777" w:rsidR="001B62BB" w:rsidRDefault="001B62BB">
            <w:pPr>
              <w:pStyle w:val="Compact"/>
            </w:pPr>
          </w:p>
        </w:tc>
      </w:tr>
      <w:tr w:rsidR="001B62BB" w14:paraId="6DC69312" w14:textId="77777777">
        <w:tc>
          <w:tcPr>
            <w:tcW w:w="2640" w:type="dxa"/>
          </w:tcPr>
          <w:p w14:paraId="076C3EB3" w14:textId="77777777" w:rsidR="001B62BB" w:rsidRDefault="00000000">
            <w:pPr>
              <w:pStyle w:val="Compact"/>
            </w:pPr>
            <w:r>
              <w:t>last_seen_run_id</w:t>
            </w:r>
          </w:p>
        </w:tc>
        <w:tc>
          <w:tcPr>
            <w:tcW w:w="2640" w:type="dxa"/>
          </w:tcPr>
          <w:p w14:paraId="5EADFABE" w14:textId="77777777" w:rsidR="001B62BB" w:rsidRDefault="00000000">
            <w:pPr>
              <w:pStyle w:val="Compact"/>
            </w:pPr>
            <w:r>
              <w:t>uuid FK→test_runs NOT NULL</w:t>
            </w:r>
          </w:p>
        </w:tc>
        <w:tc>
          <w:tcPr>
            <w:tcW w:w="2640" w:type="dxa"/>
          </w:tcPr>
          <w:p w14:paraId="5379412F" w14:textId="77777777" w:rsidR="001B62BB" w:rsidRDefault="001B62BB">
            <w:pPr>
              <w:pStyle w:val="Compact"/>
            </w:pPr>
          </w:p>
        </w:tc>
      </w:tr>
      <w:tr w:rsidR="001B62BB" w14:paraId="1C137600" w14:textId="77777777">
        <w:tc>
          <w:tcPr>
            <w:tcW w:w="2640" w:type="dxa"/>
          </w:tcPr>
          <w:p w14:paraId="76050210" w14:textId="77777777" w:rsidR="001B62BB" w:rsidRDefault="00000000">
            <w:pPr>
              <w:pStyle w:val="Compact"/>
            </w:pPr>
            <w:r>
              <w:lastRenderedPageBreak/>
              <w:t>carried_forward</w:t>
            </w:r>
          </w:p>
        </w:tc>
        <w:tc>
          <w:tcPr>
            <w:tcW w:w="2640" w:type="dxa"/>
          </w:tcPr>
          <w:p w14:paraId="392D08A3" w14:textId="77777777" w:rsidR="001B62BB" w:rsidRDefault="00000000">
            <w:pPr>
              <w:pStyle w:val="Compact"/>
            </w:pPr>
            <w:r>
              <w:t>boolean NOT NULL DEFAULT false</w:t>
            </w:r>
          </w:p>
        </w:tc>
        <w:tc>
          <w:tcPr>
            <w:tcW w:w="2640" w:type="dxa"/>
          </w:tcPr>
          <w:p w14:paraId="0FB1338E" w14:textId="77777777" w:rsidR="001B62BB" w:rsidRDefault="00000000">
            <w:pPr>
              <w:pStyle w:val="Compact"/>
            </w:pPr>
            <w:r>
              <w:t>rerun diff: existing disposition → carry, don’t reopen; missing key → ‘no_longer_in_population’, don’t silently drop</w:t>
            </w:r>
          </w:p>
        </w:tc>
      </w:tr>
      <w:tr w:rsidR="001B62BB" w14:paraId="046E7B5B" w14:textId="77777777">
        <w:tc>
          <w:tcPr>
            <w:tcW w:w="2640" w:type="dxa"/>
          </w:tcPr>
          <w:p w14:paraId="31A2A64F" w14:textId="77777777" w:rsidR="001B62BB" w:rsidRDefault="00000000">
            <w:pPr>
              <w:pStyle w:val="Compact"/>
            </w:pPr>
            <w:r>
              <w:t>created_at / updated_at</w:t>
            </w:r>
          </w:p>
        </w:tc>
        <w:tc>
          <w:tcPr>
            <w:tcW w:w="2640" w:type="dxa"/>
          </w:tcPr>
          <w:p w14:paraId="47D2E30A" w14:textId="77777777" w:rsidR="001B62BB" w:rsidRDefault="00000000">
            <w:pPr>
              <w:pStyle w:val="Compact"/>
            </w:pPr>
            <w:r>
              <w:t>timestamptz</w:t>
            </w:r>
          </w:p>
        </w:tc>
        <w:tc>
          <w:tcPr>
            <w:tcW w:w="2640" w:type="dxa"/>
          </w:tcPr>
          <w:p w14:paraId="005CD545" w14:textId="77777777" w:rsidR="001B62BB" w:rsidRDefault="001B62BB">
            <w:pPr>
              <w:pStyle w:val="Compact"/>
            </w:pPr>
          </w:p>
        </w:tc>
      </w:tr>
    </w:tbl>
    <w:p w14:paraId="1D7F09E2" w14:textId="77777777" w:rsidR="001B62BB" w:rsidRDefault="00000000">
      <w:pPr>
        <w:pStyle w:val="BodyText"/>
      </w:pPr>
      <w:r>
        <w:t xml:space="preserve">UNIQUE (engagement_id, control_id, natural_key) — </w:t>
      </w:r>
      <w:r>
        <w:rPr>
          <w:b/>
          <w:bCs/>
        </w:rPr>
        <w:t>this constraint is the entire rerun-safety mechanism.</w:t>
      </w:r>
    </w:p>
    <w:p w14:paraId="2DAAF150" w14:textId="77777777" w:rsidR="001B62BB" w:rsidRDefault="00000000">
      <w:pPr>
        <w:pStyle w:val="Heading4"/>
      </w:pPr>
      <w:bookmarkStart w:id="22" w:name="Xbf2f1e88d1de3ce78c7bf205afec864de765f58"/>
      <w:bookmarkEnd w:id="21"/>
      <w:r>
        <w:t xml:space="preserve">13. </w:t>
      </w:r>
      <w:r>
        <w:rPr>
          <w:rStyle w:val="VerbatimChar"/>
        </w:rPr>
        <w:t>ai_extractions</w:t>
      </w:r>
      <w:r>
        <w:t xml:space="preserve"> — machine reads of sample evidence; never merged into dispositions</w:t>
      </w:r>
    </w:p>
    <w:tbl>
      <w:tblPr>
        <w:tblStyle w:val="Table"/>
        <w:tblW w:w="5000" w:type="pct"/>
        <w:tblLayout w:type="fixed"/>
        <w:tblLook w:val="0020" w:firstRow="1" w:lastRow="0" w:firstColumn="0" w:lastColumn="0" w:noHBand="0" w:noVBand="0"/>
      </w:tblPr>
      <w:tblGrid>
        <w:gridCol w:w="3192"/>
        <w:gridCol w:w="3192"/>
        <w:gridCol w:w="3192"/>
      </w:tblGrid>
      <w:tr w:rsidR="001B62BB" w14:paraId="667C72DD"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F8654A" w14:textId="77777777" w:rsidR="001B62BB" w:rsidRDefault="00000000">
            <w:pPr>
              <w:pStyle w:val="Compact"/>
            </w:pPr>
            <w:r>
              <w:t>Column</w:t>
            </w:r>
          </w:p>
        </w:tc>
        <w:tc>
          <w:tcPr>
            <w:tcW w:w="2640" w:type="dxa"/>
          </w:tcPr>
          <w:p w14:paraId="01529434" w14:textId="77777777" w:rsidR="001B62BB" w:rsidRDefault="00000000">
            <w:pPr>
              <w:pStyle w:val="Compact"/>
            </w:pPr>
            <w:r>
              <w:t>Type</w:t>
            </w:r>
          </w:p>
        </w:tc>
        <w:tc>
          <w:tcPr>
            <w:tcW w:w="2640" w:type="dxa"/>
          </w:tcPr>
          <w:p w14:paraId="580C2F39" w14:textId="77777777" w:rsidR="001B62BB" w:rsidRDefault="00000000">
            <w:pPr>
              <w:pStyle w:val="Compact"/>
            </w:pPr>
            <w:r>
              <w:t>Notes</w:t>
            </w:r>
          </w:p>
        </w:tc>
      </w:tr>
      <w:tr w:rsidR="001B62BB" w14:paraId="5388BE8E" w14:textId="77777777">
        <w:tc>
          <w:tcPr>
            <w:tcW w:w="2640" w:type="dxa"/>
          </w:tcPr>
          <w:p w14:paraId="4F4F6B1D" w14:textId="77777777" w:rsidR="001B62BB" w:rsidRDefault="00000000">
            <w:pPr>
              <w:pStyle w:val="Compact"/>
            </w:pPr>
            <w:r>
              <w:t>id</w:t>
            </w:r>
          </w:p>
        </w:tc>
        <w:tc>
          <w:tcPr>
            <w:tcW w:w="2640" w:type="dxa"/>
          </w:tcPr>
          <w:p w14:paraId="34CD27C7" w14:textId="77777777" w:rsidR="001B62BB" w:rsidRDefault="00000000">
            <w:pPr>
              <w:pStyle w:val="Compact"/>
            </w:pPr>
            <w:r>
              <w:t>uuid PK</w:t>
            </w:r>
          </w:p>
        </w:tc>
        <w:tc>
          <w:tcPr>
            <w:tcW w:w="2640" w:type="dxa"/>
          </w:tcPr>
          <w:p w14:paraId="3D7BDAE1" w14:textId="77777777" w:rsidR="001B62BB" w:rsidRDefault="001B62BB">
            <w:pPr>
              <w:pStyle w:val="Compact"/>
            </w:pPr>
          </w:p>
        </w:tc>
      </w:tr>
      <w:tr w:rsidR="001B62BB" w14:paraId="3A1428CE" w14:textId="77777777">
        <w:tc>
          <w:tcPr>
            <w:tcW w:w="2640" w:type="dxa"/>
          </w:tcPr>
          <w:p w14:paraId="40033F1A" w14:textId="77777777" w:rsidR="001B62BB" w:rsidRDefault="00000000">
            <w:pPr>
              <w:pStyle w:val="Compact"/>
            </w:pPr>
            <w:r>
              <w:t>sample_item_id</w:t>
            </w:r>
          </w:p>
        </w:tc>
        <w:tc>
          <w:tcPr>
            <w:tcW w:w="2640" w:type="dxa"/>
          </w:tcPr>
          <w:p w14:paraId="5798A967" w14:textId="77777777" w:rsidR="001B62BB" w:rsidRDefault="00000000">
            <w:pPr>
              <w:pStyle w:val="Compact"/>
            </w:pPr>
            <w:r>
              <w:t>uuid FK→sample_items NOT NULL</w:t>
            </w:r>
          </w:p>
        </w:tc>
        <w:tc>
          <w:tcPr>
            <w:tcW w:w="2640" w:type="dxa"/>
          </w:tcPr>
          <w:p w14:paraId="16A7AFE9" w14:textId="77777777" w:rsidR="001B62BB" w:rsidRDefault="001B62BB">
            <w:pPr>
              <w:pStyle w:val="Compact"/>
            </w:pPr>
          </w:p>
        </w:tc>
      </w:tr>
      <w:tr w:rsidR="001B62BB" w14:paraId="6636800C" w14:textId="77777777">
        <w:tc>
          <w:tcPr>
            <w:tcW w:w="2640" w:type="dxa"/>
          </w:tcPr>
          <w:p w14:paraId="326E324A" w14:textId="77777777" w:rsidR="001B62BB" w:rsidRDefault="00000000">
            <w:pPr>
              <w:pStyle w:val="Compact"/>
            </w:pPr>
            <w:r>
              <w:t>evidence_file_id</w:t>
            </w:r>
          </w:p>
        </w:tc>
        <w:tc>
          <w:tcPr>
            <w:tcW w:w="2640" w:type="dxa"/>
          </w:tcPr>
          <w:p w14:paraId="488C175A" w14:textId="77777777" w:rsidR="001B62BB" w:rsidRDefault="00000000">
            <w:pPr>
              <w:pStyle w:val="Compact"/>
            </w:pPr>
            <w:r>
              <w:t>uuid FK→evidence_files NOT NULL</w:t>
            </w:r>
          </w:p>
        </w:tc>
        <w:tc>
          <w:tcPr>
            <w:tcW w:w="2640" w:type="dxa"/>
          </w:tcPr>
          <w:p w14:paraId="4168A2B3" w14:textId="77777777" w:rsidR="001B62BB" w:rsidRDefault="001B62BB">
            <w:pPr>
              <w:pStyle w:val="Compact"/>
            </w:pPr>
          </w:p>
        </w:tc>
      </w:tr>
      <w:tr w:rsidR="001B62BB" w14:paraId="42AF2D5D" w14:textId="77777777">
        <w:tc>
          <w:tcPr>
            <w:tcW w:w="2640" w:type="dxa"/>
          </w:tcPr>
          <w:p w14:paraId="53DB3017" w14:textId="77777777" w:rsidR="001B62BB" w:rsidRDefault="00000000">
            <w:pPr>
              <w:pStyle w:val="Compact"/>
            </w:pPr>
            <w:r>
              <w:t>test_run_id</w:t>
            </w:r>
          </w:p>
        </w:tc>
        <w:tc>
          <w:tcPr>
            <w:tcW w:w="2640" w:type="dxa"/>
          </w:tcPr>
          <w:p w14:paraId="1AD0B321" w14:textId="77777777" w:rsidR="001B62BB" w:rsidRDefault="00000000">
            <w:pPr>
              <w:pStyle w:val="Compact"/>
            </w:pPr>
            <w:r>
              <w:t>uuid FK→test_runs NOT NULL</w:t>
            </w:r>
          </w:p>
        </w:tc>
        <w:tc>
          <w:tcPr>
            <w:tcW w:w="2640" w:type="dxa"/>
          </w:tcPr>
          <w:p w14:paraId="5374CB7C" w14:textId="77777777" w:rsidR="001B62BB" w:rsidRDefault="00000000">
            <w:pPr>
              <w:pStyle w:val="Compact"/>
            </w:pPr>
            <w:r>
              <w:t>which “Analyse Evidence” run produced it</w:t>
            </w:r>
          </w:p>
        </w:tc>
      </w:tr>
      <w:tr w:rsidR="001B62BB" w14:paraId="54493670" w14:textId="77777777">
        <w:tc>
          <w:tcPr>
            <w:tcW w:w="2640" w:type="dxa"/>
          </w:tcPr>
          <w:p w14:paraId="556C100A" w14:textId="77777777" w:rsidR="001B62BB" w:rsidRDefault="00000000">
            <w:pPr>
              <w:pStyle w:val="Compact"/>
            </w:pPr>
            <w:r>
              <w:t>extracted</w:t>
            </w:r>
          </w:p>
        </w:tc>
        <w:tc>
          <w:tcPr>
            <w:tcW w:w="2640" w:type="dxa"/>
          </w:tcPr>
          <w:p w14:paraId="2DB045DF" w14:textId="77777777" w:rsidR="001B62BB" w:rsidRDefault="00000000">
            <w:pPr>
              <w:pStyle w:val="Compact"/>
            </w:pPr>
            <w:r>
              <w:t>jsonb NOT NULL</w:t>
            </w:r>
          </w:p>
        </w:tc>
        <w:tc>
          <w:tcPr>
            <w:tcW w:w="2640" w:type="dxa"/>
          </w:tcPr>
          <w:p w14:paraId="5E75479D" w14:textId="77777777" w:rsidR="001B62BB" w:rsidRDefault="00000000">
            <w:pPr>
              <w:pStyle w:val="Compact"/>
            </w:pPr>
            <w:r>
              <w:rPr>
                <w:rStyle w:val="VerbatimChar"/>
              </w:rPr>
              <w:t>{"requester":"J. Doe","authorizer":"A. Smith","uat_status":"present"}</w:t>
            </w:r>
            <w:r>
              <w:t xml:space="preserve"> — Control 1’s required output shape</w:t>
            </w:r>
          </w:p>
        </w:tc>
      </w:tr>
      <w:tr w:rsidR="001B62BB" w14:paraId="734EDF99" w14:textId="77777777">
        <w:tc>
          <w:tcPr>
            <w:tcW w:w="2640" w:type="dxa"/>
          </w:tcPr>
          <w:p w14:paraId="17BA4FD1" w14:textId="77777777" w:rsidR="001B62BB" w:rsidRDefault="00000000">
            <w:pPr>
              <w:pStyle w:val="Compact"/>
            </w:pPr>
            <w:r>
              <w:t>confidence</w:t>
            </w:r>
          </w:p>
        </w:tc>
        <w:tc>
          <w:tcPr>
            <w:tcW w:w="2640" w:type="dxa"/>
          </w:tcPr>
          <w:p w14:paraId="6194B255" w14:textId="77777777" w:rsidR="001B62BB" w:rsidRDefault="00000000">
            <w:pPr>
              <w:pStyle w:val="Compact"/>
            </w:pPr>
            <w:r>
              <w:t>numeric(5,2) NOT NULL</w:t>
            </w:r>
          </w:p>
        </w:tc>
        <w:tc>
          <w:tcPr>
            <w:tcW w:w="2640" w:type="dxa"/>
          </w:tcPr>
          <w:p w14:paraId="208A4391" w14:textId="77777777" w:rsidR="001B62BB" w:rsidRDefault="00000000">
            <w:pPr>
              <w:pStyle w:val="Compact"/>
            </w:pPr>
            <w:r>
              <w:t>0–100</w:t>
            </w:r>
          </w:p>
        </w:tc>
      </w:tr>
      <w:tr w:rsidR="001B62BB" w14:paraId="676557D5" w14:textId="77777777">
        <w:tc>
          <w:tcPr>
            <w:tcW w:w="2640" w:type="dxa"/>
          </w:tcPr>
          <w:p w14:paraId="33E4ED30" w14:textId="77777777" w:rsidR="001B62BB" w:rsidRDefault="00000000">
            <w:pPr>
              <w:pStyle w:val="Compact"/>
            </w:pPr>
            <w:r>
              <w:t>model</w:t>
            </w:r>
          </w:p>
        </w:tc>
        <w:tc>
          <w:tcPr>
            <w:tcW w:w="2640" w:type="dxa"/>
          </w:tcPr>
          <w:p w14:paraId="706C26F9" w14:textId="77777777" w:rsidR="001B62BB" w:rsidRDefault="00000000">
            <w:pPr>
              <w:pStyle w:val="Compact"/>
            </w:pPr>
            <w:r>
              <w:t>text NOT NULL</w:t>
            </w:r>
          </w:p>
        </w:tc>
        <w:tc>
          <w:tcPr>
            <w:tcW w:w="2640" w:type="dxa"/>
          </w:tcPr>
          <w:p w14:paraId="002004D0" w14:textId="77777777" w:rsidR="001B62BB" w:rsidRDefault="00000000">
            <w:pPr>
              <w:pStyle w:val="Compact"/>
            </w:pPr>
            <w:r>
              <w:t>e.g. ‘claude-sonnet-4-6’</w:t>
            </w:r>
          </w:p>
        </w:tc>
      </w:tr>
      <w:tr w:rsidR="001B62BB" w14:paraId="01BB627D" w14:textId="77777777">
        <w:tc>
          <w:tcPr>
            <w:tcW w:w="2640" w:type="dxa"/>
          </w:tcPr>
          <w:p w14:paraId="35E77008" w14:textId="77777777" w:rsidR="001B62BB" w:rsidRDefault="00000000">
            <w:pPr>
              <w:pStyle w:val="Compact"/>
            </w:pPr>
            <w:r>
              <w:t>prompt_version</w:t>
            </w:r>
          </w:p>
        </w:tc>
        <w:tc>
          <w:tcPr>
            <w:tcW w:w="2640" w:type="dxa"/>
          </w:tcPr>
          <w:p w14:paraId="0AC1A91E" w14:textId="77777777" w:rsidR="001B62BB" w:rsidRDefault="00000000">
            <w:pPr>
              <w:pStyle w:val="Compact"/>
            </w:pPr>
            <w:r>
              <w:t>text NOT NULL</w:t>
            </w:r>
          </w:p>
        </w:tc>
        <w:tc>
          <w:tcPr>
            <w:tcW w:w="2640" w:type="dxa"/>
          </w:tcPr>
          <w:p w14:paraId="42819EF1" w14:textId="77777777" w:rsidR="001B62BB" w:rsidRDefault="00000000">
            <w:pPr>
              <w:pStyle w:val="Compact"/>
            </w:pPr>
            <w:r>
              <w:t>reproducibility: same evidence + same prompt version = comparable output</w:t>
            </w:r>
          </w:p>
        </w:tc>
      </w:tr>
      <w:tr w:rsidR="001B62BB" w14:paraId="718A1ACA" w14:textId="77777777">
        <w:tc>
          <w:tcPr>
            <w:tcW w:w="2640" w:type="dxa"/>
          </w:tcPr>
          <w:p w14:paraId="0CBE0E36" w14:textId="77777777" w:rsidR="001B62BB" w:rsidRDefault="00000000">
            <w:pPr>
              <w:pStyle w:val="Compact"/>
            </w:pPr>
            <w:r>
              <w:t>status</w:t>
            </w:r>
          </w:p>
        </w:tc>
        <w:tc>
          <w:tcPr>
            <w:tcW w:w="2640" w:type="dxa"/>
          </w:tcPr>
          <w:p w14:paraId="7233D4F4" w14:textId="77777777" w:rsidR="001B62BB" w:rsidRDefault="00000000">
            <w:pPr>
              <w:pStyle w:val="Compact"/>
            </w:pPr>
            <w:r>
              <w:t>text NOT NULL CHECK IN (‘complete’,‘failed’,‘low_confidence’)</w:t>
            </w:r>
          </w:p>
        </w:tc>
        <w:tc>
          <w:tcPr>
            <w:tcW w:w="2640" w:type="dxa"/>
          </w:tcPr>
          <w:p w14:paraId="497D9356" w14:textId="77777777" w:rsidR="001B62BB" w:rsidRDefault="00000000">
            <w:pPr>
              <w:pStyle w:val="Compact"/>
            </w:pPr>
            <w:r>
              <w:t>low_confidence below threshold → UI flags for manual read</w:t>
            </w:r>
          </w:p>
        </w:tc>
      </w:tr>
      <w:tr w:rsidR="001B62BB" w14:paraId="1264B8DF" w14:textId="77777777">
        <w:tc>
          <w:tcPr>
            <w:tcW w:w="2640" w:type="dxa"/>
          </w:tcPr>
          <w:p w14:paraId="5A329B56" w14:textId="77777777" w:rsidR="001B62BB" w:rsidRDefault="00000000">
            <w:pPr>
              <w:pStyle w:val="Compact"/>
            </w:pPr>
            <w:r>
              <w:t>latency_ms / error</w:t>
            </w:r>
          </w:p>
        </w:tc>
        <w:tc>
          <w:tcPr>
            <w:tcW w:w="2640" w:type="dxa"/>
          </w:tcPr>
          <w:p w14:paraId="627E1811" w14:textId="77777777" w:rsidR="001B62BB" w:rsidRDefault="00000000">
            <w:pPr>
              <w:pStyle w:val="Compact"/>
            </w:pPr>
            <w:r>
              <w:t>int / text</w:t>
            </w:r>
          </w:p>
        </w:tc>
        <w:tc>
          <w:tcPr>
            <w:tcW w:w="2640" w:type="dxa"/>
          </w:tcPr>
          <w:p w14:paraId="1A6E3E9C" w14:textId="77777777" w:rsidR="001B62BB" w:rsidRDefault="00000000">
            <w:pPr>
              <w:pStyle w:val="Compact"/>
            </w:pPr>
            <w:r>
              <w:t>ops</w:t>
            </w:r>
          </w:p>
        </w:tc>
      </w:tr>
      <w:tr w:rsidR="001B62BB" w14:paraId="23D45F03" w14:textId="77777777">
        <w:tc>
          <w:tcPr>
            <w:tcW w:w="2640" w:type="dxa"/>
          </w:tcPr>
          <w:p w14:paraId="3D150074" w14:textId="77777777" w:rsidR="001B62BB" w:rsidRDefault="00000000">
            <w:pPr>
              <w:pStyle w:val="Compact"/>
            </w:pPr>
            <w:r>
              <w:t>created_at</w:t>
            </w:r>
          </w:p>
        </w:tc>
        <w:tc>
          <w:tcPr>
            <w:tcW w:w="2640" w:type="dxa"/>
          </w:tcPr>
          <w:p w14:paraId="69BF39E1" w14:textId="77777777" w:rsidR="001B62BB" w:rsidRDefault="00000000">
            <w:pPr>
              <w:pStyle w:val="Compact"/>
            </w:pPr>
            <w:r>
              <w:t>timestamptz</w:t>
            </w:r>
          </w:p>
        </w:tc>
        <w:tc>
          <w:tcPr>
            <w:tcW w:w="2640" w:type="dxa"/>
          </w:tcPr>
          <w:p w14:paraId="681C6179" w14:textId="77777777" w:rsidR="001B62BB" w:rsidRDefault="00000000">
            <w:pPr>
              <w:pStyle w:val="Compact"/>
            </w:pPr>
            <w:r>
              <w:t>append-only; re-analysis inserts a new row</w:t>
            </w:r>
          </w:p>
        </w:tc>
      </w:tr>
    </w:tbl>
    <w:p w14:paraId="254DB9D4" w14:textId="77777777" w:rsidR="001B62BB" w:rsidRDefault="00000000">
      <w:pPr>
        <w:pStyle w:val="Heading4"/>
      </w:pPr>
      <w:bookmarkStart w:id="23" w:name="X516cf6b1a63820278a73e2b036a42179df41f64"/>
      <w:bookmarkEnd w:id="22"/>
      <w:r>
        <w:t xml:space="preserve">14. </w:t>
      </w:r>
      <w:r>
        <w:rPr>
          <w:rStyle w:val="VerbatimChar"/>
        </w:rPr>
        <w:t>jobs</w:t>
      </w:r>
      <w:r>
        <w:t xml:space="preserve"> — the v1 queue (behind a </w:t>
      </w:r>
      <w:r>
        <w:rPr>
          <w:rStyle w:val="VerbatimChar"/>
        </w:rPr>
        <w:t>JobQueue</w:t>
      </w:r>
      <w:r>
        <w:t xml:space="preserve"> interface; swap target = SQS)</w:t>
      </w:r>
    </w:p>
    <w:tbl>
      <w:tblPr>
        <w:tblStyle w:val="Table"/>
        <w:tblW w:w="5000" w:type="pct"/>
        <w:tblLayout w:type="fixed"/>
        <w:tblLook w:val="0020" w:firstRow="1" w:lastRow="0" w:firstColumn="0" w:lastColumn="0" w:noHBand="0" w:noVBand="0"/>
      </w:tblPr>
      <w:tblGrid>
        <w:gridCol w:w="3192"/>
        <w:gridCol w:w="3192"/>
        <w:gridCol w:w="3192"/>
      </w:tblGrid>
      <w:tr w:rsidR="001B62BB" w14:paraId="04EBA427"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DEB549" w14:textId="77777777" w:rsidR="001B62BB" w:rsidRDefault="00000000">
            <w:pPr>
              <w:pStyle w:val="Compact"/>
            </w:pPr>
            <w:r>
              <w:t>Column</w:t>
            </w:r>
          </w:p>
        </w:tc>
        <w:tc>
          <w:tcPr>
            <w:tcW w:w="2640" w:type="dxa"/>
          </w:tcPr>
          <w:p w14:paraId="47DD7EFF" w14:textId="77777777" w:rsidR="001B62BB" w:rsidRDefault="00000000">
            <w:pPr>
              <w:pStyle w:val="Compact"/>
            </w:pPr>
            <w:r>
              <w:t>Type</w:t>
            </w:r>
          </w:p>
        </w:tc>
        <w:tc>
          <w:tcPr>
            <w:tcW w:w="2640" w:type="dxa"/>
          </w:tcPr>
          <w:p w14:paraId="175DCF6F" w14:textId="77777777" w:rsidR="001B62BB" w:rsidRDefault="00000000">
            <w:pPr>
              <w:pStyle w:val="Compact"/>
            </w:pPr>
            <w:r>
              <w:t>Notes</w:t>
            </w:r>
          </w:p>
        </w:tc>
      </w:tr>
      <w:tr w:rsidR="001B62BB" w14:paraId="141C8ABF" w14:textId="77777777">
        <w:tc>
          <w:tcPr>
            <w:tcW w:w="2640" w:type="dxa"/>
          </w:tcPr>
          <w:p w14:paraId="5F0522F0" w14:textId="77777777" w:rsidR="001B62BB" w:rsidRDefault="00000000">
            <w:pPr>
              <w:pStyle w:val="Compact"/>
            </w:pPr>
            <w:r>
              <w:t>id</w:t>
            </w:r>
          </w:p>
        </w:tc>
        <w:tc>
          <w:tcPr>
            <w:tcW w:w="2640" w:type="dxa"/>
          </w:tcPr>
          <w:p w14:paraId="631A48EC" w14:textId="77777777" w:rsidR="001B62BB" w:rsidRDefault="00000000">
            <w:pPr>
              <w:pStyle w:val="Compact"/>
            </w:pPr>
            <w:r>
              <w:t>uuid PK</w:t>
            </w:r>
          </w:p>
        </w:tc>
        <w:tc>
          <w:tcPr>
            <w:tcW w:w="2640" w:type="dxa"/>
          </w:tcPr>
          <w:p w14:paraId="026C699E" w14:textId="77777777" w:rsidR="001B62BB" w:rsidRDefault="001B62BB">
            <w:pPr>
              <w:pStyle w:val="Compact"/>
            </w:pPr>
          </w:p>
        </w:tc>
      </w:tr>
      <w:tr w:rsidR="001B62BB" w14:paraId="1EC265FE" w14:textId="77777777">
        <w:tc>
          <w:tcPr>
            <w:tcW w:w="2640" w:type="dxa"/>
          </w:tcPr>
          <w:p w14:paraId="26038BA5" w14:textId="77777777" w:rsidR="001B62BB" w:rsidRDefault="00000000">
            <w:pPr>
              <w:pStyle w:val="Compact"/>
            </w:pPr>
            <w:r>
              <w:t>job_type</w:t>
            </w:r>
          </w:p>
        </w:tc>
        <w:tc>
          <w:tcPr>
            <w:tcW w:w="2640" w:type="dxa"/>
          </w:tcPr>
          <w:p w14:paraId="711103A4" w14:textId="77777777" w:rsidR="001B62BB" w:rsidRDefault="00000000">
            <w:pPr>
              <w:pStyle w:val="Compact"/>
            </w:pPr>
            <w:r>
              <w:t>text NOT NULL</w:t>
            </w:r>
          </w:p>
        </w:tc>
        <w:tc>
          <w:tcPr>
            <w:tcW w:w="2640" w:type="dxa"/>
          </w:tcPr>
          <w:p w14:paraId="34C5AE74" w14:textId="77777777" w:rsidR="001B62BB" w:rsidRDefault="00000000">
            <w:pPr>
              <w:pStyle w:val="Compact"/>
            </w:pPr>
            <w:r>
              <w:t>‘run_control’,‘analyse_evidence’,‘generate_excel’</w:t>
            </w:r>
          </w:p>
        </w:tc>
      </w:tr>
      <w:tr w:rsidR="001B62BB" w14:paraId="1948BE94" w14:textId="77777777">
        <w:tc>
          <w:tcPr>
            <w:tcW w:w="2640" w:type="dxa"/>
          </w:tcPr>
          <w:p w14:paraId="22CF908D" w14:textId="77777777" w:rsidR="001B62BB" w:rsidRDefault="00000000">
            <w:pPr>
              <w:pStyle w:val="Compact"/>
            </w:pPr>
            <w:r>
              <w:lastRenderedPageBreak/>
              <w:t>test_run_id</w:t>
            </w:r>
          </w:p>
        </w:tc>
        <w:tc>
          <w:tcPr>
            <w:tcW w:w="2640" w:type="dxa"/>
          </w:tcPr>
          <w:p w14:paraId="0FE92B72" w14:textId="77777777" w:rsidR="001B62BB" w:rsidRDefault="00000000">
            <w:pPr>
              <w:pStyle w:val="Compact"/>
            </w:pPr>
            <w:r>
              <w:t>uuid FK→test_runs NOT NULL</w:t>
            </w:r>
          </w:p>
        </w:tc>
        <w:tc>
          <w:tcPr>
            <w:tcW w:w="2640" w:type="dxa"/>
          </w:tcPr>
          <w:p w14:paraId="7F346D0E" w14:textId="77777777" w:rsidR="001B62BB" w:rsidRDefault="00000000">
            <w:pPr>
              <w:pStyle w:val="Compact"/>
            </w:pPr>
            <w:r>
              <w:t xml:space="preserve">inserted </w:t>
            </w:r>
            <w:r>
              <w:rPr>
                <w:b/>
                <w:bCs/>
              </w:rPr>
              <w:t>in the same transaction</w:t>
            </w:r>
            <w:r>
              <w:t xml:space="preserve"> as the run row — the atomicity SQS needed an outbox to fake</w:t>
            </w:r>
          </w:p>
        </w:tc>
      </w:tr>
      <w:tr w:rsidR="001B62BB" w14:paraId="24FFEBE8" w14:textId="77777777">
        <w:tc>
          <w:tcPr>
            <w:tcW w:w="2640" w:type="dxa"/>
          </w:tcPr>
          <w:p w14:paraId="16C3FD6C" w14:textId="77777777" w:rsidR="001B62BB" w:rsidRDefault="00000000">
            <w:pPr>
              <w:pStyle w:val="Compact"/>
            </w:pPr>
            <w:r>
              <w:t>payload</w:t>
            </w:r>
          </w:p>
        </w:tc>
        <w:tc>
          <w:tcPr>
            <w:tcW w:w="2640" w:type="dxa"/>
          </w:tcPr>
          <w:p w14:paraId="77DDE0E9" w14:textId="77777777" w:rsidR="001B62BB" w:rsidRDefault="00000000">
            <w:pPr>
              <w:pStyle w:val="Compact"/>
            </w:pPr>
            <w:r>
              <w:t>jsonb NOT NULL</w:t>
            </w:r>
          </w:p>
        </w:tc>
        <w:tc>
          <w:tcPr>
            <w:tcW w:w="2640" w:type="dxa"/>
          </w:tcPr>
          <w:p w14:paraId="160A5231" w14:textId="77777777" w:rsidR="001B62BB" w:rsidRDefault="00000000">
            <w:pPr>
              <w:pStyle w:val="Compact"/>
            </w:pPr>
            <w:r>
              <w:t>small: ids + S3 keys only; bulk data never transits the queue</w:t>
            </w:r>
          </w:p>
        </w:tc>
      </w:tr>
      <w:tr w:rsidR="001B62BB" w14:paraId="0A1F101A" w14:textId="77777777">
        <w:tc>
          <w:tcPr>
            <w:tcW w:w="2640" w:type="dxa"/>
          </w:tcPr>
          <w:p w14:paraId="0909EF69" w14:textId="77777777" w:rsidR="001B62BB" w:rsidRDefault="00000000">
            <w:pPr>
              <w:pStyle w:val="Compact"/>
            </w:pPr>
            <w:r>
              <w:t>status</w:t>
            </w:r>
          </w:p>
        </w:tc>
        <w:tc>
          <w:tcPr>
            <w:tcW w:w="2640" w:type="dxa"/>
          </w:tcPr>
          <w:p w14:paraId="5D325799" w14:textId="77777777" w:rsidR="001B62BB" w:rsidRDefault="00000000">
            <w:pPr>
              <w:pStyle w:val="Compact"/>
            </w:pPr>
            <w:r>
              <w:t>text NOT NULL CHECK IN (‘queued’,‘running’,‘done’,‘failed’,‘dead’)</w:t>
            </w:r>
          </w:p>
        </w:tc>
        <w:tc>
          <w:tcPr>
            <w:tcW w:w="2640" w:type="dxa"/>
          </w:tcPr>
          <w:p w14:paraId="6F577B38" w14:textId="77777777" w:rsidR="001B62BB" w:rsidRDefault="00000000">
            <w:pPr>
              <w:pStyle w:val="Compact"/>
            </w:pPr>
            <w:r>
              <w:t>‘dead’ after max attempts = DLQ; CloudWatch alarm on count(dead)</w:t>
            </w:r>
          </w:p>
        </w:tc>
      </w:tr>
      <w:tr w:rsidR="001B62BB" w14:paraId="0E76353A" w14:textId="77777777">
        <w:tc>
          <w:tcPr>
            <w:tcW w:w="2640" w:type="dxa"/>
          </w:tcPr>
          <w:p w14:paraId="64B9798E" w14:textId="77777777" w:rsidR="001B62BB" w:rsidRDefault="00000000">
            <w:pPr>
              <w:pStyle w:val="Compact"/>
            </w:pPr>
            <w:r>
              <w:t>attempts</w:t>
            </w:r>
          </w:p>
        </w:tc>
        <w:tc>
          <w:tcPr>
            <w:tcW w:w="2640" w:type="dxa"/>
          </w:tcPr>
          <w:p w14:paraId="3A791AB2" w14:textId="77777777" w:rsidR="001B62BB" w:rsidRDefault="00000000">
            <w:pPr>
              <w:pStyle w:val="Compact"/>
            </w:pPr>
            <w:r>
              <w:t>int NOT NULL DEFAULT 0</w:t>
            </w:r>
          </w:p>
        </w:tc>
        <w:tc>
          <w:tcPr>
            <w:tcW w:w="2640" w:type="dxa"/>
          </w:tcPr>
          <w:p w14:paraId="5301FDE6" w14:textId="77777777" w:rsidR="001B62BB" w:rsidRDefault="001B62BB">
            <w:pPr>
              <w:pStyle w:val="Compact"/>
            </w:pPr>
          </w:p>
        </w:tc>
      </w:tr>
      <w:tr w:rsidR="001B62BB" w14:paraId="2E1E91B2" w14:textId="77777777">
        <w:tc>
          <w:tcPr>
            <w:tcW w:w="2640" w:type="dxa"/>
          </w:tcPr>
          <w:p w14:paraId="67E4AF49" w14:textId="77777777" w:rsidR="001B62BB" w:rsidRDefault="00000000">
            <w:pPr>
              <w:pStyle w:val="Compact"/>
            </w:pPr>
            <w:r>
              <w:t>max_attempts</w:t>
            </w:r>
          </w:p>
        </w:tc>
        <w:tc>
          <w:tcPr>
            <w:tcW w:w="2640" w:type="dxa"/>
          </w:tcPr>
          <w:p w14:paraId="4B256CB8" w14:textId="77777777" w:rsidR="001B62BB" w:rsidRDefault="00000000">
            <w:pPr>
              <w:pStyle w:val="Compact"/>
            </w:pPr>
            <w:r>
              <w:t>int NOT NULL DEFAULT 3</w:t>
            </w:r>
          </w:p>
        </w:tc>
        <w:tc>
          <w:tcPr>
            <w:tcW w:w="2640" w:type="dxa"/>
          </w:tcPr>
          <w:p w14:paraId="75C8A994" w14:textId="77777777" w:rsidR="001B62BB" w:rsidRDefault="001B62BB">
            <w:pPr>
              <w:pStyle w:val="Compact"/>
            </w:pPr>
          </w:p>
        </w:tc>
      </w:tr>
      <w:tr w:rsidR="001B62BB" w14:paraId="4556664D" w14:textId="77777777">
        <w:tc>
          <w:tcPr>
            <w:tcW w:w="2640" w:type="dxa"/>
          </w:tcPr>
          <w:p w14:paraId="65C8281D" w14:textId="77777777" w:rsidR="001B62BB" w:rsidRDefault="00000000">
            <w:pPr>
              <w:pStyle w:val="Compact"/>
            </w:pPr>
            <w:r>
              <w:t>locked_by / locked_at</w:t>
            </w:r>
          </w:p>
        </w:tc>
        <w:tc>
          <w:tcPr>
            <w:tcW w:w="2640" w:type="dxa"/>
          </w:tcPr>
          <w:p w14:paraId="4AB7C131" w14:textId="77777777" w:rsidR="001B62BB" w:rsidRDefault="00000000">
            <w:pPr>
              <w:pStyle w:val="Compact"/>
            </w:pPr>
            <w:r>
              <w:t>text / timestamptz</w:t>
            </w:r>
          </w:p>
        </w:tc>
        <w:tc>
          <w:tcPr>
            <w:tcW w:w="2640" w:type="dxa"/>
          </w:tcPr>
          <w:p w14:paraId="067B5AC8" w14:textId="77777777" w:rsidR="001B62BB" w:rsidRDefault="00000000">
            <w:pPr>
              <w:pStyle w:val="Compact"/>
            </w:pPr>
            <w:r>
              <w:t xml:space="preserve">worker claims via </w:t>
            </w:r>
            <w:r>
              <w:rPr>
                <w:rStyle w:val="VerbatimChar"/>
              </w:rPr>
              <w:t>FOR UPDATE SKIP LOCKED</w:t>
            </w:r>
            <w:r>
              <w:t>; stale locks (locked_at older than visibility window) are reclaimed</w:t>
            </w:r>
          </w:p>
        </w:tc>
      </w:tr>
      <w:tr w:rsidR="001B62BB" w14:paraId="537289AD" w14:textId="77777777">
        <w:tc>
          <w:tcPr>
            <w:tcW w:w="2640" w:type="dxa"/>
          </w:tcPr>
          <w:p w14:paraId="1E9F61EE" w14:textId="77777777" w:rsidR="001B62BB" w:rsidRDefault="00000000">
            <w:pPr>
              <w:pStyle w:val="Compact"/>
            </w:pPr>
            <w:r>
              <w:t>last_error</w:t>
            </w:r>
          </w:p>
        </w:tc>
        <w:tc>
          <w:tcPr>
            <w:tcW w:w="2640" w:type="dxa"/>
          </w:tcPr>
          <w:p w14:paraId="637CA5A6" w14:textId="77777777" w:rsidR="001B62BB" w:rsidRDefault="00000000">
            <w:pPr>
              <w:pStyle w:val="Compact"/>
            </w:pPr>
            <w:r>
              <w:t>text</w:t>
            </w:r>
          </w:p>
        </w:tc>
        <w:tc>
          <w:tcPr>
            <w:tcW w:w="2640" w:type="dxa"/>
          </w:tcPr>
          <w:p w14:paraId="3FEBC85E" w14:textId="77777777" w:rsidR="001B62BB" w:rsidRDefault="001B62BB">
            <w:pPr>
              <w:pStyle w:val="Compact"/>
            </w:pPr>
          </w:p>
        </w:tc>
      </w:tr>
      <w:tr w:rsidR="001B62BB" w14:paraId="202E3F84" w14:textId="77777777">
        <w:tc>
          <w:tcPr>
            <w:tcW w:w="2640" w:type="dxa"/>
          </w:tcPr>
          <w:p w14:paraId="6C188F48" w14:textId="77777777" w:rsidR="001B62BB" w:rsidRDefault="00000000">
            <w:pPr>
              <w:pStyle w:val="Compact"/>
            </w:pPr>
            <w:r>
              <w:t>created_at / updated_at</w:t>
            </w:r>
          </w:p>
        </w:tc>
        <w:tc>
          <w:tcPr>
            <w:tcW w:w="2640" w:type="dxa"/>
          </w:tcPr>
          <w:p w14:paraId="053DAA68" w14:textId="77777777" w:rsidR="001B62BB" w:rsidRDefault="00000000">
            <w:pPr>
              <w:pStyle w:val="Compact"/>
            </w:pPr>
            <w:r>
              <w:t>timestamptz</w:t>
            </w:r>
          </w:p>
        </w:tc>
        <w:tc>
          <w:tcPr>
            <w:tcW w:w="2640" w:type="dxa"/>
          </w:tcPr>
          <w:p w14:paraId="29BF04F7" w14:textId="77777777" w:rsidR="001B62BB" w:rsidRDefault="001B62BB">
            <w:pPr>
              <w:pStyle w:val="Compact"/>
            </w:pPr>
          </w:p>
        </w:tc>
      </w:tr>
    </w:tbl>
    <w:p w14:paraId="29475EE1" w14:textId="77777777" w:rsidR="001B62BB" w:rsidRDefault="00000000">
      <w:pPr>
        <w:pStyle w:val="BodyText"/>
      </w:pPr>
      <w:r>
        <w:t xml:space="preserve">Index: (status, created_at). Idempotency: worker re-checks </w:t>
      </w:r>
      <w:r>
        <w:rPr>
          <w:rStyle w:val="VerbatimChar"/>
        </w:rPr>
        <w:t>test_runs.status</w:t>
      </w:r>
      <w:r>
        <w:t xml:space="preserve"> before processing — a redelivered job for a completed run no-ops.</w:t>
      </w:r>
    </w:p>
    <w:p w14:paraId="320FB2DC" w14:textId="77777777" w:rsidR="001B62BB" w:rsidRDefault="00000000">
      <w:pPr>
        <w:pStyle w:val="Heading4"/>
      </w:pPr>
      <w:bookmarkStart w:id="24" w:name="X0b03359581bc789e0fb02649db64cee0cca2ab0"/>
      <w:bookmarkEnd w:id="23"/>
      <w:r>
        <w:t xml:space="preserve">15. </w:t>
      </w:r>
      <w:r>
        <w:rPr>
          <w:rStyle w:val="VerbatimChar"/>
        </w:rPr>
        <w:t>activity_log</w:t>
      </w:r>
      <w:r>
        <w:t xml:space="preserve"> — the immutable application audit trail (separate from test-result history)</w:t>
      </w:r>
    </w:p>
    <w:tbl>
      <w:tblPr>
        <w:tblStyle w:val="Table"/>
        <w:tblW w:w="5000" w:type="pct"/>
        <w:tblLayout w:type="fixed"/>
        <w:tblLook w:val="0020" w:firstRow="1" w:lastRow="0" w:firstColumn="0" w:lastColumn="0" w:noHBand="0" w:noVBand="0"/>
      </w:tblPr>
      <w:tblGrid>
        <w:gridCol w:w="3192"/>
        <w:gridCol w:w="3192"/>
        <w:gridCol w:w="3192"/>
      </w:tblGrid>
      <w:tr w:rsidR="001B62BB" w14:paraId="4CF0BA5B"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4D6296" w14:textId="77777777" w:rsidR="001B62BB" w:rsidRDefault="00000000">
            <w:pPr>
              <w:pStyle w:val="Compact"/>
            </w:pPr>
            <w:r>
              <w:t>Column</w:t>
            </w:r>
          </w:p>
        </w:tc>
        <w:tc>
          <w:tcPr>
            <w:tcW w:w="2640" w:type="dxa"/>
          </w:tcPr>
          <w:p w14:paraId="76CBE4F6" w14:textId="77777777" w:rsidR="001B62BB" w:rsidRDefault="00000000">
            <w:pPr>
              <w:pStyle w:val="Compact"/>
            </w:pPr>
            <w:r>
              <w:t>Type</w:t>
            </w:r>
          </w:p>
        </w:tc>
        <w:tc>
          <w:tcPr>
            <w:tcW w:w="2640" w:type="dxa"/>
          </w:tcPr>
          <w:p w14:paraId="071BB4B8" w14:textId="77777777" w:rsidR="001B62BB" w:rsidRDefault="00000000">
            <w:pPr>
              <w:pStyle w:val="Compact"/>
            </w:pPr>
            <w:r>
              <w:t>Notes</w:t>
            </w:r>
          </w:p>
        </w:tc>
      </w:tr>
      <w:tr w:rsidR="001B62BB" w14:paraId="730A629B" w14:textId="77777777">
        <w:tc>
          <w:tcPr>
            <w:tcW w:w="2640" w:type="dxa"/>
          </w:tcPr>
          <w:p w14:paraId="4A2A01C9" w14:textId="77777777" w:rsidR="001B62BB" w:rsidRDefault="00000000">
            <w:pPr>
              <w:pStyle w:val="Compact"/>
            </w:pPr>
            <w:r>
              <w:t>id</w:t>
            </w:r>
          </w:p>
        </w:tc>
        <w:tc>
          <w:tcPr>
            <w:tcW w:w="2640" w:type="dxa"/>
          </w:tcPr>
          <w:p w14:paraId="489355DC" w14:textId="77777777" w:rsidR="001B62BB" w:rsidRDefault="00000000">
            <w:pPr>
              <w:pStyle w:val="Compact"/>
            </w:pPr>
            <w:r>
              <w:t>bigserial PK</w:t>
            </w:r>
          </w:p>
        </w:tc>
        <w:tc>
          <w:tcPr>
            <w:tcW w:w="2640" w:type="dxa"/>
          </w:tcPr>
          <w:p w14:paraId="5751AA98" w14:textId="77777777" w:rsidR="001B62BB" w:rsidRDefault="001B62BB">
            <w:pPr>
              <w:pStyle w:val="Compact"/>
            </w:pPr>
          </w:p>
        </w:tc>
      </w:tr>
      <w:tr w:rsidR="001B62BB" w14:paraId="63480AAC" w14:textId="77777777">
        <w:tc>
          <w:tcPr>
            <w:tcW w:w="2640" w:type="dxa"/>
          </w:tcPr>
          <w:p w14:paraId="7075C8E5" w14:textId="77777777" w:rsidR="001B62BB" w:rsidRDefault="00000000">
            <w:pPr>
              <w:pStyle w:val="Compact"/>
            </w:pPr>
            <w:r>
              <w:t>actor_id</w:t>
            </w:r>
          </w:p>
        </w:tc>
        <w:tc>
          <w:tcPr>
            <w:tcW w:w="2640" w:type="dxa"/>
          </w:tcPr>
          <w:p w14:paraId="71A8EB4E" w14:textId="77777777" w:rsidR="001B62BB" w:rsidRDefault="00000000">
            <w:pPr>
              <w:pStyle w:val="Compact"/>
            </w:pPr>
            <w:r>
              <w:t>uuid FK→users</w:t>
            </w:r>
          </w:p>
        </w:tc>
        <w:tc>
          <w:tcPr>
            <w:tcW w:w="2640" w:type="dxa"/>
          </w:tcPr>
          <w:p w14:paraId="785801C0" w14:textId="77777777" w:rsidR="001B62BB" w:rsidRDefault="00000000">
            <w:pPr>
              <w:pStyle w:val="Compact"/>
            </w:pPr>
            <w:r>
              <w:t>NULL for system actions</w:t>
            </w:r>
          </w:p>
        </w:tc>
      </w:tr>
      <w:tr w:rsidR="001B62BB" w14:paraId="0C84C08D" w14:textId="77777777">
        <w:tc>
          <w:tcPr>
            <w:tcW w:w="2640" w:type="dxa"/>
          </w:tcPr>
          <w:p w14:paraId="5DCE664A" w14:textId="77777777" w:rsidR="001B62BB" w:rsidRDefault="00000000">
            <w:pPr>
              <w:pStyle w:val="Compact"/>
            </w:pPr>
            <w:r>
              <w:t>action</w:t>
            </w:r>
          </w:p>
        </w:tc>
        <w:tc>
          <w:tcPr>
            <w:tcW w:w="2640" w:type="dxa"/>
          </w:tcPr>
          <w:p w14:paraId="5236FDBF" w14:textId="77777777" w:rsidR="001B62BB" w:rsidRDefault="00000000">
            <w:pPr>
              <w:pStyle w:val="Compact"/>
            </w:pPr>
            <w:r>
              <w:t>text NOT NULL</w:t>
            </w:r>
          </w:p>
        </w:tc>
        <w:tc>
          <w:tcPr>
            <w:tcW w:w="2640" w:type="dxa"/>
          </w:tcPr>
          <w:p w14:paraId="22B17290" w14:textId="77777777" w:rsidR="001B62BB" w:rsidRDefault="00000000">
            <w:pPr>
              <w:pStyle w:val="Compact"/>
            </w:pPr>
            <w:r>
              <w:t>‘override.approved’,‘mapping.confirmed’,‘disposition.set’,‘run.triggered’,‘file.uploaded’,‘staffing.changed’,‘login’</w:t>
            </w:r>
          </w:p>
        </w:tc>
      </w:tr>
      <w:tr w:rsidR="001B62BB" w14:paraId="6437764D" w14:textId="77777777">
        <w:tc>
          <w:tcPr>
            <w:tcW w:w="2640" w:type="dxa"/>
          </w:tcPr>
          <w:p w14:paraId="5BDBAA93" w14:textId="77777777" w:rsidR="001B62BB" w:rsidRDefault="00000000">
            <w:pPr>
              <w:pStyle w:val="Compact"/>
            </w:pPr>
            <w:r>
              <w:t>entity_type / entity_id</w:t>
            </w:r>
          </w:p>
        </w:tc>
        <w:tc>
          <w:tcPr>
            <w:tcW w:w="2640" w:type="dxa"/>
          </w:tcPr>
          <w:p w14:paraId="152BC2F0" w14:textId="77777777" w:rsidR="001B62BB" w:rsidRDefault="00000000">
            <w:pPr>
              <w:pStyle w:val="Compact"/>
            </w:pPr>
            <w:r>
              <w:t>text / uuid</w:t>
            </w:r>
          </w:p>
        </w:tc>
        <w:tc>
          <w:tcPr>
            <w:tcW w:w="2640" w:type="dxa"/>
          </w:tcPr>
          <w:p w14:paraId="4AE23C7D" w14:textId="77777777" w:rsidR="001B62BB" w:rsidRDefault="00000000">
            <w:pPr>
              <w:pStyle w:val="Compact"/>
            </w:pPr>
            <w:r>
              <w:t>polymorphic target</w:t>
            </w:r>
          </w:p>
        </w:tc>
      </w:tr>
      <w:tr w:rsidR="001B62BB" w14:paraId="4837DAA3" w14:textId="77777777">
        <w:tc>
          <w:tcPr>
            <w:tcW w:w="2640" w:type="dxa"/>
          </w:tcPr>
          <w:p w14:paraId="3EC26195" w14:textId="77777777" w:rsidR="001B62BB" w:rsidRDefault="00000000">
            <w:pPr>
              <w:pStyle w:val="Compact"/>
            </w:pPr>
            <w:r>
              <w:t>engagement_id</w:t>
            </w:r>
          </w:p>
        </w:tc>
        <w:tc>
          <w:tcPr>
            <w:tcW w:w="2640" w:type="dxa"/>
          </w:tcPr>
          <w:p w14:paraId="42266366" w14:textId="77777777" w:rsidR="001B62BB" w:rsidRDefault="00000000">
            <w:pPr>
              <w:pStyle w:val="Compact"/>
            </w:pPr>
            <w:r>
              <w:t>uuid</w:t>
            </w:r>
          </w:p>
        </w:tc>
        <w:tc>
          <w:tcPr>
            <w:tcW w:w="2640" w:type="dxa"/>
          </w:tcPr>
          <w:p w14:paraId="55C02AD4" w14:textId="77777777" w:rsidR="001B62BB" w:rsidRDefault="00000000">
            <w:pPr>
              <w:pStyle w:val="Compact"/>
            </w:pPr>
            <w:r>
              <w:t>scoping for QR review queries</w:t>
            </w:r>
          </w:p>
        </w:tc>
      </w:tr>
      <w:tr w:rsidR="001B62BB" w14:paraId="7C252ADC" w14:textId="77777777">
        <w:tc>
          <w:tcPr>
            <w:tcW w:w="2640" w:type="dxa"/>
          </w:tcPr>
          <w:p w14:paraId="21CB6DF7" w14:textId="77777777" w:rsidR="001B62BB" w:rsidRDefault="00000000">
            <w:pPr>
              <w:pStyle w:val="Compact"/>
            </w:pPr>
            <w:r>
              <w:t>before / after</w:t>
            </w:r>
          </w:p>
        </w:tc>
        <w:tc>
          <w:tcPr>
            <w:tcW w:w="2640" w:type="dxa"/>
          </w:tcPr>
          <w:p w14:paraId="144672E7" w14:textId="77777777" w:rsidR="001B62BB" w:rsidRDefault="00000000">
            <w:pPr>
              <w:pStyle w:val="Compact"/>
            </w:pPr>
            <w:r>
              <w:t>jsonb</w:t>
            </w:r>
          </w:p>
        </w:tc>
        <w:tc>
          <w:tcPr>
            <w:tcW w:w="2640" w:type="dxa"/>
          </w:tcPr>
          <w:p w14:paraId="6DB2B70C" w14:textId="77777777" w:rsidR="001B62BB" w:rsidRDefault="00000000">
            <w:pPr>
              <w:pStyle w:val="Compact"/>
            </w:pPr>
            <w:r>
              <w:t>state diff where meaningful</w:t>
            </w:r>
          </w:p>
        </w:tc>
      </w:tr>
      <w:tr w:rsidR="001B62BB" w14:paraId="3832DED4" w14:textId="77777777">
        <w:tc>
          <w:tcPr>
            <w:tcW w:w="2640" w:type="dxa"/>
          </w:tcPr>
          <w:p w14:paraId="38EA4284" w14:textId="77777777" w:rsidR="001B62BB" w:rsidRDefault="00000000">
            <w:pPr>
              <w:pStyle w:val="Compact"/>
            </w:pPr>
            <w:r>
              <w:t>ip_address</w:t>
            </w:r>
          </w:p>
        </w:tc>
        <w:tc>
          <w:tcPr>
            <w:tcW w:w="2640" w:type="dxa"/>
          </w:tcPr>
          <w:p w14:paraId="0E06A0E4" w14:textId="77777777" w:rsidR="001B62BB" w:rsidRDefault="00000000">
            <w:pPr>
              <w:pStyle w:val="Compact"/>
            </w:pPr>
            <w:r>
              <w:t>inet</w:t>
            </w:r>
          </w:p>
        </w:tc>
        <w:tc>
          <w:tcPr>
            <w:tcW w:w="2640" w:type="dxa"/>
          </w:tcPr>
          <w:p w14:paraId="2F5703A0" w14:textId="77777777" w:rsidR="001B62BB" w:rsidRDefault="001B62BB">
            <w:pPr>
              <w:pStyle w:val="Compact"/>
            </w:pPr>
          </w:p>
        </w:tc>
      </w:tr>
      <w:tr w:rsidR="001B62BB" w14:paraId="4F073993" w14:textId="77777777">
        <w:tc>
          <w:tcPr>
            <w:tcW w:w="2640" w:type="dxa"/>
          </w:tcPr>
          <w:p w14:paraId="129B2C5B" w14:textId="77777777" w:rsidR="001B62BB" w:rsidRDefault="00000000">
            <w:pPr>
              <w:pStyle w:val="Compact"/>
            </w:pPr>
            <w:r>
              <w:t>created_at</w:t>
            </w:r>
          </w:p>
        </w:tc>
        <w:tc>
          <w:tcPr>
            <w:tcW w:w="2640" w:type="dxa"/>
          </w:tcPr>
          <w:p w14:paraId="66016185" w14:textId="77777777" w:rsidR="001B62BB" w:rsidRDefault="00000000">
            <w:pPr>
              <w:pStyle w:val="Compact"/>
            </w:pPr>
            <w:r>
              <w:t>timestamptz NOT NULL</w:t>
            </w:r>
          </w:p>
        </w:tc>
        <w:tc>
          <w:tcPr>
            <w:tcW w:w="2640" w:type="dxa"/>
          </w:tcPr>
          <w:p w14:paraId="5E070993" w14:textId="77777777" w:rsidR="001B62BB" w:rsidRDefault="00000000">
            <w:pPr>
              <w:pStyle w:val="Compact"/>
            </w:pPr>
            <w:r>
              <w:t>insert-only; no UPDATE/DELETE grants on this table for the app role</w:t>
            </w:r>
          </w:p>
        </w:tc>
      </w:tr>
    </w:tbl>
    <w:p w14:paraId="633888D4" w14:textId="77777777" w:rsidR="001B62BB" w:rsidRDefault="00000000">
      <w:pPr>
        <w:pStyle w:val="Heading3"/>
      </w:pPr>
      <w:bookmarkStart w:id="25" w:name="X601fd66fb40d5be3c5463f1ba807b59acd35631"/>
      <w:bookmarkEnd w:id="17"/>
      <w:bookmarkEnd w:id="24"/>
      <w:r>
        <w:lastRenderedPageBreak/>
        <w:t>B.4 What was deliberately NOT made a table (over-design guardrail)</w:t>
      </w:r>
    </w:p>
    <w:tbl>
      <w:tblPr>
        <w:tblStyle w:val="Table"/>
        <w:tblW w:w="5000" w:type="pct"/>
        <w:tblLayout w:type="fixed"/>
        <w:tblLook w:val="0020" w:firstRow="1" w:lastRow="0" w:firstColumn="0" w:lastColumn="0" w:noHBand="0" w:noVBand="0"/>
      </w:tblPr>
      <w:tblGrid>
        <w:gridCol w:w="4788"/>
        <w:gridCol w:w="4788"/>
      </w:tblGrid>
      <w:tr w:rsidR="001B62BB" w14:paraId="6A668683"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E61159" w14:textId="77777777" w:rsidR="001B62BB" w:rsidRDefault="00000000">
            <w:pPr>
              <w:pStyle w:val="Compact"/>
            </w:pPr>
            <w:r>
              <w:t>Rejected entity</w:t>
            </w:r>
          </w:p>
        </w:tc>
        <w:tc>
          <w:tcPr>
            <w:tcW w:w="3960" w:type="dxa"/>
          </w:tcPr>
          <w:p w14:paraId="37343F20" w14:textId="77777777" w:rsidR="001B62BB" w:rsidRDefault="00000000">
            <w:pPr>
              <w:pStyle w:val="Compact"/>
            </w:pPr>
            <w:r>
              <w:t>Why it’s a column/blob instead</w:t>
            </w:r>
          </w:p>
        </w:tc>
      </w:tr>
      <w:tr w:rsidR="001B62BB" w14:paraId="3D1FB8BA" w14:textId="77777777">
        <w:tc>
          <w:tcPr>
            <w:tcW w:w="3960" w:type="dxa"/>
          </w:tcPr>
          <w:p w14:paraId="7A435243" w14:textId="77777777" w:rsidR="001B62BB" w:rsidRDefault="00000000">
            <w:pPr>
              <w:pStyle w:val="Compact"/>
            </w:pPr>
            <w:r>
              <w:rPr>
                <w:rStyle w:val="VerbatimChar"/>
              </w:rPr>
              <w:t>normalized_rows</w:t>
            </w:r>
            <w:r>
              <w:t xml:space="preserve"> (population data in Postgres)</w:t>
            </w:r>
          </w:p>
        </w:tc>
        <w:tc>
          <w:tcPr>
            <w:tcW w:w="3960" w:type="dxa"/>
          </w:tcPr>
          <w:p w14:paraId="03B7CC27" w14:textId="77777777" w:rsidR="001B62BB" w:rsidRDefault="00000000">
            <w:pPr>
              <w:pStyle w:val="Compact"/>
            </w:pPr>
            <w:r>
              <w:t>Tens of millions of rows per large upload; killed by Rev 3’s own adversarial review. Parquet on S3; DB keeps summaries + provenance pointers</w:t>
            </w:r>
          </w:p>
        </w:tc>
      </w:tr>
      <w:tr w:rsidR="001B62BB" w14:paraId="1BBAD80E" w14:textId="77777777">
        <w:tc>
          <w:tcPr>
            <w:tcW w:w="3960" w:type="dxa"/>
          </w:tcPr>
          <w:p w14:paraId="04FE9922" w14:textId="77777777" w:rsidR="001B62BB" w:rsidRDefault="00000000">
            <w:pPr>
              <w:pStyle w:val="Compact"/>
            </w:pPr>
            <w:r>
              <w:rPr>
                <w:rStyle w:val="VerbatimChar"/>
              </w:rPr>
              <w:t>sampling_runs</w:t>
            </w:r>
            <w:r>
              <w:t xml:space="preserve"> / </w:t>
            </w:r>
            <w:r>
              <w:rPr>
                <w:rStyle w:val="VerbatimChar"/>
              </w:rPr>
              <w:t>samples</w:t>
            </w:r>
            <w:r>
              <w:t xml:space="preserve"> as separate tables</w:t>
            </w:r>
          </w:p>
        </w:tc>
        <w:tc>
          <w:tcPr>
            <w:tcW w:w="3960" w:type="dxa"/>
          </w:tcPr>
          <w:p w14:paraId="36454D7F" w14:textId="77777777" w:rsidR="001B62BB" w:rsidRDefault="00000000">
            <w:pPr>
              <w:pStyle w:val="Compact"/>
            </w:pPr>
            <w:r>
              <w:t xml:space="preserve">Sampling is a </w:t>
            </w:r>
            <w:r>
              <w:rPr>
                <w:rStyle w:val="VerbatimChar"/>
              </w:rPr>
              <w:t>jsonb</w:t>
            </w:r>
            <w:r>
              <w:t xml:space="preserve"> block on </w:t>
            </w:r>
            <w:r>
              <w:rPr>
                <w:rStyle w:val="VerbatimChar"/>
              </w:rPr>
              <w:t>test_runs</w:t>
            </w:r>
            <w:r>
              <w:t xml:space="preserve"> (method, seed, selected keys) + </w:t>
            </w:r>
            <w:r>
              <w:rPr>
                <w:rStyle w:val="VerbatimChar"/>
              </w:rPr>
              <w:t>sample_items</w:t>
            </w:r>
            <w:r>
              <w:t xml:space="preserve"> rows. A third table adds joins, not meaning</w:t>
            </w:r>
          </w:p>
        </w:tc>
      </w:tr>
      <w:tr w:rsidR="001B62BB" w14:paraId="0F549A94" w14:textId="77777777">
        <w:tc>
          <w:tcPr>
            <w:tcW w:w="3960" w:type="dxa"/>
          </w:tcPr>
          <w:p w14:paraId="69FF5F89" w14:textId="77777777" w:rsidR="001B62BB" w:rsidRDefault="00000000">
            <w:pPr>
              <w:pStyle w:val="Compact"/>
            </w:pPr>
            <w:r>
              <w:rPr>
                <w:rStyle w:val="VerbatimChar"/>
              </w:rPr>
              <w:t>evidence_types</w:t>
            </w:r>
            <w:r>
              <w:t xml:space="preserve">, </w:t>
            </w:r>
            <w:r>
              <w:rPr>
                <w:rStyle w:val="VerbatimChar"/>
              </w:rPr>
              <w:t>roles</w:t>
            </w:r>
            <w:r>
              <w:t xml:space="preserve">, </w:t>
            </w:r>
            <w:r>
              <w:rPr>
                <w:rStyle w:val="VerbatimChar"/>
              </w:rPr>
              <w:t>areas</w:t>
            </w:r>
            <w:r>
              <w:t xml:space="preserve"> lookup tables</w:t>
            </w:r>
          </w:p>
        </w:tc>
        <w:tc>
          <w:tcPr>
            <w:tcW w:w="3960" w:type="dxa"/>
          </w:tcPr>
          <w:p w14:paraId="0500EB6E" w14:textId="77777777" w:rsidR="001B62BB" w:rsidRDefault="00000000">
            <w:pPr>
              <w:pStyle w:val="Compact"/>
            </w:pPr>
            <w:r>
              <w:t>CHECK constraints + code enums. 4-row lookup tables are ceremony at this scale</w:t>
            </w:r>
          </w:p>
        </w:tc>
      </w:tr>
      <w:tr w:rsidR="001B62BB" w14:paraId="6EB644A2" w14:textId="77777777">
        <w:tc>
          <w:tcPr>
            <w:tcW w:w="3960" w:type="dxa"/>
          </w:tcPr>
          <w:p w14:paraId="3BBADB69" w14:textId="77777777" w:rsidR="001B62BB" w:rsidRDefault="00000000">
            <w:pPr>
              <w:pStyle w:val="Compact"/>
            </w:pPr>
            <w:r>
              <w:rPr>
                <w:rStyle w:val="VerbatimChar"/>
              </w:rPr>
              <w:t>outbox_events</w:t>
            </w:r>
            <w:r>
              <w:t xml:space="preserve">, </w:t>
            </w:r>
            <w:r>
              <w:rPr>
                <w:rStyle w:val="VerbatimChar"/>
              </w:rPr>
              <w:t>processed_job_ids</w:t>
            </w:r>
          </w:p>
        </w:tc>
        <w:tc>
          <w:tcPr>
            <w:tcW w:w="3960" w:type="dxa"/>
          </w:tcPr>
          <w:p w14:paraId="0A80151A" w14:textId="77777777" w:rsidR="001B62BB" w:rsidRDefault="00000000">
            <w:pPr>
              <w:pStyle w:val="Compact"/>
            </w:pPr>
            <w:r>
              <w:t>Only exist to bridge Postgres↔SQS. Single-DB queue makes both unnecessary in v1</w:t>
            </w:r>
          </w:p>
        </w:tc>
      </w:tr>
      <w:tr w:rsidR="001B62BB" w14:paraId="02246A14" w14:textId="77777777">
        <w:tc>
          <w:tcPr>
            <w:tcW w:w="3960" w:type="dxa"/>
          </w:tcPr>
          <w:p w14:paraId="6173F1E9" w14:textId="77777777" w:rsidR="001B62BB" w:rsidRDefault="00000000">
            <w:pPr>
              <w:pStyle w:val="Compact"/>
            </w:pPr>
            <w:r>
              <w:rPr>
                <w:rStyle w:val="VerbatimChar"/>
              </w:rPr>
              <w:t>firm</w:t>
            </w:r>
            <w:r>
              <w:t xml:space="preserve"> / </w:t>
            </w:r>
            <w:r>
              <w:rPr>
                <w:rStyle w:val="VerbatimChar"/>
              </w:rPr>
              <w:t>tenant</w:t>
            </w:r>
            <w:r>
              <w:t xml:space="preserve"> master</w:t>
            </w:r>
          </w:p>
        </w:tc>
        <w:tc>
          <w:tcPr>
            <w:tcW w:w="3960" w:type="dxa"/>
          </w:tcPr>
          <w:p w14:paraId="3814699C" w14:textId="77777777" w:rsidR="001B62BB" w:rsidRDefault="00000000">
            <w:pPr>
              <w:pStyle w:val="Compact"/>
            </w:pPr>
            <w:r>
              <w:t xml:space="preserve">Single-firm deployment (Rev 3 §1). </w:t>
            </w:r>
            <w:r>
              <w:rPr>
                <w:rStyle w:val="VerbatimChar"/>
              </w:rPr>
              <w:t>firm_id</w:t>
            </w:r>
            <w:r>
              <w:t xml:space="preserve"> becomes real only if multi-firm SaaS happens — open question, not v1 schema</w:t>
            </w:r>
          </w:p>
        </w:tc>
      </w:tr>
      <w:tr w:rsidR="001B62BB" w14:paraId="7982B4C0" w14:textId="77777777">
        <w:tc>
          <w:tcPr>
            <w:tcW w:w="3960" w:type="dxa"/>
          </w:tcPr>
          <w:p w14:paraId="4A064407" w14:textId="77777777" w:rsidR="001B62BB" w:rsidRDefault="00000000">
            <w:pPr>
              <w:pStyle w:val="Compact"/>
            </w:pPr>
            <w:r>
              <w:t xml:space="preserve">Separate </w:t>
            </w:r>
            <w:r>
              <w:rPr>
                <w:rStyle w:val="VerbatimChar"/>
              </w:rPr>
              <w:t>manual_forms</w:t>
            </w:r>
            <w:r>
              <w:t xml:space="preserve"> table</w:t>
            </w:r>
          </w:p>
        </w:tc>
        <w:tc>
          <w:tcPr>
            <w:tcW w:w="3960" w:type="dxa"/>
          </w:tcPr>
          <w:p w14:paraId="6D6C9450" w14:textId="77777777" w:rsidR="001B62BB" w:rsidRDefault="00000000">
            <w:pPr>
              <w:pStyle w:val="Compact"/>
            </w:pPr>
            <w:r>
              <w:t xml:space="preserve">A manual form is </w:t>
            </w:r>
            <w:r>
              <w:rPr>
                <w:rStyle w:val="VerbatimChar"/>
              </w:rPr>
              <w:t>evidence_files.content_type='manual_form'</w:t>
            </w:r>
            <w:r>
              <w:t xml:space="preserve"> with the form payload in a jsonb column of the raw upload record’s S3 JSON</w:t>
            </w:r>
          </w:p>
        </w:tc>
      </w:tr>
      <w:tr w:rsidR="001B62BB" w14:paraId="30FEAFF0" w14:textId="77777777">
        <w:tc>
          <w:tcPr>
            <w:tcW w:w="3960" w:type="dxa"/>
          </w:tcPr>
          <w:p w14:paraId="265D14F9" w14:textId="77777777" w:rsidR="001B62BB" w:rsidRDefault="00000000">
            <w:pPr>
              <w:pStyle w:val="Compact"/>
            </w:pPr>
            <w:r>
              <w:t>Temporal validity (effective_from/to) everywhere</w:t>
            </w:r>
          </w:p>
        </w:tc>
        <w:tc>
          <w:tcPr>
            <w:tcW w:w="3960" w:type="dxa"/>
          </w:tcPr>
          <w:p w14:paraId="5BFA6B99" w14:textId="77777777" w:rsidR="001B62BB" w:rsidRDefault="00000000">
            <w:pPr>
              <w:pStyle w:val="Compact"/>
            </w:pPr>
            <w:r>
              <w:t xml:space="preserve">Rev 3 §11 deferral kept: </w:t>
            </w:r>
            <w:r>
              <w:rPr>
                <w:rStyle w:val="VerbatimChar"/>
              </w:rPr>
              <w:t>active</w:t>
            </w:r>
            <w:r>
              <w:t xml:space="preserve"> flags in v1</w:t>
            </w:r>
          </w:p>
        </w:tc>
      </w:tr>
    </w:tbl>
    <w:p w14:paraId="35B05E7C" w14:textId="77777777" w:rsidR="001B62BB" w:rsidRDefault="00000000">
      <w:r>
        <w:pict w14:anchorId="4F06AFDB">
          <v:rect id="_x0000_i1027" style="width:0;height:1.5pt" o:hralign="center" o:hrstd="t" o:hr="t"/>
        </w:pict>
      </w:r>
    </w:p>
    <w:p w14:paraId="4A257BC9" w14:textId="77777777" w:rsidR="001B62BB" w:rsidRDefault="00000000">
      <w:pPr>
        <w:pStyle w:val="Heading2"/>
      </w:pPr>
      <w:bookmarkStart w:id="26" w:name="X8ab2a7bdb062cedc45ac2a44b84b4abf9ffe2c4"/>
      <w:bookmarkEnd w:id="6"/>
      <w:bookmarkEnd w:id="25"/>
      <w:r>
        <w:t>Part C — S3 Layout, Outputs, and the End-to-End Flow</w:t>
      </w:r>
    </w:p>
    <w:p w14:paraId="1B0AA577" w14:textId="77777777" w:rsidR="001B62BB" w:rsidRDefault="00000000">
      <w:pPr>
        <w:pStyle w:val="Heading3"/>
      </w:pPr>
      <w:bookmarkStart w:id="27" w:name="X1d8bdd65f280feda4dd47603401bd75459014cb"/>
      <w:r>
        <w:t>C.1 S3 bucket layout (one versioned bucket, SSE-KMS)</w:t>
      </w:r>
    </w:p>
    <w:p w14:paraId="027A78BC" w14:textId="77777777" w:rsidR="001B62BB" w:rsidRDefault="00000000">
      <w:pPr>
        <w:pStyle w:val="SourceCode"/>
      </w:pPr>
      <w:r>
        <w:rPr>
          <w:rStyle w:val="VerbatimChar"/>
        </w:rPr>
        <w:t>s3://itgc-evidence-{env}/</w:t>
      </w:r>
      <w:r>
        <w:br/>
      </w:r>
      <w:r>
        <w:rPr>
          <w:rStyle w:val="VerbatimChar"/>
        </w:rPr>
        <w:t xml:space="preserve">  {client_id}/{engagement_id}/{control_id}/</w:t>
      </w:r>
      <w:r>
        <w:br/>
      </w:r>
      <w:r>
        <w:rPr>
          <w:rStyle w:val="VerbatimChar"/>
        </w:rPr>
        <w:t xml:space="preserve">    uploads/{file_id}__{original_filename}          # raw, immutable (population extracts)</w:t>
      </w:r>
      <w:r>
        <w:br/>
      </w:r>
      <w:r>
        <w:rPr>
          <w:rStyle w:val="VerbatimChar"/>
        </w:rPr>
        <w:t xml:space="preserve">    normalized/{file_id}.parquet                    # NDJSON/Parquet, worker reads directly (no full download)</w:t>
      </w:r>
      <w:r>
        <w:br/>
      </w:r>
      <w:r>
        <w:rPr>
          <w:rStyle w:val="VerbatimChar"/>
        </w:rPr>
        <w:t xml:space="preserve">    sample-evidence/{sample_item_id}/{file_id}__{original_filename}</w:t>
      </w:r>
      <w:r>
        <w:br/>
      </w:r>
      <w:r>
        <w:rPr>
          <w:rStyle w:val="VerbatimChar"/>
        </w:rPr>
        <w:t xml:space="preserve">    runs/{run_id}/</w:t>
      </w:r>
      <w:r>
        <w:br/>
      </w:r>
      <w:r>
        <w:rPr>
          <w:rStyle w:val="VerbatimChar"/>
        </w:rPr>
        <w:t xml:space="preserve">      resolved_config.json                          # copy of the frozen blob (belt &amp; braces with the DB column)</w:t>
      </w:r>
      <w:r>
        <w:br/>
      </w:r>
      <w:r>
        <w:rPr>
          <w:rStyle w:val="VerbatimChar"/>
        </w:rPr>
        <w:t xml:space="preserve">      result.json                                   # SYSTEM OF RECORD</w:t>
      </w:r>
      <w:r>
        <w:br/>
      </w:r>
      <w:r>
        <w:rPr>
          <w:rStyle w:val="VerbatimChar"/>
        </w:rPr>
        <w:t xml:space="preserve">      result.xlsx                                   # generated FROM result.json by the shared formatter</w:t>
      </w:r>
    </w:p>
    <w:p w14:paraId="2F76881C" w14:textId="77777777" w:rsidR="001B62BB" w:rsidRDefault="00000000">
      <w:pPr>
        <w:pStyle w:val="FirstParagraph"/>
      </w:pPr>
      <w:r>
        <w:t xml:space="preserve">Rules: per-engagement prefix = isolation + retention boundary (lifecycle policy keyed on </w:t>
      </w:r>
      <w:r>
        <w:rPr>
          <w:rStyle w:val="VerbatimChar"/>
        </w:rPr>
        <w:t>engagements.retention_until</w:t>
      </w:r>
      <w:r>
        <w:t xml:space="preserve">, and it covers </w:t>
      </w:r>
      <w:r>
        <w:rPr>
          <w:rStyle w:val="VerbatimChar"/>
        </w:rPr>
        <w:t>normalized/</w:t>
      </w:r>
      <w:r>
        <w:t xml:space="preserve"> — encrypting raw files while normalized plaintext lives forever is false security). No cross-client dedup. Bucket </w:t>
      </w:r>
      <w:r>
        <w:lastRenderedPageBreak/>
        <w:t xml:space="preserve">versioning on; Object Lock (compliance mode) on </w:t>
      </w:r>
      <w:r>
        <w:rPr>
          <w:rStyle w:val="VerbatimChar"/>
        </w:rPr>
        <w:t>runs/</w:t>
      </w:r>
      <w:r>
        <w:t xml:space="preserve"> is an available hardening step if the firm’s QR function asks for tamper-evidence. Direct-to-S3 presigned uploads (payload limits + keeps the API thin); parsing of untrusted xlsx happens only in the worker with hard caps on decompressed size / row count / cell count (zip bombs are cheap). Any Excel we generate escapes leading </w:t>
      </w:r>
      <w:r>
        <w:rPr>
          <w:rStyle w:val="VerbatimChar"/>
        </w:rPr>
        <w:t>= + - @</w:t>
      </w:r>
      <w:r>
        <w:t xml:space="preserve"> in cell values (formula injection).</w:t>
      </w:r>
    </w:p>
    <w:p w14:paraId="71505C68" w14:textId="77777777" w:rsidR="001B62BB" w:rsidRDefault="00000000">
      <w:pPr>
        <w:pStyle w:val="Heading3"/>
      </w:pPr>
      <w:bookmarkStart w:id="28" w:name="X0d124dd839ff0b3438b091da154b8776506355f"/>
      <w:bookmarkEnd w:id="27"/>
      <w:r>
        <w:t>C.2 result.json shape (uniform across all 13 controls — this is why one formatter works)</w:t>
      </w:r>
    </w:p>
    <w:p w14:paraId="32F60881" w14:textId="77777777" w:rsidR="001B62BB" w:rsidRDefault="00000000">
      <w:pPr>
        <w:pStyle w:val="SourceCode"/>
      </w:pPr>
      <w:r>
        <w:rPr>
          <w:rStyle w:val="FunctionTok"/>
        </w:rPr>
        <w:t>{</w:t>
      </w:r>
      <w:r>
        <w:br/>
      </w:r>
      <w:r>
        <w:rPr>
          <w:rStyle w:val="NormalTok"/>
        </w:rPr>
        <w:t xml:space="preserve">  </w:t>
      </w:r>
      <w:r>
        <w:rPr>
          <w:rStyle w:val="DataTypeTok"/>
        </w:rPr>
        <w:t>"run_id"</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"control_code"</w:t>
      </w:r>
      <w:r>
        <w:rPr>
          <w:rStyle w:val="FunctionTok"/>
        </w:rPr>
        <w:t>:</w:t>
      </w:r>
      <w:r>
        <w:rPr>
          <w:rStyle w:val="NormalTok"/>
        </w:rPr>
        <w:t xml:space="preserve"> </w:t>
      </w:r>
      <w:r>
        <w:rPr>
          <w:rStyle w:val="StringTok"/>
        </w:rPr>
        <w:t>"CM-01"</w:t>
      </w:r>
      <w:r>
        <w:rPr>
          <w:rStyle w:val="FunctionTok"/>
        </w:rPr>
        <w:t>,</w:t>
      </w:r>
      <w:r>
        <w:rPr>
          <w:rStyle w:val="NormalTok"/>
        </w:rPr>
        <w:t xml:space="preserve"> </w:t>
      </w:r>
      <w:r>
        <w:rPr>
          <w:rStyle w:val="DataTypeTok"/>
        </w:rPr>
        <w:t>"engagement_id"</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"run_timestamp"</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"triggered_by"</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"resolved_config"</w:t>
      </w:r>
      <w:r>
        <w:rPr>
          <w:rStyle w:val="FunctionTok"/>
        </w:rPr>
        <w:t>:</w:t>
      </w:r>
      <w:r>
        <w:rPr>
          <w:rStyle w:val="NormalTok"/>
        </w:rPr>
        <w:t xml:space="preserve"> </w:t>
      </w:r>
      <w:r>
        <w:rPr>
          <w:rStyle w:val="FunctionTok"/>
        </w:rPr>
        <w:t>{</w:t>
      </w:r>
      <w:r>
        <w:rPr>
          <w:rStyle w:val="NormalTok"/>
        </w:rPr>
        <w:t xml:space="preserve"> </w:t>
      </w:r>
      <w:r>
        <w:rPr>
          <w:rStyle w:val="DataTypeTok"/>
        </w:rPr>
        <w:t>"…frozen…"</w:t>
      </w:r>
      <w:r>
        <w:rPr>
          <w:rStyle w:val="NormalTok"/>
        </w:rPr>
        <w:t xml:space="preserve"> </w:t>
      </w:r>
      <w:r>
        <w:rPr>
          <w:rStyle w:val="FunctionTok"/>
        </w:rPr>
        <w:t>},</w:t>
      </w:r>
      <w:r>
        <w:br/>
      </w:r>
      <w:r>
        <w:rPr>
          <w:rStyle w:val="NormalTok"/>
        </w:rPr>
        <w:t xml:space="preserve">  </w:t>
      </w:r>
      <w:r>
        <w:rPr>
          <w:rStyle w:val="DataTypeTok"/>
        </w:rPr>
        <w:t>"input_files"</w:t>
      </w:r>
      <w:r>
        <w:rPr>
          <w:rStyle w:val="FunctionTok"/>
        </w:rPr>
        <w:t>:</w:t>
      </w:r>
      <w:r>
        <w:rPr>
          <w:rStyle w:val="NormalTok"/>
        </w:rPr>
        <w:t xml:space="preserve"> </w:t>
      </w:r>
      <w:r>
        <w:rPr>
          <w:rStyle w:val="OtherTok"/>
        </w:rPr>
        <w:t>[</w:t>
      </w:r>
      <w:r>
        <w:rPr>
          <w:rStyle w:val="FunctionTok"/>
        </w:rPr>
        <w:t>{</w:t>
      </w:r>
      <w:r>
        <w:rPr>
          <w:rStyle w:val="DataTypeTok"/>
        </w:rPr>
        <w:t>"file_id"</w:t>
      </w:r>
      <w:r>
        <w:rPr>
          <w:rStyle w:val="FunctionTok"/>
        </w:rPr>
        <w:t>:</w:t>
      </w:r>
      <w:r>
        <w:rPr>
          <w:rStyle w:val="StringTok"/>
        </w:rPr>
        <w:t>"…"</w:t>
      </w:r>
      <w:r>
        <w:rPr>
          <w:rStyle w:val="FunctionTok"/>
        </w:rPr>
        <w:t>,</w:t>
      </w:r>
      <w:r>
        <w:rPr>
          <w:rStyle w:val="DataTypeTok"/>
        </w:rPr>
        <w:t>"name"</w:t>
      </w:r>
      <w:r>
        <w:rPr>
          <w:rStyle w:val="FunctionTok"/>
        </w:rPr>
        <w:t>:</w:t>
      </w:r>
      <w:r>
        <w:rPr>
          <w:rStyle w:val="StringTok"/>
        </w:rPr>
        <w:t>"E070_export.xlsx"</w:t>
      </w:r>
      <w:r>
        <w:rPr>
          <w:rStyle w:val="FunctionTok"/>
        </w:rPr>
        <w:t>,</w:t>
      </w:r>
      <w:r>
        <w:rPr>
          <w:rStyle w:val="DataTypeTok"/>
        </w:rPr>
        <w:t>"sha256"</w:t>
      </w:r>
      <w:r>
        <w:rPr>
          <w:rStyle w:val="FunctionTok"/>
        </w:rPr>
        <w:t>:</w:t>
      </w:r>
      <w:r>
        <w:rPr>
          <w:rStyle w:val="StringTok"/>
        </w:rPr>
        <w:t>"…"</w:t>
      </w:r>
      <w:r>
        <w:rPr>
          <w:rStyle w:val="FunctionTok"/>
        </w:rPr>
        <w:t>,</w:t>
      </w:r>
      <w:r>
        <w:rPr>
          <w:rStyle w:val="DataTypeTok"/>
        </w:rPr>
        <w:t>"rows"</w:t>
      </w:r>
      <w:r>
        <w:rPr>
          <w:rStyle w:val="FunctionTok"/>
        </w:rPr>
        <w:t>:</w:t>
      </w:r>
      <w:r>
        <w:rPr>
          <w:rStyle w:val="DecValTok"/>
        </w:rPr>
        <w:t>512340</w:t>
      </w:r>
      <w:r>
        <w:rPr>
          <w:rStyle w:val="FunctionTok"/>
        </w:rPr>
        <w:t>}</w:t>
      </w:r>
      <w:r>
        <w:rPr>
          <w:rStyle w:val="OtherTok"/>
        </w:rPr>
        <w:t>]</w:t>
      </w:r>
      <w:r>
        <w:rPr>
          <w:rStyle w:val="FunctionTok"/>
        </w:rPr>
        <w:t>,</w:t>
      </w:r>
      <w:r>
        <w:br/>
      </w:r>
      <w:r>
        <w:rPr>
          <w:rStyle w:val="NormalTok"/>
        </w:rPr>
        <w:t xml:space="preserve">  </w:t>
      </w:r>
      <w:r>
        <w:rPr>
          <w:rStyle w:val="DataTypeTok"/>
        </w:rPr>
        <w:t>"sampling"</w:t>
      </w:r>
      <w:r>
        <w:rPr>
          <w:rStyle w:val="FunctionTok"/>
        </w:rPr>
        <w:t>:</w:t>
      </w:r>
      <w:r>
        <w:rPr>
          <w:rStyle w:val="NormalTok"/>
        </w:rPr>
        <w:t xml:space="preserve"> </w:t>
      </w:r>
      <w:r>
        <w:rPr>
          <w:rStyle w:val="FunctionTok"/>
        </w:rPr>
        <w:t>{</w:t>
      </w:r>
      <w:r>
        <w:rPr>
          <w:rStyle w:val="DataTypeTok"/>
        </w:rPr>
        <w:t>"method"</w:t>
      </w:r>
      <w:r>
        <w:rPr>
          <w:rStyle w:val="FunctionTok"/>
        </w:rPr>
        <w:t>:</w:t>
      </w:r>
      <w:r>
        <w:rPr>
          <w:rStyle w:val="StringTok"/>
        </w:rPr>
        <w:t>"random"</w:t>
      </w:r>
      <w:r>
        <w:rPr>
          <w:rStyle w:val="FunctionTok"/>
        </w:rPr>
        <w:t>,</w:t>
      </w:r>
      <w:r>
        <w:rPr>
          <w:rStyle w:val="DataTypeTok"/>
        </w:rPr>
        <w:t>"population"</w:t>
      </w:r>
      <w:r>
        <w:rPr>
          <w:rStyle w:val="FunctionTok"/>
        </w:rPr>
        <w:t>:</w:t>
      </w:r>
      <w:r>
        <w:rPr>
          <w:rStyle w:val="DecValTok"/>
        </w:rPr>
        <w:t>412</w:t>
      </w:r>
      <w:r>
        <w:rPr>
          <w:rStyle w:val="FunctionTok"/>
        </w:rPr>
        <w:t>,</w:t>
      </w:r>
      <w:r>
        <w:rPr>
          <w:rStyle w:val="DataTypeTok"/>
        </w:rPr>
        <w:t>"selected"</w:t>
      </w:r>
      <w:r>
        <w:rPr>
          <w:rStyle w:val="FunctionTok"/>
        </w:rPr>
        <w:t>:</w:t>
      </w:r>
      <w:r>
        <w:rPr>
          <w:rStyle w:val="DecValTok"/>
        </w:rPr>
        <w:t>25</w:t>
      </w:r>
      <w:r>
        <w:rPr>
          <w:rStyle w:val="FunctionTok"/>
        </w:rPr>
        <w:t>,</w:t>
      </w:r>
      <w:r>
        <w:rPr>
          <w:rStyle w:val="DataTypeTok"/>
        </w:rPr>
        <w:t>"seed"</w:t>
      </w:r>
      <w:r>
        <w:rPr>
          <w:rStyle w:val="FunctionTok"/>
        </w:rPr>
        <w:t>:</w:t>
      </w:r>
      <w:r>
        <w:rPr>
          <w:rStyle w:val="DecValTok"/>
        </w:rPr>
        <w:t>91442</w:t>
      </w:r>
      <w:r>
        <w:rPr>
          <w:rStyle w:val="FunctionTok"/>
        </w:rPr>
        <w:t>},</w:t>
      </w:r>
      <w:r>
        <w:br/>
      </w:r>
      <w:r>
        <w:rPr>
          <w:rStyle w:val="NormalTok"/>
        </w:rPr>
        <w:t xml:space="preserve">  </w:t>
      </w:r>
      <w:r>
        <w:rPr>
          <w:rStyle w:val="DataTypeTok"/>
        </w:rPr>
        <w:t>"sample_results"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"natural_key"</w:t>
      </w:r>
      <w:r>
        <w:rPr>
          <w:rStyle w:val="FunctionTok"/>
        </w:rPr>
        <w:t>:</w:t>
      </w:r>
      <w:r>
        <w:rPr>
          <w:rStyle w:val="NormalTok"/>
        </w:rPr>
        <w:t xml:space="preserve"> </w:t>
      </w:r>
      <w:r>
        <w:rPr>
          <w:rStyle w:val="StringTok"/>
        </w:rPr>
        <w:t>"DE1K900123"</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rPr>
          <w:rStyle w:val="DataTypeTok"/>
        </w:rPr>
        <w:t>"TRKORR"</w:t>
      </w:r>
      <w:r>
        <w:rPr>
          <w:rStyle w:val="FunctionTok"/>
        </w:rPr>
        <w:t>:</w:t>
      </w:r>
      <w:r>
        <w:rPr>
          <w:rStyle w:val="StringTok"/>
        </w:rPr>
        <w:t>"DE1K900123"</w:t>
      </w:r>
      <w:r>
        <w:rPr>
          <w:rStyle w:val="FunctionTok"/>
        </w:rPr>
        <w:t>,</w:t>
      </w:r>
      <w:r>
        <w:rPr>
          <w:rStyle w:val="DataTypeTok"/>
        </w:rPr>
        <w:t>"TRSTATUS"</w:t>
      </w:r>
      <w:r>
        <w:rPr>
          <w:rStyle w:val="FunctionTok"/>
        </w:rPr>
        <w:t>:</w:t>
      </w:r>
      <w:r>
        <w:rPr>
          <w:rStyle w:val="StringTok"/>
        </w:rPr>
        <w:t>"R"</w:t>
      </w:r>
      <w:r>
        <w:rPr>
          <w:rStyle w:val="FunctionTok"/>
        </w:rPr>
        <w:t>,</w:t>
      </w:r>
      <w:r>
        <w:rPr>
          <w:rStyle w:val="DataTypeTok"/>
        </w:rPr>
        <w:t>"TARSYSTEM"</w:t>
      </w:r>
      <w:r>
        <w:rPr>
          <w:rStyle w:val="FunctionTok"/>
        </w:rPr>
        <w:t>:</w:t>
      </w:r>
      <w:r>
        <w:rPr>
          <w:rStyle w:val="StringTok"/>
        </w:rPr>
        <w:t>"QAS"</w:t>
      </w:r>
      <w:r>
        <w:rPr>
          <w:rStyle w:val="FunctionTok"/>
        </w:rPr>
        <w:t>},</w:t>
      </w:r>
      <w:r>
        <w:br/>
      </w:r>
      <w:r>
        <w:rPr>
          <w:rStyle w:val="NormalTok"/>
        </w:rPr>
        <w:t xml:space="preserve">      </w:t>
      </w:r>
      <w:r>
        <w:rPr>
          <w:rStyle w:val="DataTypeTok"/>
        </w:rPr>
        <w:t>"auto_status"</w:t>
      </w:r>
      <w:r>
        <w:rPr>
          <w:rStyle w:val="FunctionTok"/>
        </w:rPr>
        <w:t>:</w:t>
      </w:r>
      <w:r>
        <w:rPr>
          <w:rStyle w:val="NormalTok"/>
        </w:rPr>
        <w:t xml:space="preserve"> </w:t>
      </w:r>
      <w:r>
        <w:rPr>
          <w:rStyle w:val="StringTok"/>
        </w:rPr>
        <w:t>"exception"</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"No authorizer identified in attached evidence"</w:t>
      </w:r>
      <w:r>
        <w:rPr>
          <w:rStyle w:val="FunctionTok"/>
        </w:rPr>
        <w:t>,</w:t>
      </w:r>
      <w:r>
        <w:br/>
      </w:r>
      <w:r>
        <w:rPr>
          <w:rStyle w:val="NormalTok"/>
        </w:rPr>
        <w:t xml:space="preserve">      </w:t>
      </w:r>
      <w:r>
        <w:rPr>
          <w:rStyle w:val="DataTypeTok"/>
        </w:rPr>
        <w:t>"ai_extraction"</w:t>
      </w:r>
      <w:r>
        <w:rPr>
          <w:rStyle w:val="FunctionTok"/>
        </w:rPr>
        <w:t>:</w:t>
      </w:r>
      <w:r>
        <w:rPr>
          <w:rStyle w:val="NormalTok"/>
        </w:rPr>
        <w:t xml:space="preserve"> </w:t>
      </w:r>
      <w:r>
        <w:rPr>
          <w:rStyle w:val="FunctionTok"/>
        </w:rPr>
        <w:t>{</w:t>
      </w:r>
      <w:r>
        <w:rPr>
          <w:rStyle w:val="DataTypeTok"/>
        </w:rPr>
        <w:t>"requester"</w:t>
      </w:r>
      <w:r>
        <w:rPr>
          <w:rStyle w:val="FunctionTok"/>
        </w:rPr>
        <w:t>:</w:t>
      </w:r>
      <w:r>
        <w:rPr>
          <w:rStyle w:val="StringTok"/>
        </w:rPr>
        <w:t>"J. Doe"</w:t>
      </w:r>
      <w:r>
        <w:rPr>
          <w:rStyle w:val="FunctionTok"/>
        </w:rPr>
        <w:t>,</w:t>
      </w:r>
      <w:r>
        <w:rPr>
          <w:rStyle w:val="DataTypeTok"/>
        </w:rPr>
        <w:t>"authorizer"</w:t>
      </w:r>
      <w:r>
        <w:rPr>
          <w:rStyle w:val="FunctionTok"/>
        </w:rPr>
        <w:t>:</w:t>
      </w:r>
      <w:r>
        <w:rPr>
          <w:rStyle w:val="KeywordTok"/>
        </w:rPr>
        <w:t>null</w:t>
      </w:r>
      <w:r>
        <w:rPr>
          <w:rStyle w:val="FunctionTok"/>
        </w:rPr>
        <w:t>,</w:t>
      </w:r>
      <w:r>
        <w:rPr>
          <w:rStyle w:val="DataTypeTok"/>
        </w:rPr>
        <w:t>"uat_status"</w:t>
      </w:r>
      <w:r>
        <w:rPr>
          <w:rStyle w:val="FunctionTok"/>
        </w:rPr>
        <w:t>:</w:t>
      </w:r>
      <w:r>
        <w:rPr>
          <w:rStyle w:val="StringTok"/>
        </w:rPr>
        <w:t>"absent"</w:t>
      </w:r>
      <w:r>
        <w:rPr>
          <w:rStyle w:val="FunctionTok"/>
        </w:rPr>
        <w:t>,</w:t>
      </w:r>
      <w:r>
        <w:rPr>
          <w:rStyle w:val="DataTypeTok"/>
        </w:rPr>
        <w:t>"confidence"</w:t>
      </w:r>
      <w:r>
        <w:rPr>
          <w:rStyle w:val="FunctionTok"/>
        </w:rPr>
        <w:t>:</w:t>
      </w:r>
      <w:r>
        <w:rPr>
          <w:rStyle w:val="FloatTok"/>
        </w:rPr>
        <w:t>81.5</w:t>
      </w:r>
      <w:r>
        <w:rPr>
          <w:rStyle w:val="FunctionTok"/>
        </w:rPr>
        <w:t>},</w:t>
      </w:r>
      <w:r>
        <w:br/>
      </w:r>
      <w:r>
        <w:rPr>
          <w:rStyle w:val="NormalTok"/>
        </w:rPr>
        <w:t xml:space="preserve">      </w:t>
      </w:r>
      <w:r>
        <w:rPr>
          <w:rStyle w:val="DataTypeTok"/>
        </w:rPr>
        <w:t>"disposition"</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"disposition_comment"</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"disposition_by"</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"first_seen_run"</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"carried_forward"</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FunctionTok"/>
        </w:rPr>
        <w:t>{</w:t>
      </w:r>
      <w:r>
        <w:rPr>
          <w:rStyle w:val="DataTypeTok"/>
        </w:rPr>
        <w:t>"population"</w:t>
      </w:r>
      <w:r>
        <w:rPr>
          <w:rStyle w:val="FunctionTok"/>
        </w:rPr>
        <w:t>:</w:t>
      </w:r>
      <w:r>
        <w:rPr>
          <w:rStyle w:val="DecValTok"/>
        </w:rPr>
        <w:t>412</w:t>
      </w:r>
      <w:r>
        <w:rPr>
          <w:rStyle w:val="FunctionTok"/>
        </w:rPr>
        <w:t>,</w:t>
      </w:r>
      <w:r>
        <w:rPr>
          <w:rStyle w:val="DataTypeTok"/>
        </w:rPr>
        <w:t>"sampled"</w:t>
      </w:r>
      <w:r>
        <w:rPr>
          <w:rStyle w:val="FunctionTok"/>
        </w:rPr>
        <w:t>:</w:t>
      </w:r>
      <w:r>
        <w:rPr>
          <w:rStyle w:val="DecValTok"/>
        </w:rPr>
        <w:t>25</w:t>
      </w:r>
      <w:r>
        <w:rPr>
          <w:rStyle w:val="FunctionTok"/>
        </w:rPr>
        <w:t>,</w:t>
      </w:r>
      <w:r>
        <w:rPr>
          <w:rStyle w:val="DataTypeTok"/>
        </w:rPr>
        <w:t>"pass"</w:t>
      </w:r>
      <w:r>
        <w:rPr>
          <w:rStyle w:val="FunctionTok"/>
        </w:rPr>
        <w:t>:</w:t>
      </w:r>
      <w:r>
        <w:rPr>
          <w:rStyle w:val="DecValTok"/>
        </w:rPr>
        <w:t>19</w:t>
      </w:r>
      <w:r>
        <w:rPr>
          <w:rStyle w:val="FunctionTok"/>
        </w:rPr>
        <w:t>,</w:t>
      </w:r>
      <w:r>
        <w:rPr>
          <w:rStyle w:val="DataTypeTok"/>
        </w:rPr>
        <w:t>"exception_open"</w:t>
      </w:r>
      <w:r>
        <w:rPr>
          <w:rStyle w:val="FunctionTok"/>
        </w:rPr>
        <w:t>:</w:t>
      </w:r>
      <w:r>
        <w:rPr>
          <w:rStyle w:val="DecValTok"/>
        </w:rPr>
        <w:t>4</w:t>
      </w:r>
      <w:r>
        <w:rPr>
          <w:rStyle w:val="FunctionTok"/>
        </w:rPr>
        <w:t>,</w:t>
      </w:r>
      <w:r>
        <w:rPr>
          <w:rStyle w:val="DataTypeTok"/>
        </w:rPr>
        <w:t>"exception_excluded"</w:t>
      </w:r>
      <w:r>
        <w:rPr>
          <w:rStyle w:val="FunctionTok"/>
        </w:rPr>
        <w:t>:</w:t>
      </w:r>
      <w:r>
        <w:rPr>
          <w:rStyle w:val="DecValTok"/>
        </w:rPr>
        <w:t>2</w:t>
      </w:r>
      <w:r>
        <w:rPr>
          <w:rStyle w:val="FunctionTok"/>
        </w:rPr>
        <w:t>}</w:t>
      </w:r>
      <w:r>
        <w:br/>
      </w:r>
      <w:r>
        <w:rPr>
          <w:rStyle w:val="FunctionTok"/>
        </w:rPr>
        <w:t>}</w:t>
      </w:r>
    </w:p>
    <w:p w14:paraId="23B1071F" w14:textId="77777777" w:rsidR="001B62BB" w:rsidRDefault="00000000">
      <w:pPr>
        <w:pStyle w:val="FirstParagraph"/>
      </w:pPr>
      <w:r>
        <w:t xml:space="preserve">Excel (generated): </w:t>
      </w:r>
      <w:r>
        <w:rPr>
          <w:b/>
          <w:bCs/>
        </w:rPr>
        <w:t>Summary</w:t>
      </w:r>
      <w:r>
        <w:t xml:space="preserve"> sheet (cover counts) · </w:t>
      </w:r>
      <w:r>
        <w:rPr>
          <w:b/>
          <w:bCs/>
        </w:rPr>
        <w:t>Results</w:t>
      </w:r>
      <w:r>
        <w:t xml:space="preserve"> sheet (one row per item; Status/Reason/Disposition/AI columns; conditional formatting red=open, amber=excluded-pending, green=pass; frozen header + key column; wrapped Reason; </w:t>
      </w:r>
      <w:r>
        <w:rPr>
          <w:b/>
          <w:bCs/>
        </w:rPr>
        <w:t>no merged cells</w:t>
      </w:r>
      <w:r>
        <w:t xml:space="preserve"> — reviewers filter first) · </w:t>
      </w:r>
      <w:r>
        <w:rPr>
          <w:b/>
          <w:bCs/>
        </w:rPr>
        <w:t>Audit Trail</w:t>
      </w:r>
      <w:r>
        <w:t xml:space="preserve"> sheet (who/when/file hashes) · </w:t>
      </w:r>
      <w:r>
        <w:rPr>
          <w:b/>
          <w:bCs/>
        </w:rPr>
        <w:t>Column Legend</w:t>
      </w:r>
      <w:r>
        <w:t xml:space="preserve"> sheet. Excel is read-only reference in v1; dispositions are recorded in the app — an edited spreadsheet is not a system of record (Cloud-Native §7.5, decided).</w:t>
      </w:r>
    </w:p>
    <w:p w14:paraId="596AE3F6" w14:textId="77777777" w:rsidR="001B62BB" w:rsidRDefault="00000000">
      <w:pPr>
        <w:pStyle w:val="Heading3"/>
      </w:pPr>
      <w:bookmarkStart w:id="29" w:name="X8d2b6322c056572608bb505da01eec24788e2e8"/>
      <w:bookmarkEnd w:id="28"/>
      <w:r>
        <w:t>C.3 End-to-end flow — Control 1 (CM-01), step by step</w:t>
      </w:r>
    </w:p>
    <w:p w14:paraId="74B83AF1" w14:textId="31EC8AF0" w:rsidR="001B62BB" w:rsidRDefault="00000000">
      <w:pPr>
        <w:pStyle w:val="SourceCode"/>
      </w:pPr>
      <w:r>
        <w:rPr>
          <w:rStyle w:val="VerbatimChar"/>
        </w:rPr>
        <w:t>[Setup — once per engagement]</w:t>
      </w:r>
      <w:r>
        <w:br/>
      </w:r>
      <w:r>
        <w:rPr>
          <w:rStyle w:val="VerbatimChar"/>
        </w:rPr>
        <w:t>Partner creates Client → Engagement → staffs auditors (engagement_staffing)</w:t>
      </w:r>
      <w:r>
        <w:br/>
      </w:r>
      <w:r>
        <w:rPr>
          <w:rStyle w:val="VerbatimChar"/>
        </w:rPr>
        <w:t>Auditor opens CM-01 card → saves settings (server labels, sampling method/size)</w:t>
      </w:r>
      <w:r>
        <w:br/>
      </w:r>
      <w:r>
        <w:rPr>
          <w:rStyle w:val="VerbatimChar"/>
        </w:rPr>
        <w:t xml:space="preserve">                                          → engagement_control_state.settings</w:t>
      </w:r>
      <w:r>
        <w:br/>
      </w:r>
      <w:r>
        <w:br/>
      </w:r>
      <w:r>
        <w:rPr>
          <w:rStyle w:val="VerbatimChar"/>
        </w:rPr>
        <w:t>[1. Population upload]</w:t>
      </w:r>
      <w:r>
        <w:br/>
      </w:r>
      <w:r>
        <w:rPr>
          <w:rStyle w:val="VerbatimChar"/>
        </w:rPr>
        <w:t>Auditor uploads E070 xlsx → presigned S3 PUT → evidence_files(kind=population_extract)</w:t>
      </w:r>
      <w:r>
        <w:br/>
      </w:r>
      <w:r>
        <w:rPr>
          <w:rStyle w:val="VerbatimChar"/>
        </w:rPr>
        <w:t>API validates: file type, non-empty → worker parses (capped) →</w:t>
      </w:r>
      <w:r>
        <w:br/>
      </w:r>
      <w:r>
        <w:rPr>
          <w:rStyle w:val="VerbatimChar"/>
        </w:rPr>
        <w:lastRenderedPageBreak/>
        <w:t xml:space="preserve">  mapping resolution: engagement &gt; client &gt; firm_default template; unmatched headers</w:t>
      </w:r>
      <w:r>
        <w:br/>
      </w:r>
      <w:r>
        <w:rPr>
          <w:rStyle w:val="VerbatimChar"/>
        </w:rPr>
        <w:t xml:space="preserve">  → confirmation grid → confirmed mapping saved as new mapping_templates version</w:t>
      </w:r>
      <w:r>
        <w:br/>
      </w:r>
      <w:r>
        <w:rPr>
          <w:rStyle w:val="VerbatimChar"/>
        </w:rPr>
        <w:t xml:space="preserve">  mandatory columns TRKORR/TRSTATUS/TARSYSTEM present? else parse_status=rejected + row-level errors</w:t>
      </w:r>
      <w:r>
        <w:br/>
      </w:r>
      <w:r>
        <w:rPr>
          <w:rStyle w:val="VerbatimChar"/>
        </w:rPr>
        <w:t xml:space="preserve">  → normalized Parquet to S3, parse_summary written</w:t>
      </w:r>
      <w:r>
        <w:br/>
      </w:r>
      <w:r>
        <w:br/>
      </w:r>
      <w:r>
        <w:rPr>
          <w:rStyle w:val="VerbatimChar"/>
        </w:rPr>
        <w:t>[2. Population run]  (click "Load population")</w:t>
      </w:r>
      <w:r>
        <w:br/>
      </w:r>
      <w:r>
        <w:rPr>
          <w:rStyle w:val="VerbatimChar"/>
        </w:rPr>
        <w:t>API: resolve config (published rule_version + approved override + settings + mapping)</w:t>
      </w:r>
      <w:r>
        <w:br/>
      </w:r>
      <w:r>
        <w:rPr>
          <w:rStyle w:val="VerbatimChar"/>
        </w:rPr>
        <w:t xml:space="preserve">     → INSERT test_runs(run_type=population, resolved_config=frozen blob)</w:t>
      </w:r>
      <w:r>
        <w:br/>
      </w:r>
      <w:r>
        <w:rPr>
          <w:rStyle w:val="VerbatimChar"/>
        </w:rPr>
        <w:t xml:space="preserve">        + INSERT jobs(run_control)  ← same transaction; one-active-run partial index enforced</w:t>
      </w:r>
      <w:r>
        <w:br/>
      </w:r>
      <w:r>
        <w:rPr>
          <w:rStyle w:val="VerbatimChar"/>
        </w:rPr>
        <w:t>Worker: claims job (SKIP LOCKED) → Polars scan_parquet from S3 →</w:t>
      </w:r>
      <w:r>
        <w:br/>
      </w:r>
      <w:r>
        <w:rPr>
          <w:rStyle w:val="VerbatimChar"/>
        </w:rPr>
        <w:t xml:space="preserve">     filters from resolved_config: drop blank rows, drop SAPK*, drop TRSTATUS='D',</w:t>
      </w:r>
      <w:r>
        <w:br/>
      </w:r>
      <w:r>
        <w:rPr>
          <w:rStyle w:val="VerbatimChar"/>
        </w:rPr>
        <w:t xml:space="preserve">     keep TARSYSTEM=quality label, dedupe TRKORR →</w:t>
      </w:r>
      <w:r>
        <w:br/>
      </w:r>
      <w:r>
        <w:rPr>
          <w:rStyle w:val="VerbatimChar"/>
        </w:rPr>
        <w:t xml:space="preserve">     sampling (review_all | random(n, seed); n ≤ population validated) →</w:t>
      </w:r>
      <w:r>
        <w:br/>
      </w:r>
      <w:r>
        <w:rPr>
          <w:rStyle w:val="VerbatimChar"/>
        </w:rPr>
        <w:t xml:space="preserve">     UPSERT sample_items on (engagement, control, natural_key=TRKORR):</w:t>
      </w:r>
      <w:r>
        <w:br/>
      </w:r>
      <w:r>
        <w:rPr>
          <w:rStyle w:val="VerbatimChar"/>
        </w:rPr>
        <w:t xml:space="preserve">        existing disposition → carried_forward=true, keep status</w:t>
      </w:r>
      <w:r>
        <w:br/>
      </w:r>
      <w:r>
        <w:rPr>
          <w:rStyle w:val="VerbatimChar"/>
        </w:rPr>
        <w:t xml:space="preserve">        new key → open;  key gone → no_longer_in_population</w:t>
      </w:r>
      <w:r>
        <w:br/>
      </w:r>
      <w:r>
        <w:rPr>
          <w:rStyle w:val="VerbatimChar"/>
        </w:rPr>
        <w:t xml:space="preserve">     → result.json to S3 → jobs: generate_excel → test_runs complete →</w:t>
      </w:r>
      <w:r>
        <w:br/>
      </w:r>
      <w:r>
        <w:rPr>
          <w:rStyle w:val="VerbatimChar"/>
        </w:rPr>
        <w:t xml:space="preserve">     engagement_control_state.current_run_id = this run</w:t>
      </w:r>
      <w:r>
        <w:br/>
      </w:r>
      <w:r>
        <w:rPr>
          <w:rStyle w:val="VerbatimChar"/>
        </w:rPr>
        <w:t>UI: table of sampled transports (TRKORR, TRSTATUS, TARSYSTEM, Evidence, AI cols)</w:t>
      </w:r>
      <w:r>
        <w:br/>
      </w:r>
      <w:r>
        <w:br/>
      </w:r>
      <w:r>
        <w:rPr>
          <w:rStyle w:val="VerbatimChar"/>
        </w:rPr>
        <w:t>[3. Evidence per transport]</w:t>
      </w:r>
      <w:r>
        <w:br/>
      </w:r>
      <w:r>
        <w:rPr>
          <w:rStyle w:val="VerbatimChar"/>
        </w:rPr>
        <w:t>Row action "Upload Evidence" → evidence_files(kind=sample_evidence, sample_item_id=…)</w:t>
      </w:r>
      <w:r>
        <w:br/>
      </w:r>
      <w:r>
        <w:rPr>
          <w:rStyle w:val="VerbatimChar"/>
        </w:rPr>
        <w:t>"Analyse Evidence" disabled until ≥1 evidence file exists</w:t>
      </w:r>
      <w:r w:rsidR="00520E00">
        <w:rPr>
          <w:rStyle w:val="VerbatimChar"/>
        </w:rPr>
        <w:br/>
      </w:r>
      <w:r w:rsidR="00520E00">
        <w:rPr>
          <w:rStyle w:val="VerbatimChar"/>
        </w:rPr>
        <w:br/>
      </w:r>
      <w:r w:rsidR="00520E00" w:rsidRPr="00520E00">
        <w:rPr>
          <w:rStyle w:val="VerbatimChar"/>
          <w:highlight w:val="yellow"/>
        </w:rPr>
        <w:t xml:space="preserve">Question: </w:t>
      </w:r>
      <w:r w:rsidR="00520E00" w:rsidRPr="00520E00">
        <w:rPr>
          <w:rStyle w:val="VerbatimChar"/>
          <w:color w:val="FF0000"/>
          <w:highlight w:val="yellow"/>
        </w:rPr>
        <w:t>Single or Multiple Evidence Uploads for a Single Row?</w:t>
      </w:r>
      <w:r>
        <w:br/>
      </w:r>
      <w:r>
        <w:br/>
      </w:r>
      <w:r>
        <w:rPr>
          <w:rStyle w:val="VerbatimChar"/>
        </w:rPr>
        <w:t>[4. Analyse Evidence]  (sticky button)</w:t>
      </w:r>
      <w:r>
        <w:br/>
      </w:r>
      <w:r>
        <w:rPr>
          <w:rStyle w:val="VerbatimChar"/>
        </w:rPr>
        <w:t>API: INSERT test_runs(run_type=evidence_analysis) + jobs(analyse_evidence)  ← one txn</w:t>
      </w:r>
      <w:r>
        <w:br/>
      </w:r>
      <w:r>
        <w:rPr>
          <w:rStyle w:val="VerbatimChar"/>
        </w:rPr>
        <w:t>Worker: per evidence file → OCR (images/PDF) → LLM extraction →</w:t>
      </w:r>
      <w:r>
        <w:br/>
      </w:r>
      <w:r>
        <w:rPr>
          <w:rStyle w:val="VerbatimChar"/>
        </w:rPr>
        <w:t xml:space="preserve">     ai_extractions row {requester, authorizer, uat_status, confidence, model, prompt_version}</w:t>
      </w:r>
      <w:r>
        <w:br/>
      </w:r>
      <w:r>
        <w:rPr>
          <w:rStyle w:val="VerbatimChar"/>
        </w:rPr>
        <w:t xml:space="preserve">     auto_status per item: all three present &amp; confident → pass, else exception + reason</w:t>
      </w:r>
      <w:r>
        <w:br/>
      </w:r>
      <w:r>
        <w:rPr>
          <w:rStyle w:val="VerbatimChar"/>
        </w:rPr>
        <w:t xml:space="preserve">     → result.json / result.xlsx → current_run_id updated</w:t>
      </w:r>
      <w:r>
        <w:br/>
      </w:r>
      <w:r>
        <w:rPr>
          <w:rStyle w:val="VerbatimChar"/>
        </w:rPr>
        <w:t>UI: AI Analysis column populates; low_confidence items flagged for manual read</w:t>
      </w:r>
      <w:r w:rsidR="00520E00">
        <w:rPr>
          <w:rStyle w:val="VerbatimChar"/>
        </w:rPr>
        <w:br/>
      </w:r>
      <w:r w:rsidR="00520E00">
        <w:rPr>
          <w:rStyle w:val="VerbatimChar"/>
        </w:rPr>
        <w:br/>
        <w:t>ai_prompts: control_id , task, prompt, is there file upload?</w:t>
      </w:r>
      <w:r>
        <w:br/>
      </w:r>
      <w:r>
        <w:br/>
      </w:r>
      <w:r>
        <w:rPr>
          <w:rStyle w:val="VerbatimChar"/>
        </w:rPr>
        <w:t>[5. Human layer]</w:t>
      </w:r>
      <w:r>
        <w:br/>
      </w:r>
      <w:r>
        <w:rPr>
          <w:rStyle w:val="VerbatimChar"/>
        </w:rPr>
        <w:lastRenderedPageBreak/>
        <w:t>Auditor dispositions exceptions (excluded/cleared + comment) → sample_items + activity_log</w:t>
      </w:r>
      <w:r>
        <w:br/>
      </w:r>
      <w:r>
        <w:rPr>
          <w:rStyle w:val="VerbatimChar"/>
        </w:rPr>
        <w:t>Rerun on a refreshed E070 → step 2 diff logic carries every disposition forward,</w:t>
      </w:r>
      <w:r>
        <w:br/>
      </w:r>
      <w:r>
        <w:rPr>
          <w:rStyle w:val="VerbatimChar"/>
        </w:rPr>
        <w:t>flags disappeared transports, never reopens reviewed items, never silently drops them.</w:t>
      </w:r>
    </w:p>
    <w:p w14:paraId="5ABA22F0" w14:textId="77777777" w:rsidR="001B62BB" w:rsidRDefault="00000000">
      <w:pPr>
        <w:pStyle w:val="Heading3"/>
      </w:pPr>
      <w:bookmarkStart w:id="30" w:name="X8fee9a1a709c0c069167f1e6779294f73a1b03a"/>
      <w:bookmarkEnd w:id="29"/>
      <w:r>
        <w:t>C.4 Access enforcement path (every request)</w:t>
      </w:r>
    </w:p>
    <w:p w14:paraId="31DB46E7" w14:textId="77777777" w:rsidR="001B62BB" w:rsidRDefault="00000000">
      <w:pPr>
        <w:pStyle w:val="FirstParagraph"/>
      </w:pPr>
      <w:r>
        <w:t xml:space="preserve">OIDC token → </w:t>
      </w:r>
      <w:r>
        <w:rPr>
          <w:rStyle w:val="VerbatimChar"/>
        </w:rPr>
        <w:t>users</w:t>
      </w:r>
      <w:r>
        <w:t xml:space="preserve"> row → API scoped-repository layer: every query joins </w:t>
      </w:r>
      <w:r>
        <w:rPr>
          <w:rStyle w:val="VerbatimChar"/>
        </w:rPr>
        <w:t>engagement_staffing WHERE user_id=? AND active</w:t>
      </w:r>
      <w:r>
        <w:t xml:space="preserve"> — no endpoint accepts an engagement_id it hasn’t verified. Global role gates capabilities (who may propose/approve overrides per the maker-checker matrix); staffing gates data. RLS deferred as a backstop, per both source docs.</w:t>
      </w:r>
    </w:p>
    <w:p w14:paraId="443BCD1B" w14:textId="77777777" w:rsidR="001B62BB" w:rsidRDefault="00000000">
      <w:r>
        <w:pict w14:anchorId="4E9551CE">
          <v:rect id="_x0000_i1028" style="width:0;height:1.5pt" o:hralign="center" o:hrstd="t" o:hr="t"/>
        </w:pict>
      </w:r>
    </w:p>
    <w:p w14:paraId="45385FB2" w14:textId="77777777" w:rsidR="001B62BB" w:rsidRDefault="00000000">
      <w:pPr>
        <w:pStyle w:val="Heading2"/>
      </w:pPr>
      <w:bookmarkStart w:id="31" w:name="X1c811ec89c04ac7d1edb8d329d71f76be9c3100"/>
      <w:bookmarkEnd w:id="26"/>
      <w:bookmarkEnd w:id="30"/>
      <w:r>
        <w:t>Part D — Defensibility: why this beats the alternatives</w:t>
      </w:r>
    </w:p>
    <w:tbl>
      <w:tblPr>
        <w:tblStyle w:val="Table"/>
        <w:tblW w:w="5000" w:type="pct"/>
        <w:tblLayout w:type="fixed"/>
        <w:tblLook w:val="0020" w:firstRow="1" w:lastRow="0" w:firstColumn="0" w:lastColumn="0" w:noHBand="0" w:noVBand="0"/>
      </w:tblPr>
      <w:tblGrid>
        <w:gridCol w:w="4788"/>
        <w:gridCol w:w="4788"/>
      </w:tblGrid>
      <w:tr w:rsidR="001B62BB" w14:paraId="333727AF"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BC162B" w14:textId="77777777" w:rsidR="001B62BB" w:rsidRDefault="00000000">
            <w:pPr>
              <w:pStyle w:val="Compact"/>
            </w:pPr>
            <w:r>
              <w:t>Challenge</w:t>
            </w:r>
          </w:p>
        </w:tc>
        <w:tc>
          <w:tcPr>
            <w:tcW w:w="3960" w:type="dxa"/>
          </w:tcPr>
          <w:p w14:paraId="30AB35AE" w14:textId="77777777" w:rsidR="001B62BB" w:rsidRDefault="00000000">
            <w:pPr>
              <w:pStyle w:val="Compact"/>
            </w:pPr>
            <w:r>
              <w:t>Answer</w:t>
            </w:r>
          </w:p>
        </w:tc>
      </w:tr>
      <w:tr w:rsidR="001B62BB" w14:paraId="6A9BA89E" w14:textId="77777777">
        <w:tc>
          <w:tcPr>
            <w:tcW w:w="3960" w:type="dxa"/>
          </w:tcPr>
          <w:p w14:paraId="65FA2563" w14:textId="77777777" w:rsidR="001B62BB" w:rsidRDefault="00000000">
            <w:pPr>
              <w:pStyle w:val="Compact"/>
            </w:pPr>
            <w:r>
              <w:t>“Why not DynamoDB — it’s serverless and scales infinitely?”</w:t>
            </w:r>
          </w:p>
        </w:tc>
        <w:tc>
          <w:tcPr>
            <w:tcW w:w="3960" w:type="dxa"/>
          </w:tcPr>
          <w:p w14:paraId="48792560" w14:textId="77777777" w:rsidR="001B62BB" w:rsidRDefault="00000000">
            <w:pPr>
              <w:pStyle w:val="Compact"/>
            </w:pPr>
            <w:r>
              <w:t xml:space="preserve">We don’t have an infinite-scale problem; we have a </w:t>
            </w:r>
            <w:r>
              <w:rPr>
                <w:b/>
                <w:bCs/>
              </w:rPr>
              <w:t>constraints-and-joins</w:t>
            </w:r>
            <w:r>
              <w:t xml:space="preserve"> problem (staffing auth, maker≠checker, one-active-run, natural-key diffs, ad-hoc QR queries). Postgres enforces those in the schema; DynamoDB pushes them into hand-written application code — the most dangerous place for audit-critical correctness with a junior team. Single-table-design also freezes access patterns before the product’s query needs are known.</w:t>
            </w:r>
          </w:p>
        </w:tc>
      </w:tr>
      <w:tr w:rsidR="001B62BB" w14:paraId="6C7E4A75" w14:textId="77777777">
        <w:tc>
          <w:tcPr>
            <w:tcW w:w="3960" w:type="dxa"/>
          </w:tcPr>
          <w:p w14:paraId="70A09FF2" w14:textId="77777777" w:rsidR="001B62BB" w:rsidRDefault="00000000">
            <w:pPr>
              <w:pStyle w:val="Compact"/>
            </w:pPr>
            <w:r>
              <w:t>“Why not Lambda per control?”</w:t>
            </w:r>
          </w:p>
        </w:tc>
        <w:tc>
          <w:tcPr>
            <w:tcW w:w="3960" w:type="dxa"/>
          </w:tcPr>
          <w:p w14:paraId="5D24EBFE" w14:textId="77777777" w:rsidR="001B62BB" w:rsidRDefault="00000000">
            <w:pPr>
              <w:pStyle w:val="Compact"/>
            </w:pPr>
            <w:r>
              <w:t>Both source documents independently rejected it: 13 artifacts sharing deps, 6MB sync payload limits vs multi-hundred-MB extracts, per-function sizing, no scale-to-zero benefit at audit-cycle request volume, and cold starts vs pooled connections. Precedent for the chosen shape (fixed dispatch surface + registered handlers) is everywhere: ESLint rules, Terraform providers, SAP GRC rule objects.</w:t>
            </w:r>
          </w:p>
        </w:tc>
      </w:tr>
      <w:tr w:rsidR="001B62BB" w14:paraId="7807F4D0" w14:textId="77777777">
        <w:tc>
          <w:tcPr>
            <w:tcW w:w="3960" w:type="dxa"/>
          </w:tcPr>
          <w:p w14:paraId="43FB6CE1" w14:textId="77777777" w:rsidR="001B62BB" w:rsidRDefault="00000000">
            <w:pPr>
              <w:pStyle w:val="Compact"/>
            </w:pPr>
            <w:r>
              <w:t>“Why not a declarative rules engine (OPA/Drools/JSON conditions)?”</w:t>
            </w:r>
          </w:p>
        </w:tc>
        <w:tc>
          <w:tcPr>
            <w:tcW w:w="3960" w:type="dxa"/>
          </w:tcPr>
          <w:p w14:paraId="1F8CCFAD" w14:textId="77777777" w:rsidR="001B62BB" w:rsidRDefault="00000000">
            <w:pPr>
              <w:pStyle w:val="Compact"/>
            </w:pPr>
            <w:r>
              <w:t xml:space="preserve">SOD joins, sampling with seeds, and OCR/LLM orchestration are </w:t>
            </w:r>
            <w:r>
              <w:rPr>
                <w:i/>
                <w:iCs/>
              </w:rPr>
              <w:t>programs</w:t>
            </w:r>
            <w:r>
              <w:t xml:space="preserve">, not comparisons. A condition-tree DSL becomes a second, worse programming language that still needs a code escape hatch — at which point it has reinvented the handler registry </w:t>
            </w:r>
            <w:r>
              <w:lastRenderedPageBreak/>
              <w:t>badly. Config (thresholds, filters, mappings) is data; logic is code; the line is drawn exactly there.</w:t>
            </w:r>
          </w:p>
        </w:tc>
      </w:tr>
      <w:tr w:rsidR="001B62BB" w14:paraId="1F191EBB" w14:textId="77777777">
        <w:tc>
          <w:tcPr>
            <w:tcW w:w="3960" w:type="dxa"/>
          </w:tcPr>
          <w:p w14:paraId="6447CF03" w14:textId="77777777" w:rsidR="001B62BB" w:rsidRDefault="00000000">
            <w:pPr>
              <w:pStyle w:val="Compact"/>
            </w:pPr>
            <w:r>
              <w:lastRenderedPageBreak/>
              <w:t>“Why not SQS/EventBridge from day one — the other doc says it’s durable?”</w:t>
            </w:r>
          </w:p>
        </w:tc>
        <w:tc>
          <w:tcPr>
            <w:tcW w:w="3960" w:type="dxa"/>
          </w:tcPr>
          <w:p w14:paraId="31DDA53F" w14:textId="77777777" w:rsidR="001B62BB" w:rsidRDefault="00000000">
            <w:pPr>
              <w:pStyle w:val="Compact"/>
            </w:pPr>
            <w:r>
              <w:t xml:space="preserve">SQS </w:t>
            </w:r>
            <w:r>
              <w:rPr>
                <w:i/>
                <w:iCs/>
              </w:rPr>
              <w:t>is</w:t>
            </w:r>
            <w:r>
              <w:t xml:space="preserve"> durable — that was never the objection. Rev 3 adopted it </w:t>
            </w:r>
            <w:r>
              <w:rPr>
                <w:b/>
                <w:bCs/>
              </w:rPr>
              <w:t>only</w:t>
            </w:r>
            <w:r>
              <w:t xml:space="preserve"> because pg-boss couldn’t be consumed from Python; one language removes that trigger. The Postgres queue is strictly simpler: transactional enqueue without an outbox+relay (a standing critical-path service Rev 3 itself said must be monitored), DLQ-equivalent via a </w:t>
            </w:r>
            <w:r>
              <w:rPr>
                <w:rStyle w:val="VerbatimChar"/>
              </w:rPr>
              <w:t>dead</w:t>
            </w:r>
            <w:r>
              <w:t xml:space="preserve"> status + alarm, same idempotency discipline either way. The </w:t>
            </w:r>
            <w:r>
              <w:rPr>
                <w:rStyle w:val="VerbatimChar"/>
              </w:rPr>
              <w:t>JobQueue</w:t>
            </w:r>
            <w:r>
              <w:t xml:space="preserve"> interface is the insurance: SQS is a bounded refactor when a named trigger fires, not a rewrite.</w:t>
            </w:r>
          </w:p>
        </w:tc>
      </w:tr>
      <w:tr w:rsidR="001B62BB" w14:paraId="1E4577C4" w14:textId="77777777">
        <w:tc>
          <w:tcPr>
            <w:tcW w:w="3960" w:type="dxa"/>
          </w:tcPr>
          <w:p w14:paraId="21BCB24B" w14:textId="77777777" w:rsidR="001B62BB" w:rsidRDefault="00000000">
            <w:pPr>
              <w:pStyle w:val="Compact"/>
            </w:pPr>
            <w:r>
              <w:t>“Why not fire runs off S3 upload events?”</w:t>
            </w:r>
          </w:p>
        </w:tc>
        <w:tc>
          <w:tcPr>
            <w:tcW w:w="3960" w:type="dxa"/>
          </w:tcPr>
          <w:p w14:paraId="5F10B03A" w14:textId="77777777" w:rsidR="001B62BB" w:rsidRDefault="00000000">
            <w:pPr>
              <w:pStyle w:val="Compact"/>
            </w:pPr>
            <w:r>
              <w:t>Because the workflow is human-in-the-loop by spec: mapping confirmation, sampling choice, and evidence upload sit between upload and analysis. An S3 event carries no user, no resolved config, no sampling intent. Event-driven fan-out fits unattended pipelines; this is an attended review tool.</w:t>
            </w:r>
          </w:p>
        </w:tc>
      </w:tr>
      <w:tr w:rsidR="001B62BB" w14:paraId="651481A2" w14:textId="77777777">
        <w:tc>
          <w:tcPr>
            <w:tcW w:w="3960" w:type="dxa"/>
          </w:tcPr>
          <w:p w14:paraId="6A1053BF" w14:textId="77777777" w:rsidR="001B62BB" w:rsidRDefault="00000000">
            <w:pPr>
              <w:pStyle w:val="Compact"/>
            </w:pPr>
            <w:r>
              <w:t>“Why two languages— oh wait, why did the other doc have two?”</w:t>
            </w:r>
          </w:p>
        </w:tc>
        <w:tc>
          <w:tcPr>
            <w:tcW w:w="3960" w:type="dxa"/>
          </w:tcPr>
          <w:p w14:paraId="0F69B369" w14:textId="77777777" w:rsidR="001B62BB" w:rsidRDefault="00000000">
            <w:pPr>
              <w:pStyle w:val="Compact"/>
            </w:pPr>
            <w:r>
              <w:t>Historical accident of proposing a Node API before conceding the compute belonged in Python. The PoC’s control logic is already pandas/openpyxl. Python end-to-end: one dependency chain, shared Pydantic models, one deploy story, one on-call mental model.</w:t>
            </w:r>
          </w:p>
        </w:tc>
      </w:tr>
      <w:tr w:rsidR="001B62BB" w14:paraId="6A1ED283" w14:textId="77777777">
        <w:tc>
          <w:tcPr>
            <w:tcW w:w="3960" w:type="dxa"/>
          </w:tcPr>
          <w:p w14:paraId="5EBE106C" w14:textId="77777777" w:rsidR="001B62BB" w:rsidRDefault="00000000">
            <w:pPr>
              <w:pStyle w:val="Compact"/>
            </w:pPr>
            <w:r>
              <w:t>“Why freeze resolved_config as a blob instead of clean FKs?”</w:t>
            </w:r>
          </w:p>
        </w:tc>
        <w:tc>
          <w:tcPr>
            <w:tcW w:w="3960" w:type="dxa"/>
          </w:tcPr>
          <w:p w14:paraId="3C88E0A4" w14:textId="77777777" w:rsidR="001B62BB" w:rsidRDefault="00000000">
            <w:pPr>
              <w:pStyle w:val="Compact"/>
            </w:pPr>
            <w:r>
              <w:t xml:space="preserve">Because FKs point at rows that future edits or cleanups can change — Rev 3’s adversarial review caught exactly this. An auditor defending a 2026 result in 2029 needs </w:t>
            </w:r>
            <w:r>
              <w:rPr>
                <w:i/>
                <w:iCs/>
              </w:rPr>
              <w:t>what actually ran</w:t>
            </w:r>
            <w:r>
              <w:t>, not a chain of references that assumes nothing downstream ever moved. Provenance FKs are kept as conveniences; the blob is the record.</w:t>
            </w:r>
          </w:p>
        </w:tc>
      </w:tr>
      <w:tr w:rsidR="001B62BB" w14:paraId="2CB9247B" w14:textId="77777777">
        <w:tc>
          <w:tcPr>
            <w:tcW w:w="3960" w:type="dxa"/>
          </w:tcPr>
          <w:p w14:paraId="3B7ECAC0" w14:textId="77777777" w:rsidR="001B62BB" w:rsidRDefault="00000000">
            <w:pPr>
              <w:pStyle w:val="Compact"/>
            </w:pPr>
            <w:r>
              <w:t>“Why are AI results and dispositions separate structures?”</w:t>
            </w:r>
          </w:p>
        </w:tc>
        <w:tc>
          <w:tcPr>
            <w:tcW w:w="3960" w:type="dxa"/>
          </w:tcPr>
          <w:p w14:paraId="0A34F574" w14:textId="77777777" w:rsidR="001B62BB" w:rsidRDefault="00000000">
            <w:pPr>
              <w:pStyle w:val="Compact"/>
            </w:pPr>
            <w:r>
              <w:t>Layered evidence: machine verdict (</w:t>
            </w:r>
            <w:r>
              <w:rPr>
                <w:rStyle w:val="VerbatimChar"/>
              </w:rPr>
              <w:t>ai_extractions</w:t>
            </w:r>
            <w:r>
              <w:t>, with model + prompt version for reproducibility) vs human judgment (</w:t>
            </w:r>
            <w:r>
              <w:rPr>
                <w:rStyle w:val="VerbatimChar"/>
              </w:rPr>
              <w:t>sample_items.disposition</w:t>
            </w:r>
            <w:r>
              <w:t xml:space="preserve">). Merging them lets a re-analysis clobber a </w:t>
            </w:r>
            <w:r>
              <w:lastRenderedPageBreak/>
              <w:t>sign-off — unacceptable in an audit trail — and separates exactly what an external reviewer will ask to see distinguished.</w:t>
            </w:r>
          </w:p>
        </w:tc>
      </w:tr>
      <w:tr w:rsidR="001B62BB" w14:paraId="3DD61233" w14:textId="77777777">
        <w:tc>
          <w:tcPr>
            <w:tcW w:w="3960" w:type="dxa"/>
          </w:tcPr>
          <w:p w14:paraId="55B94525" w14:textId="77777777" w:rsidR="001B62BB" w:rsidRDefault="00000000">
            <w:pPr>
              <w:pStyle w:val="Compact"/>
            </w:pPr>
            <w:r>
              <w:lastRenderedPageBreak/>
              <w:t>“Why natural keys on sample_items instead of run-scoped results?”</w:t>
            </w:r>
          </w:p>
        </w:tc>
        <w:tc>
          <w:tcPr>
            <w:tcW w:w="3960" w:type="dxa"/>
          </w:tcPr>
          <w:p w14:paraId="3F9E7AB4" w14:textId="77777777" w:rsidR="001B62BB" w:rsidRDefault="00000000">
            <w:pPr>
              <w:pStyle w:val="Compact"/>
            </w:pPr>
            <w:r>
              <w:t>Run-scoped results make every rerun a blank slate: previously excluded items re-flag, or dispositions silently vanish — both audit-unacceptable. The UNIQUE (engagement, control, natural_key) constraint is the smallest mechanism that makes reruns safe, and it’s one Postgres index.</w:t>
            </w:r>
          </w:p>
        </w:tc>
      </w:tr>
      <w:tr w:rsidR="001B62BB" w14:paraId="065B7A41" w14:textId="77777777">
        <w:tc>
          <w:tcPr>
            <w:tcW w:w="3960" w:type="dxa"/>
          </w:tcPr>
          <w:p w14:paraId="5884FAF4" w14:textId="77777777" w:rsidR="001B62BB" w:rsidRDefault="00000000">
            <w:pPr>
              <w:pStyle w:val="Compact"/>
            </w:pPr>
            <w:r>
              <w:t>“Why 15 tables — isn’t that a lot / too few?”</w:t>
            </w:r>
          </w:p>
        </w:tc>
        <w:tc>
          <w:tcPr>
            <w:tcW w:w="3960" w:type="dxa"/>
          </w:tcPr>
          <w:p w14:paraId="009C46F9" w14:textId="77777777" w:rsidR="001B62BB" w:rsidRDefault="00000000">
            <w:pPr>
              <w:pStyle w:val="Compact"/>
            </w:pPr>
            <w:r>
              <w:t xml:space="preserve">Every candidate 16th table is listed in §B.4 with the reason it’s a column instead. Every one of the 15 is load-bearing: remove </w:t>
            </w:r>
            <w:r>
              <w:rPr>
                <w:rStyle w:val="VerbatimChar"/>
              </w:rPr>
              <w:t>mapping_templates</w:t>
            </w:r>
            <w:r>
              <w:t xml:space="preserve"> and mapping provenance dies; remove </w:t>
            </w:r>
            <w:r>
              <w:rPr>
                <w:rStyle w:val="VerbatimChar"/>
              </w:rPr>
              <w:t>engagement_control_state</w:t>
            </w:r>
            <w:r>
              <w:t xml:space="preserve"> and “current result” becomes a max(timestamp) guess; remove </w:t>
            </w:r>
            <w:r>
              <w:rPr>
                <w:rStyle w:val="VerbatimChar"/>
              </w:rPr>
              <w:t>activity_log</w:t>
            </w:r>
            <w:r>
              <w:t xml:space="preserve"> and firm QR has nothing to review. This is the floor, not a ceiling we padded.</w:t>
            </w:r>
          </w:p>
        </w:tc>
      </w:tr>
      <w:tr w:rsidR="001B62BB" w14:paraId="72C601F4" w14:textId="77777777">
        <w:tc>
          <w:tcPr>
            <w:tcW w:w="3960" w:type="dxa"/>
          </w:tcPr>
          <w:p w14:paraId="7E6DC123" w14:textId="77777777" w:rsidR="001B62BB" w:rsidRDefault="00000000">
            <w:pPr>
              <w:pStyle w:val="Compact"/>
            </w:pPr>
            <w:r>
              <w:t>“What’s the growth path?”</w:t>
            </w:r>
          </w:p>
        </w:tc>
        <w:tc>
          <w:tcPr>
            <w:tcW w:w="3960" w:type="dxa"/>
          </w:tcPr>
          <w:p w14:paraId="539769E3" w14:textId="77777777" w:rsidR="001B62BB" w:rsidRDefault="00000000">
            <w:pPr>
              <w:pStyle w:val="Compact"/>
            </w:pPr>
            <w:r>
              <w:t xml:space="preserve">Named, with triggers: SQS (second runtime / &gt;10–15 concurrent workers / autoscaling need) · RLS backstop (access patterns stabilized) · per-client KMS keys &amp; Object Lock (contractual demand) · temporal staffing validity (first staffing-history dispute) · </w:t>
            </w:r>
            <w:r>
              <w:rPr>
                <w:rStyle w:val="VerbatimChar"/>
              </w:rPr>
              <w:t>firm_id</w:t>
            </w:r>
            <w:r>
              <w:t xml:space="preserve"> tenancy (multi-firm decision) · Oracle controls = new rows in </w:t>
            </w:r>
            <w:r>
              <w:rPr>
                <w:rStyle w:val="VerbatimChar"/>
              </w:rPr>
              <w:t>controls</w:t>
            </w:r>
            <w:r>
              <w:t xml:space="preserve"> + new handler files — zero schema change, which is the point of control-as-data.</w:t>
            </w:r>
          </w:p>
        </w:tc>
      </w:tr>
    </w:tbl>
    <w:p w14:paraId="3145DB56" w14:textId="77777777" w:rsidR="001B62BB" w:rsidRDefault="00000000">
      <w:pPr>
        <w:pStyle w:val="BodyText"/>
      </w:pPr>
      <w:r>
        <w:rPr>
          <w:b/>
          <w:bCs/>
        </w:rPr>
        <w:t>Bottom line:</w:t>
      </w:r>
      <w:r>
        <w:t xml:space="preserve"> every component either enforces an audit property (constraints, frozen configs, append-only logs, natural-key carry-forward) or moves bytes (S3, Parquet, one queue table, one worker). Nothing exists to be impressive. The impressive part is what we get to </w:t>
      </w:r>
      <w:r>
        <w:rPr>
          <w:i/>
          <w:iCs/>
        </w:rPr>
        <w:t>not</w:t>
      </w:r>
      <w:r>
        <w:t xml:space="preserve"> build: no outbox relay, no second database, no second language, no 13 Lambdas, no rules DSL.</w:t>
      </w:r>
    </w:p>
    <w:p w14:paraId="5FFC4915" w14:textId="77777777" w:rsidR="001B62BB" w:rsidRDefault="00000000">
      <w:pPr>
        <w:pStyle w:val="Heading3"/>
      </w:pPr>
      <w:bookmarkStart w:id="32" w:name="Xe833cc20e58b8bcee549ecc89930910db8d5825"/>
      <w:r>
        <w:t>C.5 Control 1 (CM-01) — every table in action, column by column</w:t>
      </w:r>
    </w:p>
    <w:p w14:paraId="6C8C9879" w14:textId="77777777" w:rsidR="001B62BB" w:rsidRDefault="00000000">
      <w:pPr>
        <w:pStyle w:val="FirstParagraph"/>
      </w:pPr>
      <w:r>
        <w:t>This walks the full CM-01 lifecycle and shows the exact reads/writes per table, in pseudo-SQL/English, with the reason each touch exists. If a table never appeared here, it wouldn’t deserve to exist.</w:t>
      </w:r>
    </w:p>
    <w:p w14:paraId="68C23EBC" w14:textId="77777777" w:rsidR="001B62BB" w:rsidRDefault="00000000">
      <w:r>
        <w:lastRenderedPageBreak/>
        <w:pict w14:anchorId="51701F3B">
          <v:rect id="_x0000_i1029" style="width:0;height:1.5pt" o:hralign="center" o:hrstd="t" o:hr="t"/>
        </w:pict>
      </w:r>
    </w:p>
    <w:p w14:paraId="7EED97F9" w14:textId="77777777" w:rsidR="001B62BB" w:rsidRDefault="00000000">
      <w:pPr>
        <w:pStyle w:val="Heading4"/>
      </w:pPr>
      <w:bookmarkStart w:id="33" w:name="X7f54f7881aea4e480741151bd370cf5625fd7e4"/>
      <w:r>
        <w:t>Phase 0 — Setup (once per engagement; before CM-01 is ever opened)</w:t>
      </w:r>
    </w:p>
    <w:p w14:paraId="7BEC17F3" w14:textId="77777777" w:rsidR="001B62BB" w:rsidRDefault="00000000">
      <w:pPr>
        <w:pStyle w:val="FirstParagraph"/>
      </w:pPr>
      <w:r>
        <w:rPr>
          <w:rStyle w:val="VerbatimChar"/>
          <w:b/>
          <w:bCs/>
        </w:rPr>
        <w:t>users</w:t>
      </w:r>
      <w:r>
        <w:t xml:space="preserve"> — created on first SSO login:</w:t>
      </w:r>
    </w:p>
    <w:p w14:paraId="2B5FC615" w14:textId="77777777"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users (sso_subject, email, full_name, global_role)</w:t>
      </w:r>
      <w:r>
        <w:br/>
      </w:r>
      <w:r>
        <w:rPr>
          <w:rStyle w:val="KeywordTok"/>
        </w:rPr>
        <w:t>VALUES</w:t>
      </w:r>
      <w:r>
        <w:rPr>
          <w:rStyle w:val="NormalTok"/>
        </w:rPr>
        <w:t xml:space="preserve"> (</w:t>
      </w:r>
      <w:r>
        <w:rPr>
          <w:rStyle w:val="StringTok"/>
        </w:rPr>
        <w:t>'okta|8842'</w:t>
      </w:r>
      <w:r>
        <w:rPr>
          <w:rStyle w:val="NormalTok"/>
        </w:rPr>
        <w:t xml:space="preserve">, </w:t>
      </w:r>
      <w:r>
        <w:rPr>
          <w:rStyle w:val="StringTok"/>
        </w:rPr>
        <w:t>'priya@firm.com'</w:t>
      </w:r>
      <w:r>
        <w:rPr>
          <w:rStyle w:val="NormalTok"/>
        </w:rPr>
        <w:t xml:space="preserve">, </w:t>
      </w:r>
      <w:r>
        <w:rPr>
          <w:rStyle w:val="StringTok"/>
        </w:rPr>
        <w:t>'Priya N'</w:t>
      </w:r>
      <w:r>
        <w:rPr>
          <w:rStyle w:val="NormalTok"/>
        </w:rPr>
        <w:t xml:space="preserve">, </w:t>
      </w:r>
      <w:r>
        <w:rPr>
          <w:rStyle w:val="StringTok"/>
        </w:rPr>
        <w:t>'senior'</w:t>
      </w:r>
      <w:r>
        <w:rPr>
          <w:rStyle w:val="NormalTok"/>
        </w:rPr>
        <w:t>);</w:t>
      </w:r>
    </w:p>
    <w:p w14:paraId="143ED066" w14:textId="77777777" w:rsidR="001B62BB" w:rsidRDefault="00000000">
      <w:pPr>
        <w:pStyle w:val="FirstParagraph"/>
      </w:pPr>
      <w:r>
        <w:rPr>
          <w:i/>
          <w:iCs/>
        </w:rPr>
        <w:t>Why:</w:t>
      </w:r>
      <w:r>
        <w:t xml:space="preserve"> every later write needs a stable </w:t>
      </w:r>
      <w:r>
        <w:rPr>
          <w:rStyle w:val="VerbatimChar"/>
        </w:rPr>
        <w:t>users.id</w:t>
      </w:r>
      <w:r>
        <w:t xml:space="preserve"> to attribute actions to. </w:t>
      </w:r>
      <w:r>
        <w:rPr>
          <w:rStyle w:val="VerbatimChar"/>
        </w:rPr>
        <w:t>global_role='senior'</w:t>
      </w:r>
      <w:r>
        <w:t xml:space="preserve"> means Priya can be staffed, but can never approve overrides — the ceiling.</w:t>
      </w:r>
    </w:p>
    <w:p w14:paraId="48CD9872" w14:textId="77777777" w:rsidR="001B62BB" w:rsidRDefault="00000000">
      <w:pPr>
        <w:pStyle w:val="BodyText"/>
      </w:pPr>
      <w:r>
        <w:rPr>
          <w:rStyle w:val="VerbatimChar"/>
          <w:b/>
          <w:bCs/>
        </w:rPr>
        <w:t>clients</w:t>
      </w:r>
      <w:r>
        <w:t xml:space="preserve"> — Partner onboards:</w:t>
      </w:r>
    </w:p>
    <w:p w14:paraId="125E1A85" w14:textId="77777777"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clients (name, erp_type, created_by) </w:t>
      </w:r>
      <w:r>
        <w:rPr>
          <w:rStyle w:val="KeywordTok"/>
        </w:rPr>
        <w:t>VALUES</w:t>
      </w:r>
      <w:r>
        <w:rPr>
          <w:rStyle w:val="NormalTok"/>
        </w:rPr>
        <w:t xml:space="preserve"> (</w:t>
      </w:r>
      <w:r>
        <w:rPr>
          <w:rStyle w:val="StringTok"/>
        </w:rPr>
        <w:t>'Acme Ltd'</w:t>
      </w:r>
      <w:r>
        <w:rPr>
          <w:rStyle w:val="NormalTok"/>
        </w:rPr>
        <w:t xml:space="preserve">, </w:t>
      </w:r>
      <w:r>
        <w:rPr>
          <w:rStyle w:val="StringTok"/>
        </w:rPr>
        <w:t>'sap'</w:t>
      </w:r>
      <w:r>
        <w:rPr>
          <w:rStyle w:val="NormalTok"/>
        </w:rPr>
        <w:t xml:space="preserve">, </w:t>
      </w:r>
      <w:r>
        <w:rPr>
          <w:rStyle w:val="CharTok"/>
        </w:rPr>
        <w:t>:partner_id</w:t>
      </w:r>
      <w:r>
        <w:rPr>
          <w:rStyle w:val="NormalTok"/>
        </w:rPr>
        <w:t>);</w:t>
      </w:r>
    </w:p>
    <w:p w14:paraId="3F2C1045" w14:textId="77777777" w:rsidR="001B62BB" w:rsidRDefault="00000000">
      <w:pPr>
        <w:pStyle w:val="FirstParagraph"/>
      </w:pPr>
      <w:r>
        <w:rPr>
          <w:i/>
          <w:iCs/>
        </w:rPr>
        <w:t>Why:</w:t>
      </w:r>
      <w:r>
        <w:t xml:space="preserve"> </w:t>
      </w:r>
      <w:r>
        <w:rPr>
          <w:rStyle w:val="VerbatimChar"/>
        </w:rPr>
        <w:t>erp_type='sap'</w:t>
      </w:r>
      <w:r>
        <w:t xml:space="preserve"> filters which controls even show for this client (CM-01 is a SAP control).</w:t>
      </w:r>
    </w:p>
    <w:p w14:paraId="18790A80" w14:textId="77777777" w:rsidR="001B62BB" w:rsidRDefault="00000000">
      <w:pPr>
        <w:pStyle w:val="BodyText"/>
      </w:pPr>
      <w:r>
        <w:rPr>
          <w:rStyle w:val="VerbatimChar"/>
          <w:b/>
          <w:bCs/>
        </w:rPr>
        <w:t>engagements</w:t>
      </w:r>
      <w:r>
        <w:t>:</w:t>
      </w:r>
    </w:p>
    <w:p w14:paraId="76948565" w14:textId="77777777"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engagements (client_id, name, fiscal_year, period_start, period_end,</w:t>
      </w:r>
      <w:r>
        <w:br/>
      </w:r>
      <w:r>
        <w:rPr>
          <w:rStyle w:val="NormalTok"/>
        </w:rPr>
        <w:t xml:space="preserve">                         responsible_partner_id, retention_until)</w:t>
      </w:r>
      <w:r>
        <w:br/>
      </w:r>
      <w:r>
        <w:rPr>
          <w:rStyle w:val="KeywordTok"/>
        </w:rPr>
        <w:t>VALUES</w:t>
      </w:r>
      <w:r>
        <w:rPr>
          <w:rStyle w:val="NormalTok"/>
        </w:rPr>
        <w:t xml:space="preserve"> (</w:t>
      </w:r>
      <w:r>
        <w:rPr>
          <w:rStyle w:val="CharTok"/>
        </w:rPr>
        <w:t>:acme</w:t>
      </w:r>
      <w:r>
        <w:rPr>
          <w:rStyle w:val="NormalTok"/>
        </w:rPr>
        <w:t xml:space="preserve">, </w:t>
      </w:r>
      <w:r>
        <w:rPr>
          <w:rStyle w:val="StringTok"/>
        </w:rPr>
        <w:t>'FY26 ITGC Audit'</w:t>
      </w:r>
      <w:r>
        <w:rPr>
          <w:rStyle w:val="NormalTok"/>
        </w:rPr>
        <w:t xml:space="preserve">, </w:t>
      </w:r>
      <w:r>
        <w:rPr>
          <w:rStyle w:val="StringTok"/>
        </w:rPr>
        <w:t>'FY26'</w:t>
      </w:r>
      <w:r>
        <w:rPr>
          <w:rStyle w:val="NormalTok"/>
        </w:rPr>
        <w:t xml:space="preserve">, </w:t>
      </w:r>
      <w:r>
        <w:rPr>
          <w:rStyle w:val="StringTok"/>
        </w:rPr>
        <w:t>'2025-04-01'</w:t>
      </w:r>
      <w:r>
        <w:rPr>
          <w:rStyle w:val="NormalTok"/>
        </w:rPr>
        <w:t xml:space="preserve">, </w:t>
      </w:r>
      <w:r>
        <w:rPr>
          <w:rStyle w:val="StringTok"/>
        </w:rPr>
        <w:t>'2026-03-31'</w:t>
      </w:r>
      <w:r>
        <w:rPr>
          <w:rStyle w:val="NormalTok"/>
        </w:rPr>
        <w:t xml:space="preserve">, </w:t>
      </w:r>
      <w:r>
        <w:rPr>
          <w:rStyle w:val="CharTok"/>
        </w:rPr>
        <w:t>:partner_id</w:t>
      </w:r>
      <w:r>
        <w:rPr>
          <w:rStyle w:val="NormalTok"/>
        </w:rPr>
        <w:t xml:space="preserve">, </w:t>
      </w:r>
      <w:r>
        <w:rPr>
          <w:rStyle w:val="StringTok"/>
        </w:rPr>
        <w:t>'2033-03-31'</w:t>
      </w:r>
      <w:r>
        <w:rPr>
          <w:rStyle w:val="NormalTok"/>
        </w:rPr>
        <w:t>);</w:t>
      </w:r>
    </w:p>
    <w:p w14:paraId="3ACE7D09" w14:textId="77777777" w:rsidR="001B62BB" w:rsidRDefault="00000000">
      <w:pPr>
        <w:pStyle w:val="FirstParagraph"/>
      </w:pPr>
      <w:r>
        <w:rPr>
          <w:i/>
          <w:iCs/>
        </w:rPr>
        <w:t>Why:</w:t>
      </w:r>
      <w:r>
        <w:t xml:space="preserve"> </w:t>
      </w:r>
      <w:r>
        <w:rPr>
          <w:rStyle w:val="VerbatimChar"/>
        </w:rPr>
        <w:t>period_start/end</w:t>
      </w:r>
      <w:r>
        <w:t xml:space="preserve"> later validates that uploaded E070 rows fall in the audit period; </w:t>
      </w:r>
      <w:r>
        <w:rPr>
          <w:rStyle w:val="VerbatimChar"/>
        </w:rPr>
        <w:t>retention_until</w:t>
      </w:r>
      <w:r>
        <w:t xml:space="preserve"> drives the S3 lifecycle + DB purge for everything CM-01 produces; </w:t>
      </w:r>
      <w:r>
        <w:rPr>
          <w:rStyle w:val="VerbatimChar"/>
        </w:rPr>
        <w:t>responsible_partner_id</w:t>
      </w:r>
      <w:r>
        <w:t xml:space="preserve"> gives the Partner override-approval rights on this engagement without staffing rows.</w:t>
      </w:r>
    </w:p>
    <w:p w14:paraId="1E9F9A2A" w14:textId="77777777" w:rsidR="001B62BB" w:rsidRDefault="00000000">
      <w:pPr>
        <w:pStyle w:val="BodyText"/>
      </w:pPr>
      <w:r>
        <w:rPr>
          <w:rStyle w:val="VerbatimChar"/>
          <w:b/>
          <w:bCs/>
        </w:rPr>
        <w:t>engagement_staffing</w:t>
      </w:r>
      <w:r>
        <w:t>:</w:t>
      </w:r>
    </w:p>
    <w:p w14:paraId="6BE9F334" w14:textId="73EA725A"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engagement_staffing (engagement_id, user_id, engagement_role, assigned_by)</w:t>
      </w:r>
      <w:r>
        <w:br/>
      </w:r>
      <w:r>
        <w:rPr>
          <w:rStyle w:val="KeywordTok"/>
        </w:rPr>
        <w:t>VALUES</w:t>
      </w:r>
      <w:r>
        <w:rPr>
          <w:rStyle w:val="NormalTok"/>
        </w:rPr>
        <w:t xml:space="preserve"> (</w:t>
      </w:r>
      <w:r>
        <w:rPr>
          <w:rStyle w:val="CharTok"/>
        </w:rPr>
        <w:t>:eng</w:t>
      </w:r>
      <w:r>
        <w:rPr>
          <w:rStyle w:val="NormalTok"/>
        </w:rPr>
        <w:t xml:space="preserve">, </w:t>
      </w:r>
      <w:r>
        <w:rPr>
          <w:rStyle w:val="CharTok"/>
        </w:rPr>
        <w:t>:</w:t>
      </w:r>
      <w:r w:rsidR="00520E00">
        <w:rPr>
          <w:rStyle w:val="CharTok"/>
        </w:rPr>
        <w:t>shantanu</w:t>
      </w:r>
      <w:r>
        <w:rPr>
          <w:rStyle w:val="NormalTok"/>
        </w:rPr>
        <w:t xml:space="preserve">, </w:t>
      </w:r>
      <w:r>
        <w:rPr>
          <w:rStyle w:val="StringTok"/>
        </w:rPr>
        <w:t>'senior'</w:t>
      </w:r>
      <w:r>
        <w:rPr>
          <w:rStyle w:val="NormalTok"/>
        </w:rPr>
        <w:t xml:space="preserve">, </w:t>
      </w:r>
      <w:r>
        <w:rPr>
          <w:rStyle w:val="CharTok"/>
        </w:rPr>
        <w:t>:partner_id</w:t>
      </w:r>
      <w:r>
        <w:rPr>
          <w:rStyle w:val="NormalTok"/>
        </w:rPr>
        <w:t>);</w:t>
      </w:r>
    </w:p>
    <w:p w14:paraId="092409B4" w14:textId="77777777" w:rsidR="001B62BB" w:rsidRDefault="00000000">
      <w:pPr>
        <w:pStyle w:val="FirstParagraph"/>
      </w:pPr>
      <w:r>
        <w:rPr>
          <w:i/>
          <w:iCs/>
        </w:rPr>
        <w:t>Why:</w:t>
      </w:r>
      <w:r>
        <w:t xml:space="preserve"> this row IS Priya’s permission. Every single CM-01 API call below starts with:</w:t>
      </w:r>
    </w:p>
    <w:p w14:paraId="469502F3" w14:textId="77777777" w:rsidR="001B62BB" w:rsidRDefault="00000000">
      <w:pPr>
        <w:pStyle w:val="SourceCode"/>
      </w:pP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engagement_staffing</w:t>
      </w:r>
      <w:r>
        <w:br/>
      </w:r>
      <w:r>
        <w:rPr>
          <w:rStyle w:val="KeywordTok"/>
        </w:rPr>
        <w:t>WHERE</w:t>
      </w:r>
      <w:r>
        <w:rPr>
          <w:rStyle w:val="NormalTok"/>
        </w:rPr>
        <w:t xml:space="preserve"> engagement_id </w:t>
      </w:r>
      <w:r>
        <w:rPr>
          <w:rStyle w:val="OperatorTok"/>
        </w:rPr>
        <w:t>=</w:t>
      </w:r>
      <w:r>
        <w:rPr>
          <w:rStyle w:val="NormalTok"/>
        </w:rPr>
        <w:t xml:space="preserve"> </w:t>
      </w:r>
      <w:r>
        <w:rPr>
          <w:rStyle w:val="CharTok"/>
        </w:rPr>
        <w:t>:eng</w:t>
      </w:r>
      <w:r>
        <w:rPr>
          <w:rStyle w:val="NormalTok"/>
        </w:rPr>
        <w:t xml:space="preserve"> </w:t>
      </w:r>
      <w:r>
        <w:rPr>
          <w:rStyle w:val="KeywordTok"/>
        </w:rPr>
        <w:t>AND</w:t>
      </w:r>
      <w:r>
        <w:rPr>
          <w:rStyle w:val="NormalTok"/>
        </w:rPr>
        <w:t xml:space="preserve"> user_id </w:t>
      </w:r>
      <w:r>
        <w:rPr>
          <w:rStyle w:val="OperatorTok"/>
        </w:rPr>
        <w:t>=</w:t>
      </w:r>
      <w:r>
        <w:rPr>
          <w:rStyle w:val="NormalTok"/>
        </w:rPr>
        <w:t xml:space="preserve"> </w:t>
      </w:r>
      <w:r>
        <w:rPr>
          <w:rStyle w:val="CharTok"/>
        </w:rPr>
        <w:t>:caller</w:t>
      </w:r>
      <w:r>
        <w:rPr>
          <w:rStyle w:val="NormalTok"/>
        </w:rPr>
        <w:t xml:space="preserve"> </w:t>
      </w:r>
      <w:r>
        <w:rPr>
          <w:rStyle w:val="KeywordTok"/>
        </w:rPr>
        <w:t>AND</w:t>
      </w:r>
      <w:r>
        <w:rPr>
          <w:rStyle w:val="NormalTok"/>
        </w:rPr>
        <w:t xml:space="preserve"> active;  </w:t>
      </w:r>
      <w:r>
        <w:rPr>
          <w:rStyle w:val="CommentTok"/>
        </w:rPr>
        <w:t>-- 403 if empty</w:t>
      </w:r>
    </w:p>
    <w:p w14:paraId="5D9F05D5" w14:textId="77777777" w:rsidR="001B62BB" w:rsidRDefault="00000000">
      <w:pPr>
        <w:pStyle w:val="FirstParagraph"/>
      </w:pPr>
      <w:r>
        <w:rPr>
          <w:rStyle w:val="VerbatimChar"/>
          <w:b/>
          <w:bCs/>
        </w:rPr>
        <w:t>controls</w:t>
      </w:r>
      <w:r>
        <w:t xml:space="preserve"> — seeded once at deploy, read constantly:</w:t>
      </w:r>
    </w:p>
    <w:p w14:paraId="38AFA940" w14:textId="1384FCDE" w:rsidR="001B62BB" w:rsidRDefault="00000000">
      <w:pPr>
        <w:pStyle w:val="SourceCode"/>
      </w:pPr>
      <w:r>
        <w:rPr>
          <w:rStyle w:val="KeywordTok"/>
        </w:rPr>
        <w:t>SELECT</w:t>
      </w:r>
      <w:r>
        <w:rPr>
          <w:rStyle w:val="NormalTok"/>
        </w:rPr>
        <w:t xml:space="preserve"> </w:t>
      </w:r>
      <w:r>
        <w:rPr>
          <w:rStyle w:val="KeywordTok"/>
        </w:rPr>
        <w:t>id</w:t>
      </w:r>
      <w:r>
        <w:rPr>
          <w:rStyle w:val="NormalTok"/>
        </w:rPr>
        <w:t>, handler_key, evidence_kinds, supports_sampling</w:t>
      </w:r>
      <w:r>
        <w:br/>
      </w:r>
      <w:r>
        <w:rPr>
          <w:rStyle w:val="KeywordTok"/>
        </w:rPr>
        <w:t>FROM</w:t>
      </w:r>
      <w:r>
        <w:rPr>
          <w:rStyle w:val="NormalTok"/>
        </w:rPr>
        <w:t xml:space="preserve"> controls </w:t>
      </w:r>
      <w:r>
        <w:rPr>
          <w:rStyle w:val="KeywordTok"/>
        </w:rPr>
        <w:t>WHERE</w:t>
      </w:r>
      <w:r>
        <w:rPr>
          <w:rStyle w:val="NormalTok"/>
        </w:rPr>
        <w:t xml:space="preserve"> code </w:t>
      </w:r>
      <w:r>
        <w:rPr>
          <w:rStyle w:val="OperatorTok"/>
        </w:rPr>
        <w:t>=</w:t>
      </w:r>
      <w:r>
        <w:rPr>
          <w:rStyle w:val="NormalTok"/>
        </w:rPr>
        <w:t xml:space="preserve"> </w:t>
      </w:r>
      <w:r>
        <w:rPr>
          <w:rStyle w:val="StringTok"/>
        </w:rPr>
        <w:t>'CM-01'</w:t>
      </w:r>
      <w:r>
        <w:rPr>
          <w:rStyle w:val="NormalTok"/>
        </w:rPr>
        <w:t>;</w:t>
      </w:r>
      <w:r>
        <w:br/>
      </w:r>
      <w:r>
        <w:rPr>
          <w:rStyle w:val="CommentTok"/>
        </w:rPr>
        <w:t xml:space="preserve">-- → handler_key='sap.cm-01', </w:t>
      </w:r>
      <w:r w:rsidR="00C17684" w:rsidRPr="00C17684">
        <w:rPr>
          <w:rStyle w:val="CommentTok"/>
          <w:color w:val="FFFF00"/>
          <w:highlight w:val="red"/>
        </w:rPr>
        <w:t>(</w:t>
      </w:r>
      <w:r w:rsidRPr="00C17684">
        <w:rPr>
          <w:rStyle w:val="CommentTok"/>
          <w:strike/>
          <w:color w:val="FFFF00"/>
          <w:highlight w:val="red"/>
        </w:rPr>
        <w:t>evidence_kinds</w:t>
      </w:r>
      <w:r w:rsidR="00C17684" w:rsidRPr="00C17684">
        <w:rPr>
          <w:rStyle w:val="CommentTok"/>
          <w:color w:val="FFFF00"/>
          <w:highlight w:val="red"/>
        </w:rPr>
        <w:t>)extract_kinds</w:t>
      </w:r>
      <w:r w:rsidRPr="00C17684">
        <w:rPr>
          <w:rStyle w:val="CommentTok"/>
          <w:color w:val="FFFF00"/>
          <w:highlight w:val="red"/>
        </w:rPr>
        <w:t>=["e070_extract"],</w:t>
      </w:r>
      <w:r>
        <w:rPr>
          <w:rStyle w:val="CommentTok"/>
        </w:rPr>
        <w:t xml:space="preserve"> supports_sampling=true</w:t>
      </w:r>
    </w:p>
    <w:p w14:paraId="45FCD32B" w14:textId="77777777" w:rsidR="001B62BB" w:rsidRDefault="00000000">
      <w:pPr>
        <w:pStyle w:val="FirstParagraph"/>
      </w:pPr>
      <w:r>
        <w:rPr>
          <w:i/>
          <w:iCs/>
        </w:rPr>
        <w:lastRenderedPageBreak/>
        <w:t>Why each column:</w:t>
      </w:r>
      <w:r>
        <w:t xml:space="preserve"> </w:t>
      </w:r>
      <w:r>
        <w:rPr>
          <w:rStyle w:val="VerbatimChar"/>
        </w:rPr>
        <w:t>handler_key</w:t>
      </w:r>
      <w:r>
        <w:t xml:space="preserve"> is what the worker’s registry looks up (the DB→code bridge); </w:t>
      </w:r>
      <w:r>
        <w:rPr>
          <w:rStyle w:val="VerbatimChar"/>
        </w:rPr>
        <w:t>evidence_kinds</w:t>
      </w:r>
      <w:r>
        <w:t xml:space="preserve"> tells the upload UI what file it expects; </w:t>
      </w:r>
      <w:r>
        <w:rPr>
          <w:rStyle w:val="VerbatimChar"/>
        </w:rPr>
        <w:t>supports_sampling=true</w:t>
      </w:r>
      <w:r>
        <w:t xml:space="preserve"> is why the sampling dropdown renders on CM-01’s card and not on CM-02’s.</w:t>
      </w:r>
    </w:p>
    <w:p w14:paraId="0F3DE713" w14:textId="77777777" w:rsidR="001B62BB" w:rsidRPr="0061728A" w:rsidRDefault="00000000">
      <w:pPr>
        <w:pStyle w:val="BodyText"/>
        <w:rPr>
          <w:strike/>
          <w:highlight w:val="red"/>
        </w:rPr>
      </w:pPr>
      <w:r w:rsidRPr="0061728A">
        <w:rPr>
          <w:rStyle w:val="VerbatimChar"/>
          <w:b/>
          <w:bCs/>
          <w:strike/>
          <w:highlight w:val="red"/>
        </w:rPr>
        <w:t>control_rule_versions</w:t>
      </w:r>
      <w:r w:rsidRPr="0061728A">
        <w:rPr>
          <w:strike/>
          <w:highlight w:val="red"/>
        </w:rPr>
        <w:t xml:space="preserve"> — seeded firm default, read at run time:</w:t>
      </w:r>
    </w:p>
    <w:p w14:paraId="54D67E32" w14:textId="77777777" w:rsidR="001B62BB" w:rsidRPr="0061728A" w:rsidRDefault="00000000">
      <w:pPr>
        <w:pStyle w:val="SourceCode"/>
        <w:rPr>
          <w:strike/>
          <w:highlight w:val="red"/>
        </w:rPr>
      </w:pPr>
      <w:r w:rsidRPr="0061728A">
        <w:rPr>
          <w:rStyle w:val="KeywordTok"/>
          <w:strike/>
          <w:highlight w:val="red"/>
        </w:rPr>
        <w:t>SELECT</w:t>
      </w:r>
      <w:r w:rsidRPr="0061728A">
        <w:rPr>
          <w:rStyle w:val="NormalTok"/>
          <w:strike/>
          <w:highlight w:val="red"/>
        </w:rPr>
        <w:t xml:space="preserve"> </w:t>
      </w:r>
      <w:r w:rsidRPr="0061728A">
        <w:rPr>
          <w:rStyle w:val="KeywordTok"/>
          <w:strike/>
          <w:highlight w:val="red"/>
        </w:rPr>
        <w:t>id</w:t>
      </w:r>
      <w:r w:rsidRPr="0061728A">
        <w:rPr>
          <w:rStyle w:val="NormalTok"/>
          <w:strike/>
          <w:highlight w:val="red"/>
        </w:rPr>
        <w:t xml:space="preserve">, version, config </w:t>
      </w:r>
      <w:r w:rsidRPr="0061728A">
        <w:rPr>
          <w:rStyle w:val="KeywordTok"/>
          <w:strike/>
          <w:highlight w:val="red"/>
        </w:rPr>
        <w:t>FROM</w:t>
      </w:r>
      <w:r w:rsidRPr="0061728A">
        <w:rPr>
          <w:rStyle w:val="NormalTok"/>
          <w:strike/>
          <w:highlight w:val="red"/>
        </w:rPr>
        <w:t xml:space="preserve"> control_rule_versions</w:t>
      </w:r>
      <w:r w:rsidRPr="0061728A">
        <w:rPr>
          <w:strike/>
          <w:highlight w:val="red"/>
        </w:rPr>
        <w:br/>
      </w:r>
      <w:r w:rsidRPr="0061728A">
        <w:rPr>
          <w:rStyle w:val="KeywordTok"/>
          <w:strike/>
          <w:highlight w:val="red"/>
        </w:rPr>
        <w:t>WHERE</w:t>
      </w:r>
      <w:r w:rsidRPr="0061728A">
        <w:rPr>
          <w:rStyle w:val="NormalTok"/>
          <w:strike/>
          <w:highlight w:val="red"/>
        </w:rPr>
        <w:t xml:space="preserve"> control_id </w:t>
      </w:r>
      <w:r w:rsidRPr="0061728A">
        <w:rPr>
          <w:rStyle w:val="OperatorTok"/>
          <w:strike/>
          <w:highlight w:val="red"/>
        </w:rPr>
        <w:t>=</w:t>
      </w:r>
      <w:r w:rsidRPr="0061728A">
        <w:rPr>
          <w:rStyle w:val="NormalTok"/>
          <w:strike/>
          <w:highlight w:val="red"/>
        </w:rPr>
        <w:t xml:space="preserve"> </w:t>
      </w:r>
      <w:r w:rsidRPr="0061728A">
        <w:rPr>
          <w:rStyle w:val="CharTok"/>
          <w:strike/>
          <w:highlight w:val="red"/>
        </w:rPr>
        <w:t>:cm01</w:t>
      </w:r>
      <w:r w:rsidRPr="0061728A">
        <w:rPr>
          <w:rStyle w:val="NormalTok"/>
          <w:strike/>
          <w:highlight w:val="red"/>
        </w:rPr>
        <w:t xml:space="preserve"> </w:t>
      </w:r>
      <w:r w:rsidRPr="0061728A">
        <w:rPr>
          <w:rStyle w:val="KeywordTok"/>
          <w:strike/>
          <w:highlight w:val="red"/>
        </w:rPr>
        <w:t>AND</w:t>
      </w:r>
      <w:r w:rsidRPr="0061728A">
        <w:rPr>
          <w:rStyle w:val="NormalTok"/>
          <w:strike/>
          <w:highlight w:val="red"/>
        </w:rPr>
        <w:t xml:space="preserve"> status </w:t>
      </w:r>
      <w:r w:rsidRPr="0061728A">
        <w:rPr>
          <w:rStyle w:val="OperatorTok"/>
          <w:strike/>
          <w:highlight w:val="red"/>
        </w:rPr>
        <w:t>=</w:t>
      </w:r>
      <w:r w:rsidRPr="0061728A">
        <w:rPr>
          <w:rStyle w:val="NormalTok"/>
          <w:strike/>
          <w:highlight w:val="red"/>
        </w:rPr>
        <w:t xml:space="preserve"> </w:t>
      </w:r>
      <w:r w:rsidRPr="0061728A">
        <w:rPr>
          <w:rStyle w:val="StringTok"/>
          <w:strike/>
          <w:highlight w:val="red"/>
        </w:rPr>
        <w:t>'published'</w:t>
      </w:r>
      <w:r w:rsidRPr="0061728A">
        <w:rPr>
          <w:strike/>
          <w:highlight w:val="red"/>
        </w:rPr>
        <w:br/>
      </w:r>
      <w:r w:rsidRPr="0061728A">
        <w:rPr>
          <w:rStyle w:val="KeywordTok"/>
          <w:strike/>
          <w:highlight w:val="red"/>
        </w:rPr>
        <w:t>ORDER</w:t>
      </w:r>
      <w:r w:rsidRPr="0061728A">
        <w:rPr>
          <w:rStyle w:val="NormalTok"/>
          <w:strike/>
          <w:highlight w:val="red"/>
        </w:rPr>
        <w:t xml:space="preserve"> </w:t>
      </w:r>
      <w:r w:rsidRPr="0061728A">
        <w:rPr>
          <w:rStyle w:val="KeywordTok"/>
          <w:strike/>
          <w:highlight w:val="red"/>
        </w:rPr>
        <w:t>BY</w:t>
      </w:r>
      <w:r w:rsidRPr="0061728A">
        <w:rPr>
          <w:rStyle w:val="NormalTok"/>
          <w:strike/>
          <w:highlight w:val="red"/>
        </w:rPr>
        <w:t xml:space="preserve"> version </w:t>
      </w:r>
      <w:r w:rsidRPr="0061728A">
        <w:rPr>
          <w:rStyle w:val="KeywordTok"/>
          <w:strike/>
          <w:highlight w:val="red"/>
        </w:rPr>
        <w:t>DESC</w:t>
      </w:r>
      <w:r w:rsidRPr="0061728A">
        <w:rPr>
          <w:rStyle w:val="NormalTok"/>
          <w:strike/>
          <w:highlight w:val="red"/>
        </w:rPr>
        <w:t xml:space="preserve"> </w:t>
      </w:r>
      <w:r w:rsidRPr="0061728A">
        <w:rPr>
          <w:rStyle w:val="KeywordTok"/>
          <w:strike/>
          <w:highlight w:val="red"/>
        </w:rPr>
        <w:t>LIMIT</w:t>
      </w:r>
      <w:r w:rsidRPr="0061728A">
        <w:rPr>
          <w:rStyle w:val="NormalTok"/>
          <w:strike/>
          <w:highlight w:val="red"/>
        </w:rPr>
        <w:t xml:space="preserve"> </w:t>
      </w:r>
      <w:r w:rsidRPr="0061728A">
        <w:rPr>
          <w:rStyle w:val="DecValTok"/>
          <w:strike/>
          <w:highlight w:val="red"/>
        </w:rPr>
        <w:t>1</w:t>
      </w:r>
      <w:r w:rsidRPr="0061728A">
        <w:rPr>
          <w:rStyle w:val="NormalTok"/>
          <w:strike/>
          <w:highlight w:val="red"/>
        </w:rPr>
        <w:t>;</w:t>
      </w:r>
      <w:r w:rsidRPr="0061728A">
        <w:rPr>
          <w:strike/>
          <w:highlight w:val="red"/>
        </w:rPr>
        <w:br/>
      </w:r>
      <w:r w:rsidRPr="0061728A">
        <w:rPr>
          <w:rStyle w:val="CommentTok"/>
          <w:strike/>
          <w:highlight w:val="red"/>
        </w:rPr>
        <w:t>-- config = {"exclude_transport_prefixes":["SAPK"], "exclude_trstatus":["D"],</w:t>
      </w:r>
      <w:r w:rsidRPr="0061728A">
        <w:rPr>
          <w:strike/>
          <w:highlight w:val="red"/>
        </w:rPr>
        <w:br/>
      </w:r>
      <w:r w:rsidRPr="0061728A">
        <w:rPr>
          <w:rStyle w:val="CommentTok"/>
          <w:strike/>
          <w:highlight w:val="red"/>
        </w:rPr>
        <w:t>--           "keep_target":"quality", "dedupe_on":"TRKORR",</w:t>
      </w:r>
      <w:r w:rsidRPr="0061728A">
        <w:rPr>
          <w:strike/>
          <w:highlight w:val="red"/>
        </w:rPr>
        <w:br/>
      </w:r>
      <w:r w:rsidRPr="0061728A">
        <w:rPr>
          <w:rStyle w:val="CommentTok"/>
          <w:strike/>
          <w:highlight w:val="red"/>
        </w:rPr>
        <w:t>--           "required_evidence_fields":["requester","authorizer","uat"],</w:t>
      </w:r>
      <w:r w:rsidRPr="0061728A">
        <w:rPr>
          <w:strike/>
          <w:highlight w:val="red"/>
        </w:rPr>
        <w:br/>
      </w:r>
      <w:r w:rsidRPr="0061728A">
        <w:rPr>
          <w:rStyle w:val="CommentTok"/>
          <w:strike/>
          <w:highlight w:val="red"/>
        </w:rPr>
        <w:t>--           "min_ai_confidence":75}</w:t>
      </w:r>
    </w:p>
    <w:p w14:paraId="43B42A24" w14:textId="77777777" w:rsidR="001B62BB" w:rsidRPr="0061728A" w:rsidRDefault="00000000">
      <w:pPr>
        <w:pStyle w:val="FirstParagraph"/>
        <w:rPr>
          <w:strike/>
        </w:rPr>
      </w:pPr>
      <w:r w:rsidRPr="0061728A">
        <w:rPr>
          <w:i/>
          <w:iCs/>
          <w:strike/>
          <w:highlight w:val="red"/>
        </w:rPr>
        <w:t>Why:</w:t>
      </w:r>
      <w:r w:rsidRPr="0061728A">
        <w:rPr>
          <w:strike/>
          <w:highlight w:val="red"/>
        </w:rPr>
        <w:t xml:space="preserve"> this is the firm methodology for CM-01 — the “remove SAPK, exclude D, keep Q, dedupe” list from the functional spec — held as data so it can change (new version row) without touching code. If methodology updates mid-year, engagements already pinned to v1 keep running v1 (</w:t>
      </w:r>
      <w:r w:rsidRPr="0061728A">
        <w:rPr>
          <w:rStyle w:val="VerbatimChar"/>
          <w:strike/>
          <w:highlight w:val="red"/>
        </w:rPr>
        <w:t>engagement_control_overrides.base_rule_version_id</w:t>
      </w:r>
      <w:r w:rsidRPr="0061728A">
        <w:rPr>
          <w:strike/>
          <w:highlight w:val="red"/>
        </w:rPr>
        <w:t xml:space="preserve"> / first-run pin) — no silent mid-cycle behavior change.</w:t>
      </w:r>
    </w:p>
    <w:p w14:paraId="71C18915" w14:textId="77777777" w:rsidR="001B62BB" w:rsidRDefault="00000000">
      <w:r>
        <w:pict w14:anchorId="556AFAA4">
          <v:rect id="_x0000_i1030" style="width:0;height:1.5pt" o:hralign="center" o:hrstd="t" o:hr="t"/>
        </w:pict>
      </w:r>
    </w:p>
    <w:p w14:paraId="28B4DAF3" w14:textId="77777777" w:rsidR="001B62BB" w:rsidRDefault="00000000">
      <w:pPr>
        <w:pStyle w:val="Heading4"/>
      </w:pPr>
      <w:bookmarkStart w:id="34" w:name="Xcc26733967c3e47fd9435c369170f0ed8558c4c"/>
      <w:bookmarkEnd w:id="33"/>
      <w:r>
        <w:t>Phase 1 — Auditor opens CM-01 card, fills the Configuration Card</w:t>
      </w:r>
    </w:p>
    <w:p w14:paraId="3D405A8B" w14:textId="77777777" w:rsidR="001B62BB" w:rsidRDefault="00000000">
      <w:pPr>
        <w:pStyle w:val="FirstParagraph"/>
      </w:pPr>
      <w:r>
        <w:rPr>
          <w:rStyle w:val="VerbatimChar"/>
          <w:b/>
          <w:bCs/>
        </w:rPr>
        <w:t>engagement_control_state</w:t>
      </w:r>
      <w:r>
        <w:t xml:space="preserve"> — created on first open, updated on save:</w:t>
      </w:r>
    </w:p>
    <w:p w14:paraId="68DE5E29" w14:textId="77777777"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engagement_control_state (engagement_id, control_id, settings, status, updated_by)</w:t>
      </w:r>
      <w:r>
        <w:br/>
      </w:r>
      <w:r>
        <w:rPr>
          <w:rStyle w:val="KeywordTok"/>
        </w:rPr>
        <w:t>VALUES</w:t>
      </w:r>
      <w:r>
        <w:rPr>
          <w:rStyle w:val="NormalTok"/>
        </w:rPr>
        <w:t xml:space="preserve"> (</w:t>
      </w:r>
      <w:r>
        <w:rPr>
          <w:rStyle w:val="CharTok"/>
        </w:rPr>
        <w:t>:eng</w:t>
      </w:r>
      <w:r>
        <w:rPr>
          <w:rStyle w:val="NormalTok"/>
        </w:rPr>
        <w:t xml:space="preserve">, </w:t>
      </w:r>
      <w:r>
        <w:rPr>
          <w:rStyle w:val="CharTok"/>
        </w:rPr>
        <w:t>:cm01</w:t>
      </w:r>
      <w:r>
        <w:rPr>
          <w:rStyle w:val="NormalTok"/>
        </w:rPr>
        <w:t>,</w:t>
      </w:r>
      <w:r>
        <w:br/>
      </w:r>
      <w:r>
        <w:rPr>
          <w:rStyle w:val="NormalTok"/>
        </w:rPr>
        <w:t xml:space="preserve">        </w:t>
      </w:r>
      <w:r>
        <w:rPr>
          <w:rStyle w:val="StringTok"/>
        </w:rPr>
        <w:t>'{"prod_server_label":"PRD","quality_server_label":"QAS",</w:t>
      </w:r>
      <w:r>
        <w:br/>
      </w:r>
      <w:r>
        <w:rPr>
          <w:rStyle w:val="StringTok"/>
        </w:rPr>
        <w:t xml:space="preserve">          "sampling_method":"random","sample_size":25}'</w:t>
      </w:r>
      <w:r>
        <w:rPr>
          <w:rStyle w:val="NormalTok"/>
        </w:rPr>
        <w:t>,</w:t>
      </w:r>
      <w:r>
        <w:br/>
      </w:r>
      <w:r>
        <w:rPr>
          <w:rStyle w:val="NormalTok"/>
        </w:rPr>
        <w:t xml:space="preserve">        </w:t>
      </w:r>
      <w:r>
        <w:rPr>
          <w:rStyle w:val="StringTok"/>
        </w:rPr>
        <w:t>'in_progress'</w:t>
      </w:r>
      <w:r>
        <w:rPr>
          <w:rStyle w:val="NormalTok"/>
        </w:rPr>
        <w:t xml:space="preserve">, </w:t>
      </w:r>
      <w:r>
        <w:rPr>
          <w:rStyle w:val="CharTok"/>
        </w:rPr>
        <w:t>:priya</w:t>
      </w:r>
      <w:r>
        <w:rPr>
          <w:rStyle w:val="NormalTok"/>
        </w:rPr>
        <w:t>)</w:t>
      </w:r>
      <w:r>
        <w:br/>
      </w:r>
      <w:r>
        <w:rPr>
          <w:rStyle w:val="KeywordTok"/>
        </w:rPr>
        <w:t>ON</w:t>
      </w:r>
      <w:r>
        <w:rPr>
          <w:rStyle w:val="NormalTok"/>
        </w:rPr>
        <w:t xml:space="preserve"> CONFLICT (engagement_id, control_id) DO </w:t>
      </w:r>
      <w:r>
        <w:rPr>
          <w:rStyle w:val="KeywordTok"/>
        </w:rPr>
        <w:t>UPDATE</w:t>
      </w:r>
      <w:r>
        <w:rPr>
          <w:rStyle w:val="NormalTok"/>
        </w:rPr>
        <w:t xml:space="preserve"> </w:t>
      </w:r>
      <w:r>
        <w:rPr>
          <w:rStyle w:val="KeywordTok"/>
        </w:rPr>
        <w:t>SET</w:t>
      </w:r>
      <w:r>
        <w:rPr>
          <w:rStyle w:val="NormalTok"/>
        </w:rPr>
        <w:t xml:space="preserve"> settings </w:t>
      </w:r>
      <w:r>
        <w:rPr>
          <w:rStyle w:val="OperatorTok"/>
        </w:rPr>
        <w:t>=</w:t>
      </w:r>
      <w:r>
        <w:rPr>
          <w:rStyle w:val="NormalTok"/>
        </w:rPr>
        <w:t xml:space="preserve"> </w:t>
      </w:r>
      <w:r>
        <w:rPr>
          <w:rStyle w:val="OperatorTok"/>
        </w:rPr>
        <w:t>..</w:t>
      </w:r>
      <w:r>
        <w:rPr>
          <w:rStyle w:val="NormalTok"/>
        </w:rPr>
        <w:t xml:space="preserve">., updated_by </w:t>
      </w:r>
      <w:r>
        <w:rPr>
          <w:rStyle w:val="OperatorTok"/>
        </w:rPr>
        <w:t>=</w:t>
      </w:r>
      <w:r>
        <w:rPr>
          <w:rStyle w:val="NormalTok"/>
        </w:rPr>
        <w:t xml:space="preserve"> </w:t>
      </w:r>
      <w:r>
        <w:rPr>
          <w:rStyle w:val="OperatorTok"/>
        </w:rPr>
        <w:t>..</w:t>
      </w:r>
      <w:r>
        <w:rPr>
          <w:rStyle w:val="NormalTok"/>
        </w:rPr>
        <w:t>.;</w:t>
      </w:r>
    </w:p>
    <w:p w14:paraId="35CF38AA" w14:textId="77777777" w:rsidR="001B62BB" w:rsidRDefault="00000000">
      <w:pPr>
        <w:pStyle w:val="FirstParagraph"/>
      </w:pPr>
      <w:r>
        <w:rPr>
          <w:i/>
          <w:iCs/>
        </w:rPr>
        <w:t>Why:</w:t>
      </w:r>
      <w:r>
        <w:t xml:space="preserve"> the spec’s config card (server labels, sampling methodology, sample count) is engagement-specific scoping, not firm methodology — so it lives here, editable by staffed auditors with </w:t>
      </w:r>
      <w:r>
        <w:rPr>
          <w:b/>
          <w:bCs/>
        </w:rPr>
        <w:t>no four-eyes</w:t>
      </w:r>
      <w:r>
        <w:t xml:space="preserve"> (labels describe the client’s landscape; they don’t relax a threshold). The UNIQUE (engagement_id, control_id) means there’s exactly one card state, and </w:t>
      </w:r>
      <w:r>
        <w:rPr>
          <w:rStyle w:val="VerbatimChar"/>
        </w:rPr>
        <w:t>status='in_progress'</w:t>
      </w:r>
      <w:r>
        <w:t xml:space="preserve"> is what colors the control card in the dashboard. UI rule “show sample_size only when random” reads </w:t>
      </w:r>
      <w:r>
        <w:rPr>
          <w:rStyle w:val="VerbatimChar"/>
        </w:rPr>
        <w:t>settings.sampling_method</w:t>
      </w:r>
      <w:r>
        <w:t>.</w:t>
      </w:r>
    </w:p>
    <w:p w14:paraId="69BDAF91" w14:textId="77777777" w:rsidR="001B62BB" w:rsidRDefault="00000000">
      <w:pPr>
        <w:pStyle w:val="BodyText"/>
      </w:pPr>
      <w:r>
        <w:rPr>
          <w:rStyle w:val="VerbatimChar"/>
          <w:b/>
          <w:bCs/>
        </w:rPr>
        <w:t>activity_log</w:t>
      </w:r>
      <w:r>
        <w:t>:</w:t>
      </w:r>
    </w:p>
    <w:p w14:paraId="2D053767" w14:textId="77777777"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activity_log (actor_id, action, entity_type, entity_id, engagement_id, </w:t>
      </w:r>
      <w:r>
        <w:rPr>
          <w:rStyle w:val="KeywordTok"/>
        </w:rPr>
        <w:t>before</w:t>
      </w:r>
      <w:r>
        <w:rPr>
          <w:rStyle w:val="NormalTok"/>
        </w:rPr>
        <w:t xml:space="preserve">, </w:t>
      </w:r>
      <w:r>
        <w:rPr>
          <w:rStyle w:val="KeywordTok"/>
        </w:rPr>
        <w:t>after</w:t>
      </w:r>
      <w:r>
        <w:rPr>
          <w:rStyle w:val="NormalTok"/>
        </w:rPr>
        <w:t>)</w:t>
      </w:r>
      <w:r>
        <w:br/>
      </w:r>
      <w:r>
        <w:rPr>
          <w:rStyle w:val="KeywordTok"/>
        </w:rPr>
        <w:t>VALUES</w:t>
      </w:r>
      <w:r>
        <w:rPr>
          <w:rStyle w:val="NormalTok"/>
        </w:rPr>
        <w:t xml:space="preserve"> (</w:t>
      </w:r>
      <w:r>
        <w:rPr>
          <w:rStyle w:val="CharTok"/>
        </w:rPr>
        <w:t>:priya</w:t>
      </w:r>
      <w:r>
        <w:rPr>
          <w:rStyle w:val="NormalTok"/>
        </w:rPr>
        <w:t xml:space="preserve">, </w:t>
      </w:r>
      <w:r>
        <w:rPr>
          <w:rStyle w:val="StringTok"/>
        </w:rPr>
        <w:t>'control_settings.updated'</w:t>
      </w:r>
      <w:r>
        <w:rPr>
          <w:rStyle w:val="NormalTok"/>
        </w:rPr>
        <w:t xml:space="preserve">, </w:t>
      </w:r>
      <w:r>
        <w:rPr>
          <w:rStyle w:val="StringTok"/>
        </w:rPr>
        <w:t>'engagement_control_state'</w:t>
      </w:r>
      <w:r>
        <w:rPr>
          <w:rStyle w:val="NormalTok"/>
        </w:rPr>
        <w:t xml:space="preserve">, </w:t>
      </w:r>
      <w:r>
        <w:rPr>
          <w:rStyle w:val="CharTok"/>
        </w:rPr>
        <w:t>:ecs_id</w:t>
      </w:r>
      <w:r>
        <w:rPr>
          <w:rStyle w:val="NormalTok"/>
        </w:rPr>
        <w:t xml:space="preserve">, </w:t>
      </w:r>
      <w:r>
        <w:rPr>
          <w:rStyle w:val="CharTok"/>
        </w:rPr>
        <w:t>:eng</w:t>
      </w:r>
      <w:r>
        <w:rPr>
          <w:rStyle w:val="NormalTok"/>
        </w:rPr>
        <w:t>,</w:t>
      </w:r>
      <w:r>
        <w:br/>
      </w:r>
      <w:r>
        <w:rPr>
          <w:rStyle w:val="NormalTok"/>
        </w:rPr>
        <w:t xml:space="preserve">        </w:t>
      </w:r>
      <w:r>
        <w:rPr>
          <w:rStyle w:val="StringTok"/>
        </w:rPr>
        <w:t>'{"sample_size":20}'</w:t>
      </w:r>
      <w:r>
        <w:rPr>
          <w:rStyle w:val="NormalTok"/>
        </w:rPr>
        <w:t xml:space="preserve">, </w:t>
      </w:r>
      <w:r>
        <w:rPr>
          <w:rStyle w:val="StringTok"/>
        </w:rPr>
        <w:t>'{"sample_size":25}'</w:t>
      </w:r>
      <w:r>
        <w:rPr>
          <w:rStyle w:val="NormalTok"/>
        </w:rPr>
        <w:t>);</w:t>
      </w:r>
    </w:p>
    <w:p w14:paraId="3C2B2935" w14:textId="77777777" w:rsidR="001B62BB" w:rsidRDefault="00000000">
      <w:pPr>
        <w:pStyle w:val="FirstParagraph"/>
      </w:pPr>
      <w:r>
        <w:rPr>
          <w:i/>
          <w:iCs/>
        </w:rPr>
        <w:lastRenderedPageBreak/>
        <w:t>Why:</w:t>
      </w:r>
      <w:r>
        <w:t xml:space="preserve"> when a reviewer asks “who changed the sample size from 20 to 25 and when,” this row is the answer. </w:t>
      </w:r>
      <w:r>
        <w:rPr>
          <w:rStyle w:val="VerbatimChar"/>
        </w:rPr>
        <w:t>before/after</w:t>
      </w:r>
      <w:r>
        <w:t xml:space="preserve"> diff, not just “something changed.”</w:t>
      </w:r>
    </w:p>
    <w:p w14:paraId="5ED8B855" w14:textId="77777777" w:rsidR="001B62BB" w:rsidRDefault="00000000">
      <w:pPr>
        <w:pStyle w:val="BodyText"/>
      </w:pPr>
      <w:r>
        <w:rPr>
          <w:i/>
          <w:iCs/>
        </w:rPr>
        <w:t xml:space="preserve">(If this client had a negotiated deviation — say a different confidence threshold — that’s where </w:t>
      </w:r>
      <w:r>
        <w:rPr>
          <w:rStyle w:val="VerbatimChar"/>
          <w:b/>
          <w:bCs/>
          <w:i/>
          <w:iCs/>
        </w:rPr>
        <w:t>engagement_control_overrides</w:t>
      </w:r>
      <w:r>
        <w:rPr>
          <w:i/>
          <w:iCs/>
        </w:rPr>
        <w:t xml:space="preserve"> fires instead: Manager A inserts </w:t>
      </w:r>
      <w:r>
        <w:rPr>
          <w:rStyle w:val="VerbatimChar"/>
          <w:i/>
          <w:iCs/>
        </w:rPr>
        <w:t>override_config='{"min_ai_confidence":60}'</w:t>
      </w:r>
      <w:r>
        <w:rPr>
          <w:i/>
          <w:iCs/>
        </w:rPr>
        <w:t xml:space="preserve">, </w:t>
      </w:r>
      <w:r>
        <w:rPr>
          <w:rStyle w:val="VerbatimChar"/>
          <w:i/>
          <w:iCs/>
        </w:rPr>
        <w:t>justification=...</w:t>
      </w:r>
      <w:r>
        <w:rPr>
          <w:i/>
          <w:iCs/>
        </w:rPr>
        <w:t xml:space="preserve">, </w:t>
      </w:r>
      <w:r>
        <w:rPr>
          <w:rStyle w:val="VerbatimChar"/>
          <w:i/>
          <w:iCs/>
        </w:rPr>
        <w:t>maker_id=A</w:t>
      </w:r>
      <w:r>
        <w:rPr>
          <w:i/>
          <w:iCs/>
        </w:rPr>
        <w:t xml:space="preserve">, </w:t>
      </w:r>
      <w:r>
        <w:rPr>
          <w:rStyle w:val="VerbatimChar"/>
          <w:i/>
          <w:iCs/>
        </w:rPr>
        <w:t>status='proposed'</w:t>
      </w:r>
      <w:r>
        <w:rPr>
          <w:i/>
          <w:iCs/>
        </w:rPr>
        <w:t xml:space="preserve">; Manager B approves, setting </w:t>
      </w:r>
      <w:r>
        <w:rPr>
          <w:rStyle w:val="VerbatimChar"/>
          <w:i/>
          <w:iCs/>
        </w:rPr>
        <w:t>checker_id=B</w:t>
      </w:r>
      <w:r>
        <w:rPr>
          <w:i/>
          <w:iCs/>
        </w:rPr>
        <w:t xml:space="preserve"> — the CHECK </w:t>
      </w:r>
      <w:r>
        <w:rPr>
          <w:rStyle w:val="VerbatimChar"/>
          <w:i/>
          <w:iCs/>
        </w:rPr>
        <w:t>checker_id &lt;&gt; maker_id</w:t>
      </w:r>
      <w:r>
        <w:rPr>
          <w:i/>
          <w:iCs/>
        </w:rPr>
        <w:t xml:space="preserve"> makes self-approval physically impossible; if B is unreachable, </w:t>
      </w:r>
      <w:r>
        <w:rPr>
          <w:rStyle w:val="VerbatimChar"/>
          <w:i/>
          <w:iCs/>
        </w:rPr>
        <w:t>break_glass=true</w:t>
      </w:r>
      <w:r>
        <w:rPr>
          <w:i/>
          <w:iCs/>
        </w:rPr>
        <w:t xml:space="preserve"> + </w:t>
      </w:r>
      <w:r>
        <w:rPr>
          <w:rStyle w:val="VerbatimChar"/>
          <w:i/>
          <w:iCs/>
        </w:rPr>
        <w:t>post_hoc_review_due</w:t>
      </w:r>
      <w:r>
        <w:rPr>
          <w:i/>
          <w:iCs/>
        </w:rPr>
        <w:t xml:space="preserve"> is the logged escape hatch. CM-01 with no deviation simply has no row here — absence of an override is itself meaningful.)</w:t>
      </w:r>
    </w:p>
    <w:p w14:paraId="3B248C2A" w14:textId="77777777" w:rsidR="001B62BB" w:rsidRDefault="00000000">
      <w:r>
        <w:pict w14:anchorId="041E481D">
          <v:rect id="_x0000_i1031" style="width:0;height:1.5pt" o:hralign="center" o:hrstd="t" o:hr="t"/>
        </w:pict>
      </w:r>
    </w:p>
    <w:p w14:paraId="042207B2" w14:textId="77777777" w:rsidR="001B62BB" w:rsidRDefault="00000000">
      <w:pPr>
        <w:pStyle w:val="Heading4"/>
      </w:pPr>
      <w:bookmarkStart w:id="35" w:name="X83bb80e4e432b9390653340086515ec76939402"/>
      <w:bookmarkEnd w:id="34"/>
      <w:r>
        <w:t>Phase 2 — E070 upload → validate → map → normalize</w:t>
      </w:r>
    </w:p>
    <w:p w14:paraId="288DE260" w14:textId="77777777" w:rsidR="001B62BB" w:rsidRDefault="00000000">
      <w:pPr>
        <w:pStyle w:val="FirstParagraph"/>
      </w:pPr>
      <w:r>
        <w:rPr>
          <w:rStyle w:val="VerbatimChar"/>
          <w:b/>
          <w:bCs/>
        </w:rPr>
        <w:t>evidence_files</w:t>
      </w:r>
      <w:r>
        <w:t xml:space="preserve"> — one row per upload, written in stages:</w:t>
      </w:r>
    </w:p>
    <w:p w14:paraId="663244E1" w14:textId="77777777" w:rsidR="001B62BB" w:rsidRDefault="00000000">
      <w:pPr>
        <w:pStyle w:val="SourceCode"/>
      </w:pPr>
      <w:r>
        <w:rPr>
          <w:rStyle w:val="CommentTok"/>
        </w:rPr>
        <w:t>-- (a) on presigned-URL request:</w:t>
      </w:r>
      <w:r>
        <w:br/>
      </w:r>
      <w:r>
        <w:rPr>
          <w:rStyle w:val="KeywordTok"/>
        </w:rPr>
        <w:t>INSERT</w:t>
      </w:r>
      <w:r>
        <w:rPr>
          <w:rStyle w:val="NormalTok"/>
        </w:rPr>
        <w:t xml:space="preserve"> </w:t>
      </w:r>
      <w:r>
        <w:rPr>
          <w:rStyle w:val="KeywordTok"/>
        </w:rPr>
        <w:t>INTO</w:t>
      </w:r>
      <w:r>
        <w:rPr>
          <w:rStyle w:val="NormalTok"/>
        </w:rPr>
        <w:t xml:space="preserve"> evidence_files (engagement_id, control_id, kind, original_filename,</w:t>
      </w:r>
      <w:r>
        <w:br/>
      </w:r>
      <w:r>
        <w:rPr>
          <w:rStyle w:val="NormalTok"/>
        </w:rPr>
        <w:t xml:space="preserve">                            content_type, s3_key_raw, uploaded_by, parse_status)</w:t>
      </w:r>
      <w:r>
        <w:br/>
      </w:r>
      <w:r>
        <w:rPr>
          <w:rStyle w:val="KeywordTok"/>
        </w:rPr>
        <w:t>VALUES</w:t>
      </w:r>
      <w:r>
        <w:rPr>
          <w:rStyle w:val="NormalTok"/>
        </w:rPr>
        <w:t xml:space="preserve"> (</w:t>
      </w:r>
      <w:r>
        <w:rPr>
          <w:rStyle w:val="CharTok"/>
        </w:rPr>
        <w:t>:eng</w:t>
      </w:r>
      <w:r>
        <w:rPr>
          <w:rStyle w:val="NormalTok"/>
        </w:rPr>
        <w:t xml:space="preserve">, </w:t>
      </w:r>
      <w:r>
        <w:rPr>
          <w:rStyle w:val="CharTok"/>
        </w:rPr>
        <w:t>:cm01</w:t>
      </w:r>
      <w:r>
        <w:rPr>
          <w:rStyle w:val="NormalTok"/>
        </w:rPr>
        <w:t xml:space="preserve">, </w:t>
      </w:r>
      <w:r>
        <w:rPr>
          <w:rStyle w:val="StringTok"/>
        </w:rPr>
        <w:t>'population_extract'</w:t>
      </w:r>
      <w:r>
        <w:rPr>
          <w:rStyle w:val="NormalTok"/>
        </w:rPr>
        <w:t xml:space="preserve">, </w:t>
      </w:r>
      <w:r>
        <w:rPr>
          <w:rStyle w:val="StringTok"/>
        </w:rPr>
        <w:t>'E070_export.xlsx'</w:t>
      </w:r>
      <w:r>
        <w:rPr>
          <w:rStyle w:val="NormalTok"/>
        </w:rPr>
        <w:t xml:space="preserve">, </w:t>
      </w:r>
      <w:r>
        <w:rPr>
          <w:rStyle w:val="StringTok"/>
        </w:rPr>
        <w:t>'xlsx'</w:t>
      </w:r>
      <w:r>
        <w:rPr>
          <w:rStyle w:val="NormalTok"/>
        </w:rPr>
        <w:t>,</w:t>
      </w:r>
      <w:r>
        <w:br/>
      </w:r>
      <w:r>
        <w:rPr>
          <w:rStyle w:val="NormalTok"/>
        </w:rPr>
        <w:t xml:space="preserve">        </w:t>
      </w:r>
      <w:r>
        <w:rPr>
          <w:rStyle w:val="StringTok"/>
        </w:rPr>
        <w:t>'{client}/{eng}/CM-01/uploads/{file_id}__E070_export.xlsx'</w:t>
      </w:r>
      <w:r>
        <w:rPr>
          <w:rStyle w:val="NormalTok"/>
        </w:rPr>
        <w:t xml:space="preserve">, </w:t>
      </w:r>
      <w:r>
        <w:rPr>
          <w:rStyle w:val="CharTok"/>
        </w:rPr>
        <w:t>:priya</w:t>
      </w:r>
      <w:r>
        <w:rPr>
          <w:rStyle w:val="NormalTok"/>
        </w:rPr>
        <w:t xml:space="preserve">, </w:t>
      </w:r>
      <w:r>
        <w:rPr>
          <w:rStyle w:val="StringTok"/>
        </w:rPr>
        <w:t>'pending'</w:t>
      </w:r>
      <w:r>
        <w:rPr>
          <w:rStyle w:val="NormalTok"/>
        </w:rPr>
        <w:t>);</w:t>
      </w:r>
      <w:r>
        <w:br/>
      </w:r>
      <w:r>
        <w:br/>
      </w:r>
      <w:r>
        <w:rPr>
          <w:rStyle w:val="CommentTok"/>
        </w:rPr>
        <w:t>-- (b) after S3 upload confirmed: sha256, size_bytes computed → parse_status='validating'</w:t>
      </w:r>
      <w:r>
        <w:br/>
      </w:r>
      <w:r>
        <w:rPr>
          <w:rStyle w:val="CommentTok"/>
        </w:rPr>
        <w:t>--     reject path: not xlsx/xls, zero rows, or missing TRKORR/TRSTATUS/TARSYSTEM →</w:t>
      </w:r>
      <w:r>
        <w:br/>
      </w:r>
      <w:r>
        <w:rPr>
          <w:rStyle w:val="KeywordTok"/>
        </w:rPr>
        <w:t>UPDATE</w:t>
      </w:r>
      <w:r>
        <w:rPr>
          <w:rStyle w:val="NormalTok"/>
        </w:rPr>
        <w:t xml:space="preserve"> evidence_files </w:t>
      </w:r>
      <w:r>
        <w:rPr>
          <w:rStyle w:val="KeywordTok"/>
        </w:rPr>
        <w:t>SET</w:t>
      </w:r>
      <w:r>
        <w:rPr>
          <w:rStyle w:val="NormalTok"/>
        </w:rPr>
        <w:t xml:space="preserve"> parse_status</w:t>
      </w:r>
      <w:r>
        <w:rPr>
          <w:rStyle w:val="OperatorTok"/>
        </w:rPr>
        <w:t>=</w:t>
      </w:r>
      <w:r>
        <w:rPr>
          <w:rStyle w:val="StringTok"/>
        </w:rPr>
        <w:t>'rejected'</w:t>
      </w:r>
      <w:r>
        <w:rPr>
          <w:rStyle w:val="NormalTok"/>
        </w:rPr>
        <w:t>,</w:t>
      </w:r>
      <w:r>
        <w:br/>
      </w:r>
      <w:r>
        <w:rPr>
          <w:rStyle w:val="NormalTok"/>
        </w:rPr>
        <w:t xml:space="preserve">       rejection_reason</w:t>
      </w:r>
      <w:r>
        <w:rPr>
          <w:rStyle w:val="OperatorTok"/>
        </w:rPr>
        <w:t>=</w:t>
      </w:r>
      <w:r>
        <w:rPr>
          <w:rStyle w:val="StringTok"/>
        </w:rPr>
        <w:t>'Mandatory column TARSYSTEM not found'</w:t>
      </w:r>
      <w:r>
        <w:rPr>
          <w:rStyle w:val="NormalTok"/>
        </w:rPr>
        <w:t xml:space="preserve"> </w:t>
      </w:r>
      <w:r>
        <w:rPr>
          <w:rStyle w:val="KeywordTok"/>
        </w:rPr>
        <w:t>WHERE</w:t>
      </w:r>
      <w:r>
        <w:rPr>
          <w:rStyle w:val="NormalTok"/>
        </w:rPr>
        <w:t xml:space="preserve"> </w:t>
      </w:r>
      <w:r>
        <w:rPr>
          <w:rStyle w:val="KeywordTok"/>
        </w:rPr>
        <w:t>id</w:t>
      </w:r>
      <w:r>
        <w:rPr>
          <w:rStyle w:val="OperatorTok"/>
        </w:rPr>
        <w:t>=</w:t>
      </w:r>
      <w:r>
        <w:rPr>
          <w:rStyle w:val="CharTok"/>
        </w:rPr>
        <w:t>:f</w:t>
      </w:r>
      <w:r>
        <w:rPr>
          <w:rStyle w:val="NormalTok"/>
        </w:rPr>
        <w:t>;</w:t>
      </w:r>
      <w:r>
        <w:br/>
      </w:r>
      <w:r>
        <w:br/>
      </w:r>
      <w:r>
        <w:rPr>
          <w:rStyle w:val="CommentTok"/>
        </w:rPr>
        <w:t>-- (c) success path after mapping confirmed:</w:t>
      </w:r>
      <w:r>
        <w:br/>
      </w:r>
      <w:r>
        <w:rPr>
          <w:rStyle w:val="KeywordTok"/>
        </w:rPr>
        <w:t>UPDATE</w:t>
      </w:r>
      <w:r>
        <w:rPr>
          <w:rStyle w:val="NormalTok"/>
        </w:rPr>
        <w:t xml:space="preserve"> evidence_files </w:t>
      </w:r>
      <w:r>
        <w:rPr>
          <w:rStyle w:val="KeywordTok"/>
        </w:rPr>
        <w:t>SET</w:t>
      </w:r>
      <w:r>
        <w:rPr>
          <w:rStyle w:val="NormalTok"/>
        </w:rPr>
        <w:t xml:space="preserve"> parse_status</w:t>
      </w:r>
      <w:r>
        <w:rPr>
          <w:rStyle w:val="OperatorTok"/>
        </w:rPr>
        <w:t>=</w:t>
      </w:r>
      <w:r>
        <w:rPr>
          <w:rStyle w:val="StringTok"/>
        </w:rPr>
        <w:t>'normalized'</w:t>
      </w:r>
      <w:r>
        <w:rPr>
          <w:rStyle w:val="NormalTok"/>
        </w:rPr>
        <w:t>,</w:t>
      </w:r>
      <w:r>
        <w:br/>
      </w:r>
      <w:r>
        <w:rPr>
          <w:rStyle w:val="NormalTok"/>
        </w:rPr>
        <w:t xml:space="preserve">   mapping_template_id </w:t>
      </w:r>
      <w:r>
        <w:rPr>
          <w:rStyle w:val="OperatorTok"/>
        </w:rPr>
        <w:t>=</w:t>
      </w:r>
      <w:r>
        <w:rPr>
          <w:rStyle w:val="NormalTok"/>
        </w:rPr>
        <w:t xml:space="preserve"> </w:t>
      </w:r>
      <w:r>
        <w:rPr>
          <w:rStyle w:val="CharTok"/>
        </w:rPr>
        <w:t>:mt</w:t>
      </w:r>
      <w:r>
        <w:rPr>
          <w:rStyle w:val="NormalTok"/>
        </w:rPr>
        <w:t>,</w:t>
      </w:r>
      <w:r>
        <w:br/>
      </w:r>
      <w:r>
        <w:rPr>
          <w:rStyle w:val="NormalTok"/>
        </w:rPr>
        <w:t xml:space="preserve">   s3_key_normalized </w:t>
      </w:r>
      <w:r>
        <w:rPr>
          <w:rStyle w:val="OperatorTok"/>
        </w:rPr>
        <w:t>=</w:t>
      </w:r>
      <w:r>
        <w:rPr>
          <w:rStyle w:val="NormalTok"/>
        </w:rPr>
        <w:t xml:space="preserve"> </w:t>
      </w:r>
      <w:r>
        <w:rPr>
          <w:rStyle w:val="StringTok"/>
        </w:rPr>
        <w:t>'{client}/{eng}/CM-01/normalized/{file_id}.parquet'</w:t>
      </w:r>
      <w:r>
        <w:rPr>
          <w:rStyle w:val="NormalTok"/>
        </w:rPr>
        <w:t>,</w:t>
      </w:r>
      <w:r>
        <w:br/>
      </w:r>
      <w:r>
        <w:rPr>
          <w:rStyle w:val="NormalTok"/>
        </w:rPr>
        <w:t xml:space="preserve">   parse_summary </w:t>
      </w:r>
      <w:r>
        <w:rPr>
          <w:rStyle w:val="OperatorTok"/>
        </w:rPr>
        <w:t>=</w:t>
      </w:r>
      <w:r>
        <w:rPr>
          <w:rStyle w:val="NormalTok"/>
        </w:rPr>
        <w:t xml:space="preserve"> </w:t>
      </w:r>
      <w:r>
        <w:rPr>
          <w:rStyle w:val="StringTok"/>
        </w:rPr>
        <w:t>'{"rows_total":512340,"rows_blank_dropped":112,</w:t>
      </w:r>
      <w:r>
        <w:br/>
      </w:r>
      <w:r>
        <w:rPr>
          <w:rStyle w:val="StringTok"/>
        </w:rPr>
        <w:t xml:space="preserve">                     "columns_found":["TRKORR","TRSTATUS","TARSYSTEM","AS4USER"],</w:t>
      </w:r>
      <w:r>
        <w:br/>
      </w:r>
      <w:r>
        <w:rPr>
          <w:rStyle w:val="StringTok"/>
        </w:rPr>
        <w:t xml:space="preserve">                     "missing_required":[]}'</w:t>
      </w:r>
      <w:r>
        <w:br/>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CharTok"/>
        </w:rPr>
        <w:t>:f</w:t>
      </w:r>
      <w:r>
        <w:rPr>
          <w:rStyle w:val="NormalTok"/>
        </w:rPr>
        <w:t>;</w:t>
      </w:r>
    </w:p>
    <w:p w14:paraId="31895AEF" w14:textId="77777777" w:rsidR="001B62BB" w:rsidRDefault="00000000">
      <w:pPr>
        <w:pStyle w:val="FirstParagraph"/>
      </w:pPr>
      <w:r>
        <w:rPr>
          <w:i/>
          <w:iCs/>
        </w:rPr>
        <w:t>Why each column:</w:t>
      </w:r>
      <w:r>
        <w:t xml:space="preserve"> </w:t>
      </w:r>
      <w:r>
        <w:rPr>
          <w:rStyle w:val="VerbatimChar"/>
        </w:rPr>
        <w:t>sha256</w:t>
      </w:r>
      <w:r>
        <w:t xml:space="preserve"> is the evidence-integrity fingerprint that later lands in result.json’s audit trail (“prove the file analyzed is the file uploaded”). </w:t>
      </w:r>
      <w:r>
        <w:rPr>
          <w:rStyle w:val="VerbatimChar"/>
        </w:rPr>
        <w:t>parse_summary</w:t>
      </w:r>
      <w:r>
        <w:t xml:space="preserve"> pre-answers the reviewer question “512k rows in, why do I see fewer — what was dropped and why.” </w:t>
      </w:r>
      <w:r>
        <w:rPr>
          <w:rStyle w:val="VerbatimChar"/>
        </w:rPr>
        <w:t>s3_key_raw</w:t>
      </w:r>
      <w:r>
        <w:t xml:space="preserve"> vs </w:t>
      </w:r>
      <w:r>
        <w:rPr>
          <w:rStyle w:val="VerbatimChar"/>
        </w:rPr>
        <w:t>s3_key_normalized</w:t>
      </w:r>
      <w:r>
        <w:t xml:space="preserve"> keeps the untouched original forever, separate from what the worker computes on. </w:t>
      </w:r>
      <w:r>
        <w:rPr>
          <w:rStyle w:val="VerbatimChar"/>
        </w:rPr>
        <w:t>kind='population_extract'</w:t>
      </w:r>
      <w:r>
        <w:t xml:space="preserve"> distinguishes this from Phase 4’s per-transport evidence in the same table.</w:t>
      </w:r>
    </w:p>
    <w:p w14:paraId="7D724B93" w14:textId="77777777" w:rsidR="001B62BB" w:rsidRDefault="00000000">
      <w:pPr>
        <w:pStyle w:val="BodyText"/>
      </w:pPr>
      <w:r>
        <w:rPr>
          <w:rStyle w:val="VerbatimChar"/>
          <w:b/>
          <w:bCs/>
        </w:rPr>
        <w:lastRenderedPageBreak/>
        <w:t>mapping_templates</w:t>
      </w:r>
      <w:r>
        <w:t xml:space="preserve"> — resolved, and written only if the auditor fixed something:</w:t>
      </w:r>
    </w:p>
    <w:p w14:paraId="24CA54EB" w14:textId="77777777" w:rsidR="001B62BB" w:rsidRDefault="00000000">
      <w:pPr>
        <w:pStyle w:val="SourceCode"/>
      </w:pPr>
      <w:r>
        <w:rPr>
          <w:rStyle w:val="CommentTok"/>
        </w:rPr>
        <w:t>-- resolution (engagement beats client beats firm default):</w:t>
      </w:r>
      <w:r>
        <w:br/>
      </w:r>
      <w:r>
        <w:rPr>
          <w:rStyle w:val="KeywordTok"/>
        </w:rPr>
        <w:t>SELECT</w:t>
      </w:r>
      <w:r>
        <w:rPr>
          <w:rStyle w:val="NormalTok"/>
        </w:rPr>
        <w:t xml:space="preserve"> mapping </w:t>
      </w:r>
      <w:r>
        <w:rPr>
          <w:rStyle w:val="KeywordTok"/>
        </w:rPr>
        <w:t>FROM</w:t>
      </w:r>
      <w:r>
        <w:rPr>
          <w:rStyle w:val="NormalTok"/>
        </w:rPr>
        <w:t xml:space="preserve"> mapping_templates</w:t>
      </w:r>
      <w:r>
        <w:br/>
      </w:r>
      <w:r>
        <w:rPr>
          <w:rStyle w:val="KeywordTok"/>
        </w:rPr>
        <w:t>WHERE</w:t>
      </w:r>
      <w:r>
        <w:rPr>
          <w:rStyle w:val="NormalTok"/>
        </w:rPr>
        <w:t xml:space="preserve"> control_id</w:t>
      </w:r>
      <w:r>
        <w:rPr>
          <w:rStyle w:val="OperatorTok"/>
        </w:rPr>
        <w:t>=</w:t>
      </w:r>
      <w:r>
        <w:rPr>
          <w:rStyle w:val="CharTok"/>
        </w:rPr>
        <w:t>:cm01</w:t>
      </w:r>
      <w:r>
        <w:br/>
      </w:r>
      <w:r>
        <w:rPr>
          <w:rStyle w:val="NormalTok"/>
        </w:rPr>
        <w:t xml:space="preserve">  </w:t>
      </w:r>
      <w:r>
        <w:rPr>
          <w:rStyle w:val="KeywordTok"/>
        </w:rPr>
        <w:t>AND</w:t>
      </w:r>
      <w:r>
        <w:rPr>
          <w:rStyle w:val="NormalTok"/>
        </w:rPr>
        <w:t xml:space="preserve"> (</w:t>
      </w:r>
      <w:r>
        <w:rPr>
          <w:rStyle w:val="KeywordTok"/>
        </w:rPr>
        <w:t>scope</w:t>
      </w:r>
      <w:r>
        <w:rPr>
          <w:rStyle w:val="OperatorTok"/>
        </w:rPr>
        <w:t>=</w:t>
      </w:r>
      <w:r>
        <w:rPr>
          <w:rStyle w:val="StringTok"/>
        </w:rPr>
        <w:t>'engagement'</w:t>
      </w:r>
      <w:r>
        <w:rPr>
          <w:rStyle w:val="NormalTok"/>
        </w:rPr>
        <w:t xml:space="preserve"> </w:t>
      </w:r>
      <w:r>
        <w:rPr>
          <w:rStyle w:val="KeywordTok"/>
        </w:rPr>
        <w:t>AND</w:t>
      </w:r>
      <w:r>
        <w:rPr>
          <w:rStyle w:val="NormalTok"/>
        </w:rPr>
        <w:t xml:space="preserve"> engagement_id</w:t>
      </w:r>
      <w:r>
        <w:rPr>
          <w:rStyle w:val="OperatorTok"/>
        </w:rPr>
        <w:t>=</w:t>
      </w:r>
      <w:r>
        <w:rPr>
          <w:rStyle w:val="CharTok"/>
        </w:rPr>
        <w:t>:eng</w:t>
      </w:r>
      <w:r>
        <w:br/>
      </w:r>
      <w:r>
        <w:rPr>
          <w:rStyle w:val="NormalTok"/>
        </w:rPr>
        <w:t xml:space="preserve">    </w:t>
      </w:r>
      <w:r>
        <w:rPr>
          <w:rStyle w:val="KeywordTok"/>
        </w:rPr>
        <w:t>OR</w:t>
      </w:r>
      <w:r>
        <w:rPr>
          <w:rStyle w:val="NormalTok"/>
        </w:rPr>
        <w:t xml:space="preserve"> </w:t>
      </w:r>
      <w:r>
        <w:rPr>
          <w:rStyle w:val="KeywordTok"/>
        </w:rPr>
        <w:t>scope</w:t>
      </w:r>
      <w:r>
        <w:rPr>
          <w:rStyle w:val="OperatorTok"/>
        </w:rPr>
        <w:t>=</w:t>
      </w:r>
      <w:r>
        <w:rPr>
          <w:rStyle w:val="StringTok"/>
        </w:rPr>
        <w:t>'client'</w:t>
      </w:r>
      <w:r>
        <w:rPr>
          <w:rStyle w:val="NormalTok"/>
        </w:rPr>
        <w:t xml:space="preserve"> </w:t>
      </w:r>
      <w:r>
        <w:rPr>
          <w:rStyle w:val="KeywordTok"/>
        </w:rPr>
        <w:t>AND</w:t>
      </w:r>
      <w:r>
        <w:rPr>
          <w:rStyle w:val="NormalTok"/>
        </w:rPr>
        <w:t xml:space="preserve"> client_id</w:t>
      </w:r>
      <w:r>
        <w:rPr>
          <w:rStyle w:val="OperatorTok"/>
        </w:rPr>
        <w:t>=</w:t>
      </w:r>
      <w:r>
        <w:rPr>
          <w:rStyle w:val="CharTok"/>
        </w:rPr>
        <w:t>:acme</w:t>
      </w:r>
      <w:r>
        <w:br/>
      </w:r>
      <w:r>
        <w:rPr>
          <w:rStyle w:val="NormalTok"/>
        </w:rPr>
        <w:t xml:space="preserve">    </w:t>
      </w:r>
      <w:r>
        <w:rPr>
          <w:rStyle w:val="KeywordTok"/>
        </w:rPr>
        <w:t>OR</w:t>
      </w:r>
      <w:r>
        <w:rPr>
          <w:rStyle w:val="NormalTok"/>
        </w:rPr>
        <w:t xml:space="preserve"> </w:t>
      </w:r>
      <w:r>
        <w:rPr>
          <w:rStyle w:val="KeywordTok"/>
        </w:rPr>
        <w:t>scope</w:t>
      </w:r>
      <w:r>
        <w:rPr>
          <w:rStyle w:val="OperatorTok"/>
        </w:rPr>
        <w:t>=</w:t>
      </w:r>
      <w:r>
        <w:rPr>
          <w:rStyle w:val="StringTok"/>
        </w:rPr>
        <w:t>'firm_default'</w:t>
      </w:r>
      <w:r>
        <w:rPr>
          <w:rStyle w:val="NormalTok"/>
        </w:rPr>
        <w:t>)</w:t>
      </w:r>
      <w:r>
        <w:br/>
      </w:r>
      <w:r>
        <w:rPr>
          <w:rStyle w:val="KeywordTok"/>
        </w:rPr>
        <w:t>ORDER</w:t>
      </w:r>
      <w:r>
        <w:rPr>
          <w:rStyle w:val="NormalTok"/>
        </w:rPr>
        <w:t xml:space="preserve"> </w:t>
      </w:r>
      <w:r>
        <w:rPr>
          <w:rStyle w:val="KeywordTok"/>
        </w:rPr>
        <w:t>BY</w:t>
      </w:r>
      <w:r>
        <w:rPr>
          <w:rStyle w:val="NormalTok"/>
        </w:rPr>
        <w:t xml:space="preserve"> </w:t>
      </w:r>
      <w:r>
        <w:rPr>
          <w:rStyle w:val="ControlFlowTok"/>
        </w:rPr>
        <w:t>CASE</w:t>
      </w:r>
      <w:r>
        <w:rPr>
          <w:rStyle w:val="NormalTok"/>
        </w:rPr>
        <w:t xml:space="preserve"> </w:t>
      </w:r>
      <w:r>
        <w:rPr>
          <w:rStyle w:val="KeywordTok"/>
        </w:rPr>
        <w:t>scope</w:t>
      </w:r>
      <w:r>
        <w:rPr>
          <w:rStyle w:val="NormalTok"/>
        </w:rPr>
        <w:t xml:space="preserve"> </w:t>
      </w:r>
      <w:r>
        <w:rPr>
          <w:rStyle w:val="ControlFlowTok"/>
        </w:rPr>
        <w:t>WHEN</w:t>
      </w:r>
      <w:r>
        <w:rPr>
          <w:rStyle w:val="NormalTok"/>
        </w:rPr>
        <w:t xml:space="preserve"> </w:t>
      </w:r>
      <w:r>
        <w:rPr>
          <w:rStyle w:val="StringTok"/>
        </w:rPr>
        <w:t>'engagement'</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WHEN</w:t>
      </w:r>
      <w:r>
        <w:rPr>
          <w:rStyle w:val="NormalTok"/>
        </w:rPr>
        <w:t xml:space="preserve"> </w:t>
      </w:r>
      <w:r>
        <w:rPr>
          <w:rStyle w:val="StringTok"/>
        </w:rPr>
        <w:t>'client'</w:t>
      </w:r>
      <w:r>
        <w:rPr>
          <w:rStyle w:val="NormalTok"/>
        </w:rPr>
        <w:t xml:space="preserve"> </w:t>
      </w:r>
      <w:r>
        <w:rPr>
          <w:rStyle w:val="ControlFlowTok"/>
        </w:rPr>
        <w:t>THEN</w:t>
      </w:r>
      <w:r>
        <w:rPr>
          <w:rStyle w:val="NormalTok"/>
        </w:rPr>
        <w:t xml:space="preserve"> </w:t>
      </w:r>
      <w:r>
        <w:rPr>
          <w:rStyle w:val="DecValTok"/>
        </w:rPr>
        <w:t>2</w:t>
      </w:r>
      <w:r>
        <w:rPr>
          <w:rStyle w:val="NormalTok"/>
        </w:rPr>
        <w:t xml:space="preserve"> </w:t>
      </w:r>
      <w:r>
        <w:rPr>
          <w:rStyle w:val="ControlFlowTok"/>
        </w:rPr>
        <w:t>ELSE</w:t>
      </w:r>
      <w:r>
        <w:rPr>
          <w:rStyle w:val="NormalTok"/>
        </w:rPr>
        <w:t xml:space="preserve"> </w:t>
      </w:r>
      <w:r>
        <w:rPr>
          <w:rStyle w:val="DecValTok"/>
        </w:rPr>
        <w:t>3</w:t>
      </w:r>
      <w:r>
        <w:rPr>
          <w:rStyle w:val="NormalTok"/>
        </w:rPr>
        <w:t xml:space="preserve"> </w:t>
      </w:r>
      <w:r>
        <w:rPr>
          <w:rStyle w:val="ControlFlowTok"/>
        </w:rPr>
        <w:t>END</w:t>
      </w:r>
      <w:r>
        <w:rPr>
          <w:rStyle w:val="NormalTok"/>
        </w:rPr>
        <w:t xml:space="preserve">, version </w:t>
      </w:r>
      <w:r>
        <w:rPr>
          <w:rStyle w:val="KeywordTok"/>
        </w:rPr>
        <w:t>DESC</w:t>
      </w:r>
      <w:r>
        <w:br/>
      </w:r>
      <w:r>
        <w:rPr>
          <w:rStyle w:val="KeywordTok"/>
        </w:rPr>
        <w:t>LIMIT</w:t>
      </w:r>
      <w:r>
        <w:rPr>
          <w:rStyle w:val="NormalTok"/>
        </w:rPr>
        <w:t xml:space="preserve"> </w:t>
      </w:r>
      <w:r>
        <w:rPr>
          <w:rStyle w:val="DecValTok"/>
        </w:rPr>
        <w:t>1</w:t>
      </w:r>
      <w:r>
        <w:rPr>
          <w:rStyle w:val="NormalTok"/>
        </w:rPr>
        <w:t>;</w:t>
      </w:r>
      <w:r>
        <w:br/>
      </w:r>
      <w:r>
        <w:br/>
      </w:r>
      <w:r>
        <w:rPr>
          <w:rStyle w:val="CommentTok"/>
        </w:rPr>
        <w:t>-- client's file says "Request/Task" instead of TRKORR → confirmation grid → save:</w:t>
      </w:r>
      <w:r>
        <w:br/>
      </w:r>
      <w:r>
        <w:rPr>
          <w:rStyle w:val="KeywordTok"/>
        </w:rPr>
        <w:t>INSERT</w:t>
      </w:r>
      <w:r>
        <w:rPr>
          <w:rStyle w:val="NormalTok"/>
        </w:rPr>
        <w:t xml:space="preserve"> </w:t>
      </w:r>
      <w:r>
        <w:rPr>
          <w:rStyle w:val="KeywordTok"/>
        </w:rPr>
        <w:t>INTO</w:t>
      </w:r>
      <w:r>
        <w:rPr>
          <w:rStyle w:val="NormalTok"/>
        </w:rPr>
        <w:t xml:space="preserve"> mapping_templates (control_id, </w:t>
      </w:r>
      <w:r>
        <w:rPr>
          <w:rStyle w:val="KeywordTok"/>
        </w:rPr>
        <w:t>scope</w:t>
      </w:r>
      <w:r>
        <w:rPr>
          <w:rStyle w:val="NormalTok"/>
        </w:rPr>
        <w:t>, client_id, version, mapping, confirmed_by)</w:t>
      </w:r>
      <w:r>
        <w:br/>
      </w:r>
      <w:r>
        <w:rPr>
          <w:rStyle w:val="KeywordTok"/>
        </w:rPr>
        <w:t>VALUES</w:t>
      </w:r>
      <w:r>
        <w:rPr>
          <w:rStyle w:val="NormalTok"/>
        </w:rPr>
        <w:t xml:space="preserve"> (</w:t>
      </w:r>
      <w:r>
        <w:rPr>
          <w:rStyle w:val="CharTok"/>
        </w:rPr>
        <w:t>:cm01</w:t>
      </w:r>
      <w:r>
        <w:rPr>
          <w:rStyle w:val="NormalTok"/>
        </w:rPr>
        <w:t xml:space="preserve">, </w:t>
      </w:r>
      <w:r>
        <w:rPr>
          <w:rStyle w:val="StringTok"/>
        </w:rPr>
        <w:t>'client'</w:t>
      </w:r>
      <w:r>
        <w:rPr>
          <w:rStyle w:val="NormalTok"/>
        </w:rPr>
        <w:t xml:space="preserve">, </w:t>
      </w:r>
      <w:r>
        <w:rPr>
          <w:rStyle w:val="CharTok"/>
        </w:rPr>
        <w:t>:acme</w:t>
      </w:r>
      <w:r>
        <w:rPr>
          <w:rStyle w:val="NormalTok"/>
        </w:rPr>
        <w:t xml:space="preserve">, </w:t>
      </w:r>
      <w:r>
        <w:rPr>
          <w:rStyle w:val="DecValTok"/>
        </w:rPr>
        <w:t>1</w:t>
      </w:r>
      <w:r>
        <w:rPr>
          <w:rStyle w:val="NormalTok"/>
        </w:rPr>
        <w:t>,</w:t>
      </w:r>
      <w:r>
        <w:br/>
      </w:r>
      <w:r>
        <w:rPr>
          <w:rStyle w:val="NormalTok"/>
        </w:rPr>
        <w:t xml:space="preserve">        </w:t>
      </w:r>
      <w:r>
        <w:rPr>
          <w:rStyle w:val="StringTok"/>
        </w:rPr>
        <w:t>'{"TRKORR":{"source_header":"Request/Task"},</w:t>
      </w:r>
      <w:r>
        <w:br/>
      </w:r>
      <w:r>
        <w:rPr>
          <w:rStyle w:val="StringTok"/>
        </w:rPr>
        <w:t xml:space="preserve">          "TRSTATUS":{"source_header":"Status"},</w:t>
      </w:r>
      <w:r>
        <w:br/>
      </w:r>
      <w:r>
        <w:rPr>
          <w:rStyle w:val="StringTok"/>
        </w:rPr>
        <w:t xml:space="preserve">          "TARSYSTEM":{"source_header":"Target"}, "header_row":1}'</w:t>
      </w:r>
      <w:r>
        <w:rPr>
          <w:rStyle w:val="NormalTok"/>
        </w:rPr>
        <w:t xml:space="preserve">, </w:t>
      </w:r>
      <w:r>
        <w:rPr>
          <w:rStyle w:val="CharTok"/>
        </w:rPr>
        <w:t>:priya</w:t>
      </w:r>
      <w:r>
        <w:rPr>
          <w:rStyle w:val="NormalTok"/>
        </w:rPr>
        <w:t>);</w:t>
      </w:r>
    </w:p>
    <w:p w14:paraId="0128816F" w14:textId="77777777" w:rsidR="001B62BB" w:rsidRDefault="00000000">
      <w:pPr>
        <w:pStyle w:val="FirstParagraph"/>
      </w:pPr>
      <w:r>
        <w:rPr>
          <w:i/>
          <w:iCs/>
        </w:rPr>
        <w:t>Why:</w:t>
      </w:r>
      <w:r>
        <w:t xml:space="preserve"> the recurring real problem — client files never match expected headers. Storing the fix at </w:t>
      </w:r>
      <w:r>
        <w:rPr>
          <w:rStyle w:val="VerbatimChar"/>
        </w:rPr>
        <w:t>scope='client'</w:t>
      </w:r>
      <w:r>
        <w:t xml:space="preserve"> means next quarter’s upload for Acme maps automatically. </w:t>
      </w:r>
      <w:r>
        <w:rPr>
          <w:rStyle w:val="VerbatimChar"/>
        </w:rPr>
        <w:t>confirmed_by</w:t>
      </w:r>
      <w:r>
        <w:t xml:space="preserve"> is the audit answer to “who decided Request/Task means TRKORR” — the confirmation is the control, so no second approver. Append-only versions mean an old run’s </w:t>
      </w:r>
      <w:r>
        <w:rPr>
          <w:rStyle w:val="VerbatimChar"/>
        </w:rPr>
        <w:t>mapping_template_id</w:t>
      </w:r>
      <w:r>
        <w:t xml:space="preserve"> still points at exactly the mapping that ran.</w:t>
      </w:r>
    </w:p>
    <w:p w14:paraId="09FA2C6F" w14:textId="77777777" w:rsidR="001B62BB" w:rsidRDefault="00000000">
      <w:r>
        <w:pict w14:anchorId="18C12E8B">
          <v:rect id="_x0000_i1032" style="width:0;height:1.5pt" o:hralign="center" o:hrstd="t" o:hr="t"/>
        </w:pict>
      </w:r>
    </w:p>
    <w:p w14:paraId="5D875F23" w14:textId="77777777" w:rsidR="001B62BB" w:rsidRDefault="00000000">
      <w:pPr>
        <w:pStyle w:val="Heading4"/>
      </w:pPr>
      <w:bookmarkStart w:id="36" w:name="X061bb52f826bcd44719153385994953f37dccd0"/>
      <w:bookmarkEnd w:id="35"/>
      <w:r>
        <w:t>Phase 3 — “Load population” → filter + sample run</w:t>
      </w:r>
    </w:p>
    <w:p w14:paraId="2D59ABA1" w14:textId="77777777" w:rsidR="001B62BB" w:rsidRDefault="00000000">
      <w:pPr>
        <w:pStyle w:val="FirstParagraph"/>
      </w:pPr>
      <w:r>
        <w:rPr>
          <w:rStyle w:val="VerbatimChar"/>
          <w:b/>
          <w:bCs/>
        </w:rPr>
        <w:t>test_runs</w:t>
      </w:r>
      <w:r>
        <w:t xml:space="preserve"> + </w:t>
      </w:r>
      <w:r>
        <w:rPr>
          <w:rStyle w:val="VerbatimChar"/>
          <w:b/>
          <w:bCs/>
        </w:rPr>
        <w:t>jobs</w:t>
      </w:r>
      <w:r>
        <w:t xml:space="preserve"> — one transaction, this is the heart:</w:t>
      </w:r>
    </w:p>
    <w:p w14:paraId="6419FC7A" w14:textId="77777777" w:rsidR="001B62BB" w:rsidRDefault="00000000">
      <w:pPr>
        <w:pStyle w:val="SourceCode"/>
      </w:pPr>
      <w:r>
        <w:rPr>
          <w:rStyle w:val="ControlFlowTok"/>
        </w:rPr>
        <w:t>BEGIN</w:t>
      </w:r>
      <w:r>
        <w:rPr>
          <w:rStyle w:val="NormalTok"/>
        </w:rPr>
        <w:t>;</w:t>
      </w:r>
      <w:r>
        <w:br/>
      </w:r>
      <w:r>
        <w:rPr>
          <w:rStyle w:val="NormalTok"/>
        </w:rPr>
        <w:t xml:space="preserve">  </w:t>
      </w:r>
      <w:r>
        <w:rPr>
          <w:rStyle w:val="CommentTok"/>
        </w:rPr>
        <w:t>-- one-active-run lock: the partial unique index on</w:t>
      </w:r>
      <w:r>
        <w:br/>
      </w:r>
      <w:r>
        <w:rPr>
          <w:rStyle w:val="NormalTok"/>
        </w:rPr>
        <w:t xml:space="preserve">  </w:t>
      </w:r>
      <w:r>
        <w:rPr>
          <w:rStyle w:val="CommentTok"/>
        </w:rPr>
        <w:t>-- (engagement_id, control_id) WHERE status IN ('queued','running')</w:t>
      </w:r>
      <w:r>
        <w:br/>
      </w:r>
      <w:r>
        <w:rPr>
          <w:rStyle w:val="NormalTok"/>
        </w:rPr>
        <w:t xml:space="preserve">  </w:t>
      </w:r>
      <w:r>
        <w:rPr>
          <w:rStyle w:val="CommentTok"/>
        </w:rPr>
        <w:t>-- makes a second concurrent click fail here, not fork "latest"</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test_runs (engagement_id, control_id, run_type, rule_version_id,</w:t>
      </w:r>
      <w:r>
        <w:br/>
      </w:r>
      <w:r>
        <w:rPr>
          <w:rStyle w:val="NormalTok"/>
        </w:rPr>
        <w:t xml:space="preserve">                         resolved_config, input_files, status, triggered_by)</w:t>
      </w:r>
      <w:r>
        <w:br/>
      </w:r>
      <w:r>
        <w:rPr>
          <w:rStyle w:val="NormalTok"/>
        </w:rPr>
        <w:t xml:space="preserve">  </w:t>
      </w:r>
      <w:r>
        <w:rPr>
          <w:rStyle w:val="KeywordTok"/>
        </w:rPr>
        <w:t>VALUES</w:t>
      </w:r>
      <w:r>
        <w:rPr>
          <w:rStyle w:val="NormalTok"/>
        </w:rPr>
        <w:t xml:space="preserve"> (</w:t>
      </w:r>
      <w:r>
        <w:rPr>
          <w:rStyle w:val="CharTok"/>
        </w:rPr>
        <w:t>:eng</w:t>
      </w:r>
      <w:r>
        <w:rPr>
          <w:rStyle w:val="NormalTok"/>
        </w:rPr>
        <w:t xml:space="preserve">, </w:t>
      </w:r>
      <w:r>
        <w:rPr>
          <w:rStyle w:val="CharTok"/>
        </w:rPr>
        <w:t>:cm01</w:t>
      </w:r>
      <w:r>
        <w:rPr>
          <w:rStyle w:val="NormalTok"/>
        </w:rPr>
        <w:t xml:space="preserve">, </w:t>
      </w:r>
      <w:r>
        <w:rPr>
          <w:rStyle w:val="StringTok"/>
        </w:rPr>
        <w:t>'population'</w:t>
      </w:r>
      <w:r>
        <w:rPr>
          <w:rStyle w:val="NormalTok"/>
        </w:rPr>
        <w:t xml:space="preserve">, </w:t>
      </w:r>
      <w:r>
        <w:rPr>
          <w:rStyle w:val="CharTok"/>
        </w:rPr>
        <w:t>:rv1</w:t>
      </w:r>
      <w:r>
        <w:rPr>
          <w:rStyle w:val="NormalTok"/>
        </w:rPr>
        <w:t>,</w:t>
      </w:r>
      <w:r>
        <w:br/>
      </w:r>
      <w:r>
        <w:rPr>
          <w:rStyle w:val="NormalTok"/>
        </w:rPr>
        <w:t xml:space="preserve">          </w:t>
      </w:r>
      <w:r>
        <w:rPr>
          <w:rStyle w:val="CharTok"/>
        </w:rPr>
        <w:t>:frozen_blob</w:t>
      </w:r>
      <w:r>
        <w:rPr>
          <w:rStyle w:val="NormalTok"/>
        </w:rPr>
        <w:t xml:space="preserve">,   </w:t>
      </w:r>
      <w:r>
        <w:rPr>
          <w:rStyle w:val="CommentTok"/>
        </w:rPr>
        <w:t>-- full merge of rules + settings + mapping + input keys (§C.2)</w:t>
      </w:r>
      <w:r>
        <w:br/>
      </w:r>
      <w:r>
        <w:rPr>
          <w:rStyle w:val="NormalTok"/>
        </w:rPr>
        <w:t xml:space="preserve">          </w:t>
      </w:r>
      <w:r>
        <w:rPr>
          <w:rStyle w:val="StringTok"/>
        </w:rPr>
        <w:t>'[{"file_id":":f","sha256":"a1b2…","rows":512340}]'</w:t>
      </w:r>
      <w:r>
        <w:rPr>
          <w:rStyle w:val="NormalTok"/>
        </w:rPr>
        <w:t>,</w:t>
      </w:r>
      <w:r>
        <w:br/>
      </w:r>
      <w:r>
        <w:rPr>
          <w:rStyle w:val="NormalTok"/>
        </w:rPr>
        <w:t xml:space="preserve">          </w:t>
      </w:r>
      <w:r>
        <w:rPr>
          <w:rStyle w:val="StringTok"/>
        </w:rPr>
        <w:t>'queued'</w:t>
      </w:r>
      <w:r>
        <w:rPr>
          <w:rStyle w:val="NormalTok"/>
        </w:rPr>
        <w:t xml:space="preserve">, </w:t>
      </w:r>
      <w:r>
        <w:rPr>
          <w:rStyle w:val="CharTok"/>
        </w:rPr>
        <w:t>:priya</w:t>
      </w:r>
      <w:r>
        <w:rPr>
          <w:rStyle w:val="NormalTok"/>
        </w:rPr>
        <w:t>)</w:t>
      </w:r>
      <w:r>
        <w:br/>
      </w:r>
      <w:r>
        <w:rPr>
          <w:rStyle w:val="NormalTok"/>
        </w:rPr>
        <w:t xml:space="preserve">  </w:t>
      </w:r>
      <w:r>
        <w:rPr>
          <w:rStyle w:val="KeywordTok"/>
        </w:rPr>
        <w:t>RETURNING</w:t>
      </w:r>
      <w:r>
        <w:rPr>
          <w:rStyle w:val="NormalTok"/>
        </w:rPr>
        <w:t xml:space="preserve"> </w:t>
      </w:r>
      <w:r>
        <w:rPr>
          <w:rStyle w:val="KeywordTok"/>
        </w:rPr>
        <w:t>id</w:t>
      </w:r>
      <w:r>
        <w:rPr>
          <w:rStyle w:val="NormalTok"/>
        </w:rPr>
        <w:t xml:space="preserve"> </w:t>
      </w:r>
      <w:r>
        <w:rPr>
          <w:rStyle w:val="KeywordTok"/>
        </w:rPr>
        <w:t>INTO</w:t>
      </w:r>
      <w:r>
        <w:rPr>
          <w:rStyle w:val="NormalTok"/>
        </w:rPr>
        <w:t xml:space="preserve"> </w:t>
      </w:r>
      <w:r>
        <w:rPr>
          <w:rStyle w:val="CharTok"/>
        </w:rPr>
        <w:t>:run</w:t>
      </w:r>
      <w:r>
        <w:rPr>
          <w:rStyle w:val="NormalTok"/>
        </w:rPr>
        <w:t>;</w:t>
      </w:r>
      <w:r>
        <w:br/>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jobs (job_type, test_run_id, payload, status)</w:t>
      </w:r>
      <w:r>
        <w:br/>
      </w:r>
      <w:r>
        <w:rPr>
          <w:rStyle w:val="NormalTok"/>
        </w:rPr>
        <w:t xml:space="preserve">  </w:t>
      </w:r>
      <w:r>
        <w:rPr>
          <w:rStyle w:val="KeywordTok"/>
        </w:rPr>
        <w:t>VALUES</w:t>
      </w:r>
      <w:r>
        <w:rPr>
          <w:rStyle w:val="NormalTok"/>
        </w:rPr>
        <w:t xml:space="preserve"> (</w:t>
      </w:r>
      <w:r>
        <w:rPr>
          <w:rStyle w:val="StringTok"/>
        </w:rPr>
        <w:t>'run_control'</w:t>
      </w:r>
      <w:r>
        <w:rPr>
          <w:rStyle w:val="NormalTok"/>
        </w:rPr>
        <w:t xml:space="preserve">, </w:t>
      </w:r>
      <w:r>
        <w:rPr>
          <w:rStyle w:val="CharTok"/>
        </w:rPr>
        <w:t>:run</w:t>
      </w:r>
      <w:r>
        <w:rPr>
          <w:rStyle w:val="NormalTok"/>
        </w:rPr>
        <w:t>,</w:t>
      </w:r>
      <w:r>
        <w:br/>
      </w:r>
      <w:r>
        <w:rPr>
          <w:rStyle w:val="NormalTok"/>
        </w:rPr>
        <w:t xml:space="preserve">          </w:t>
      </w:r>
      <w:r>
        <w:rPr>
          <w:rStyle w:val="StringTok"/>
        </w:rPr>
        <w:t>'{"handler_key":"sap.cm-01","run_id":":run"}'</w:t>
      </w:r>
      <w:r>
        <w:rPr>
          <w:rStyle w:val="NormalTok"/>
        </w:rPr>
        <w:t xml:space="preserve">, </w:t>
      </w:r>
      <w:r>
        <w:rPr>
          <w:rStyle w:val="StringTok"/>
        </w:rPr>
        <w:t>'queued'</w:t>
      </w:r>
      <w:r>
        <w:rPr>
          <w:rStyle w:val="NormalTok"/>
        </w:rPr>
        <w:t>);</w:t>
      </w:r>
      <w:r>
        <w:br/>
      </w:r>
      <w:r>
        <w:rPr>
          <w:rStyle w:val="KeywordTok"/>
        </w:rPr>
        <w:lastRenderedPageBreak/>
        <w:t>COMMIT</w:t>
      </w:r>
      <w:r>
        <w:rPr>
          <w:rStyle w:val="NormalTok"/>
        </w:rPr>
        <w:t xml:space="preserve">;   </w:t>
      </w:r>
      <w:r>
        <w:rPr>
          <w:rStyle w:val="CommentTok"/>
        </w:rPr>
        <w:t>-- run row and its job cannot exist without each other — no outbox needed</w:t>
      </w:r>
    </w:p>
    <w:p w14:paraId="53F7CEFA" w14:textId="77777777" w:rsidR="001B62BB" w:rsidRDefault="00000000">
      <w:pPr>
        <w:pStyle w:val="FirstParagraph"/>
      </w:pPr>
      <w:r>
        <w:t>Worker side:</w:t>
      </w:r>
    </w:p>
    <w:p w14:paraId="64CC33EB" w14:textId="77777777" w:rsidR="001B62BB" w:rsidRDefault="00000000">
      <w:pPr>
        <w:pStyle w:val="SourceCode"/>
      </w:pPr>
      <w:r>
        <w:rPr>
          <w:rStyle w:val="CommentTok"/>
        </w:rPr>
        <w:t>-- claim (many workers, no double-claim):</w:t>
      </w:r>
      <w:r>
        <w:br/>
      </w:r>
      <w:r>
        <w:rPr>
          <w:rStyle w:val="KeywordTok"/>
        </w:rPr>
        <w:t>UPDATE</w:t>
      </w:r>
      <w:r>
        <w:rPr>
          <w:rStyle w:val="NormalTok"/>
        </w:rPr>
        <w:t xml:space="preserve"> jobs </w:t>
      </w:r>
      <w:r>
        <w:rPr>
          <w:rStyle w:val="KeywordTok"/>
        </w:rPr>
        <w:t>SET</w:t>
      </w:r>
      <w:r>
        <w:rPr>
          <w:rStyle w:val="NormalTok"/>
        </w:rPr>
        <w:t xml:space="preserve"> status</w:t>
      </w:r>
      <w:r>
        <w:rPr>
          <w:rStyle w:val="OperatorTok"/>
        </w:rPr>
        <w:t>=</w:t>
      </w:r>
      <w:r>
        <w:rPr>
          <w:rStyle w:val="StringTok"/>
        </w:rPr>
        <w:t>'running'</w:t>
      </w:r>
      <w:r>
        <w:rPr>
          <w:rStyle w:val="NormalTok"/>
        </w:rPr>
        <w:t>, locked_by</w:t>
      </w:r>
      <w:r>
        <w:rPr>
          <w:rStyle w:val="OperatorTok"/>
        </w:rPr>
        <w:t>=</w:t>
      </w:r>
      <w:r>
        <w:rPr>
          <w:rStyle w:val="CharTok"/>
        </w:rPr>
        <w:t>:worker</w:t>
      </w:r>
      <w:r>
        <w:rPr>
          <w:rStyle w:val="NormalTok"/>
        </w:rPr>
        <w:t>, locked_at</w:t>
      </w:r>
      <w:r>
        <w:rPr>
          <w:rStyle w:val="OperatorTok"/>
        </w:rPr>
        <w:t>=</w:t>
      </w:r>
      <w:r>
        <w:rPr>
          <w:rStyle w:val="NormalTok"/>
        </w:rPr>
        <w:t>now(), attempts</w:t>
      </w:r>
      <w:r>
        <w:rPr>
          <w:rStyle w:val="OperatorTok"/>
        </w:rPr>
        <w:t>=</w:t>
      </w:r>
      <w:r>
        <w:rPr>
          <w:rStyle w:val="NormalTok"/>
        </w:rPr>
        <w:t>attempts</w:t>
      </w:r>
      <w:r>
        <w:rPr>
          <w:rStyle w:val="OperatorTok"/>
        </w:rPr>
        <w:t>+</w:t>
      </w:r>
      <w:r>
        <w:rPr>
          <w:rStyle w:val="DecValTok"/>
        </w:rPr>
        <w:t>1</w:t>
      </w:r>
      <w:r>
        <w:br/>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KeywordTok"/>
        </w:rPr>
        <w:t>SELECT</w:t>
      </w:r>
      <w:r>
        <w:rPr>
          <w:rStyle w:val="NormalTok"/>
        </w:rPr>
        <w:t xml:space="preserve"> </w:t>
      </w:r>
      <w:r>
        <w:rPr>
          <w:rStyle w:val="KeywordTok"/>
        </w:rPr>
        <w:t>id</w:t>
      </w:r>
      <w:r>
        <w:rPr>
          <w:rStyle w:val="NormalTok"/>
        </w:rPr>
        <w:t xml:space="preserve"> </w:t>
      </w:r>
      <w:r>
        <w:rPr>
          <w:rStyle w:val="KeywordTok"/>
        </w:rPr>
        <w:t>FROM</w:t>
      </w:r>
      <w:r>
        <w:rPr>
          <w:rStyle w:val="NormalTok"/>
        </w:rPr>
        <w:t xml:space="preserve"> jobs </w:t>
      </w:r>
      <w:r>
        <w:rPr>
          <w:rStyle w:val="KeywordTok"/>
        </w:rPr>
        <w:t>WHERE</w:t>
      </w:r>
      <w:r>
        <w:rPr>
          <w:rStyle w:val="NormalTok"/>
        </w:rPr>
        <w:t xml:space="preserve"> status</w:t>
      </w:r>
      <w:r>
        <w:rPr>
          <w:rStyle w:val="OperatorTok"/>
        </w:rPr>
        <w:t>=</w:t>
      </w:r>
      <w:r>
        <w:rPr>
          <w:rStyle w:val="StringTok"/>
        </w:rPr>
        <w:t>'queued'</w:t>
      </w:r>
      <w: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created_at </w:t>
      </w:r>
      <w:r>
        <w:rPr>
          <w:rStyle w:val="ControlFlowTok"/>
        </w:rPr>
        <w:t>FOR</w:t>
      </w:r>
      <w:r>
        <w:rPr>
          <w:rStyle w:val="NormalTok"/>
        </w:rPr>
        <w:t xml:space="preserve"> </w:t>
      </w:r>
      <w:r>
        <w:rPr>
          <w:rStyle w:val="KeywordTok"/>
        </w:rPr>
        <w:t>UPDATE</w:t>
      </w:r>
      <w:r>
        <w:rPr>
          <w:rStyle w:val="NormalTok"/>
        </w:rPr>
        <w:t xml:space="preserve"> </w:t>
      </w:r>
      <w:r>
        <w:rPr>
          <w:rStyle w:val="KeywordTok"/>
        </w:rPr>
        <w:t>SKIP</w:t>
      </w:r>
      <w:r>
        <w:rPr>
          <w:rStyle w:val="NormalTok"/>
        </w:rPr>
        <w:t xml:space="preserve"> </w:t>
      </w:r>
      <w:r>
        <w:rPr>
          <w:rStyle w:val="KeywordTok"/>
        </w:rPr>
        <w:t>LOCKED</w:t>
      </w:r>
      <w:r>
        <w:rPr>
          <w:rStyle w:val="NormalTok"/>
        </w:rPr>
        <w:t xml:space="preserve"> </w:t>
      </w:r>
      <w:r>
        <w:rPr>
          <w:rStyle w:val="KeywordTok"/>
        </w:rPr>
        <w:t>LIMIT</w:t>
      </w:r>
      <w:r>
        <w:rPr>
          <w:rStyle w:val="NormalTok"/>
        </w:rPr>
        <w:t xml:space="preserve"> </w:t>
      </w:r>
      <w:r>
        <w:rPr>
          <w:rStyle w:val="DecValTok"/>
        </w:rPr>
        <w:t>1</w:t>
      </w:r>
      <w:r>
        <w:rPr>
          <w:rStyle w:val="NormalTok"/>
        </w:rPr>
        <w:t>)</w:t>
      </w:r>
      <w:r>
        <w:br/>
      </w:r>
      <w:r>
        <w:rPr>
          <w:rStyle w:val="KeywordTok"/>
        </w:rPr>
        <w:t>RETURNING</w:t>
      </w:r>
      <w:r>
        <w:rPr>
          <w:rStyle w:val="NormalTok"/>
        </w:rPr>
        <w:t xml:space="preserve"> </w:t>
      </w:r>
      <w:r>
        <w:rPr>
          <w:rStyle w:val="OperatorTok"/>
        </w:rPr>
        <w:t>*</w:t>
      </w:r>
      <w:r>
        <w:rPr>
          <w:rStyle w:val="NormalTok"/>
        </w:rPr>
        <w:t>;</w:t>
      </w:r>
      <w:r>
        <w:br/>
      </w:r>
      <w:r>
        <w:br/>
      </w:r>
      <w:r>
        <w:rPr>
          <w:rStyle w:val="CommentTok"/>
        </w:rPr>
        <w:t>-- idempotency: if test_runs.status is already 'complete' for this run_id → delete job, no-op.</w:t>
      </w:r>
      <w:r>
        <w:br/>
      </w:r>
      <w:r>
        <w:rPr>
          <w:rStyle w:val="CommentTok"/>
        </w:rPr>
        <w:t>-- crash mid-run: locked_at goes stale → reclaimed; attempts hits max_attempts → status='dead'</w:t>
      </w:r>
      <w:r>
        <w:br/>
      </w:r>
      <w:r>
        <w:rPr>
          <w:rStyle w:val="CommentTok"/>
        </w:rPr>
        <w:t>-- → CloudWatch alarm on count(status='dead')  ← this IS the DLQ</w:t>
      </w:r>
    </w:p>
    <w:p w14:paraId="08F0BC2E" w14:textId="77777777" w:rsidR="001B62BB" w:rsidRDefault="00000000">
      <w:pPr>
        <w:pStyle w:val="SourceCode"/>
      </w:pPr>
      <w:r>
        <w:rPr>
          <w:rStyle w:val="CommentTok"/>
        </w:rPr>
        <w:t># worker: registry[job.payload.handler_key].run(cfg from test_runs.resolved_config)</w:t>
      </w:r>
      <w:r>
        <w:br/>
      </w:r>
      <w:r>
        <w:rPr>
          <w:rStyle w:val="CommentTok"/>
        </w:rPr>
        <w:t># Polars: scan normalized parquet → drop blanks → drop TRKORR like 'SAPK%'</w:t>
      </w:r>
      <w:r>
        <w:br/>
      </w:r>
      <w:r>
        <w:rPr>
          <w:rStyle w:val="CommentTok"/>
        </w:rPr>
        <w:t># → drop TRSTATUS='D' → keep TARSYSTEM == cfg.settings.quality_server_label ("QAS")</w:t>
      </w:r>
      <w:r>
        <w:br/>
      </w:r>
      <w:r>
        <w:rPr>
          <w:rStyle w:val="CommentTok"/>
        </w:rPr>
        <w:t># → unique(TRKORR) → population=412</w:t>
      </w:r>
      <w:r>
        <w:br/>
      </w:r>
      <w:r>
        <w:rPr>
          <w:rStyle w:val="CommentTok"/>
        </w:rPr>
        <w:t># random sample: validate 25 &lt;= 412, draw with recorded seed</w:t>
      </w:r>
    </w:p>
    <w:p w14:paraId="166FE337" w14:textId="77777777" w:rsidR="001B62BB" w:rsidRDefault="00000000">
      <w:pPr>
        <w:pStyle w:val="FirstParagraph"/>
      </w:pPr>
      <w:r>
        <w:rPr>
          <w:rStyle w:val="VerbatimChar"/>
          <w:b/>
          <w:bCs/>
        </w:rPr>
        <w:t>sample_items</w:t>
      </w:r>
      <w:r>
        <w:t xml:space="preserve"> — the rerun-safe layer, written by the worker:</w:t>
      </w:r>
    </w:p>
    <w:p w14:paraId="5D6C78CA" w14:textId="77777777" w:rsidR="001B62BB" w:rsidRDefault="00000000">
      <w:pPr>
        <w:pStyle w:val="SourceCode"/>
      </w:pPr>
      <w:r>
        <w:rPr>
          <w:rStyle w:val="CommentTok"/>
        </w:rPr>
        <w:t>-- for each of the 25 sampled TRKORRs:</w:t>
      </w:r>
      <w:r>
        <w:br/>
      </w:r>
      <w:r>
        <w:rPr>
          <w:rStyle w:val="KeywordTok"/>
        </w:rPr>
        <w:t>INSERT</w:t>
      </w:r>
      <w:r>
        <w:rPr>
          <w:rStyle w:val="NormalTok"/>
        </w:rPr>
        <w:t xml:space="preserve"> </w:t>
      </w:r>
      <w:r>
        <w:rPr>
          <w:rStyle w:val="KeywordTok"/>
        </w:rPr>
        <w:t>INTO</w:t>
      </w:r>
      <w:r>
        <w:rPr>
          <w:rStyle w:val="NormalTok"/>
        </w:rPr>
        <w:t xml:space="preserve"> sample_items (engagement_id, control_id, natural_key, key_fields,</w:t>
      </w:r>
      <w:r>
        <w:br/>
      </w:r>
      <w:r>
        <w:rPr>
          <w:rStyle w:val="NormalTok"/>
        </w:rPr>
        <w:t xml:space="preserve">                          item_type, current_status, first_seen_run_id, last_seen_run_id)</w:t>
      </w:r>
      <w:r>
        <w:br/>
      </w:r>
      <w:r>
        <w:rPr>
          <w:rStyle w:val="KeywordTok"/>
        </w:rPr>
        <w:t>VALUES</w:t>
      </w:r>
      <w:r>
        <w:rPr>
          <w:rStyle w:val="NormalTok"/>
        </w:rPr>
        <w:t xml:space="preserve"> (</w:t>
      </w:r>
      <w:r>
        <w:rPr>
          <w:rStyle w:val="CharTok"/>
        </w:rPr>
        <w:t>:eng</w:t>
      </w:r>
      <w:r>
        <w:rPr>
          <w:rStyle w:val="NormalTok"/>
        </w:rPr>
        <w:t xml:space="preserve">, </w:t>
      </w:r>
      <w:r>
        <w:rPr>
          <w:rStyle w:val="CharTok"/>
        </w:rPr>
        <w:t>:cm01</w:t>
      </w:r>
      <w:r>
        <w:rPr>
          <w:rStyle w:val="NormalTok"/>
        </w:rPr>
        <w:t xml:space="preserve">, </w:t>
      </w:r>
      <w:r>
        <w:rPr>
          <w:rStyle w:val="StringTok"/>
        </w:rPr>
        <w:t>'DE1K900123'</w:t>
      </w:r>
      <w:r>
        <w:rPr>
          <w:rStyle w:val="NormalTok"/>
        </w:rPr>
        <w:t>,</w:t>
      </w:r>
      <w:r>
        <w:br/>
      </w:r>
      <w:r>
        <w:rPr>
          <w:rStyle w:val="NormalTok"/>
        </w:rPr>
        <w:t xml:space="preserve">        </w:t>
      </w:r>
      <w:r>
        <w:rPr>
          <w:rStyle w:val="StringTok"/>
        </w:rPr>
        <w:t>'{"TRKORR":"DE1K900123","TRSTATUS":"R","TARSYSTEM":"QAS"}'</w:t>
      </w:r>
      <w:r>
        <w:rPr>
          <w:rStyle w:val="NormalTok"/>
        </w:rPr>
        <w:t>,</w:t>
      </w:r>
      <w:r>
        <w:br/>
      </w:r>
      <w:r>
        <w:rPr>
          <w:rStyle w:val="NormalTok"/>
        </w:rPr>
        <w:t xml:space="preserve">        </w:t>
      </w:r>
      <w:r>
        <w:rPr>
          <w:rStyle w:val="StringTok"/>
        </w:rPr>
        <w:t>'sampled'</w:t>
      </w:r>
      <w:r>
        <w:rPr>
          <w:rStyle w:val="NormalTok"/>
        </w:rPr>
        <w:t xml:space="preserve">, </w:t>
      </w:r>
      <w:r>
        <w:rPr>
          <w:rStyle w:val="StringTok"/>
        </w:rPr>
        <w:t>'open'</w:t>
      </w:r>
      <w:r>
        <w:rPr>
          <w:rStyle w:val="NormalTok"/>
        </w:rPr>
        <w:t xml:space="preserve">, </w:t>
      </w:r>
      <w:r>
        <w:rPr>
          <w:rStyle w:val="CharTok"/>
        </w:rPr>
        <w:t>:run</w:t>
      </w:r>
      <w:r>
        <w:rPr>
          <w:rStyle w:val="NormalTok"/>
        </w:rPr>
        <w:t xml:space="preserve">, </w:t>
      </w:r>
      <w:r>
        <w:rPr>
          <w:rStyle w:val="CharTok"/>
        </w:rPr>
        <w:t>:run</w:t>
      </w:r>
      <w:r>
        <w:rPr>
          <w:rStyle w:val="NormalTok"/>
        </w:rPr>
        <w:t>)</w:t>
      </w:r>
      <w:r>
        <w:br/>
      </w:r>
      <w:r>
        <w:rPr>
          <w:rStyle w:val="KeywordTok"/>
        </w:rPr>
        <w:t>ON</w:t>
      </w:r>
      <w:r>
        <w:rPr>
          <w:rStyle w:val="NormalTok"/>
        </w:rPr>
        <w:t xml:space="preserve"> CONFLICT (engagement_id, control_id, natural_key) DO </w:t>
      </w:r>
      <w:r>
        <w:rPr>
          <w:rStyle w:val="KeywordTok"/>
        </w:rPr>
        <w:t>UPDATE</w:t>
      </w:r>
      <w:r>
        <w:br/>
      </w:r>
      <w:r>
        <w:rPr>
          <w:rStyle w:val="NormalTok"/>
        </w:rPr>
        <w:t xml:space="preserve">  </w:t>
      </w:r>
      <w:r>
        <w:rPr>
          <w:rStyle w:val="KeywordTok"/>
        </w:rPr>
        <w:t>SET</w:t>
      </w:r>
      <w:r>
        <w:rPr>
          <w:rStyle w:val="NormalTok"/>
        </w:rPr>
        <w:t xml:space="preserve"> last_seen_run_id </w:t>
      </w:r>
      <w:r>
        <w:rPr>
          <w:rStyle w:val="OperatorTok"/>
        </w:rPr>
        <w:t>=</w:t>
      </w:r>
      <w:r>
        <w:rPr>
          <w:rStyle w:val="NormalTok"/>
        </w:rPr>
        <w:t xml:space="preserve"> </w:t>
      </w:r>
      <w:r>
        <w:rPr>
          <w:rStyle w:val="CharTok"/>
        </w:rPr>
        <w:t>:run</w:t>
      </w:r>
      <w:r>
        <w:rPr>
          <w:rStyle w:val="NormalTok"/>
        </w:rPr>
        <w:t>,</w:t>
      </w:r>
      <w:r>
        <w:br/>
      </w:r>
      <w:r>
        <w:rPr>
          <w:rStyle w:val="NormalTok"/>
        </w:rPr>
        <w:t xml:space="preserve">      carried_forward  </w:t>
      </w:r>
      <w:r>
        <w:rPr>
          <w:rStyle w:val="OperatorTok"/>
        </w:rPr>
        <w:t>=</w:t>
      </w:r>
      <w:r>
        <w:rPr>
          <w:rStyle w:val="NormalTok"/>
        </w:rPr>
        <w:t xml:space="preserve"> (sample_items.disposition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CommentTok"/>
        </w:rPr>
        <w:t>-- an item Priya already dispositioned is NOT reopened — it carries forward</w:t>
      </w:r>
      <w:r>
        <w:br/>
      </w:r>
      <w:r>
        <w:br/>
      </w:r>
      <w:r>
        <w:rPr>
          <w:rStyle w:val="CommentTok"/>
        </w:rPr>
        <w:t>-- keys that existed before but vanished from the refreshed extract:</w:t>
      </w:r>
      <w:r>
        <w:br/>
      </w:r>
      <w:r>
        <w:rPr>
          <w:rStyle w:val="KeywordTok"/>
        </w:rPr>
        <w:t>UPDATE</w:t>
      </w:r>
      <w:r>
        <w:rPr>
          <w:rStyle w:val="NormalTok"/>
        </w:rPr>
        <w:t xml:space="preserve"> sample_items </w:t>
      </w:r>
      <w:r>
        <w:rPr>
          <w:rStyle w:val="KeywordTok"/>
        </w:rPr>
        <w:t>SET</w:t>
      </w:r>
      <w:r>
        <w:rPr>
          <w:rStyle w:val="NormalTok"/>
        </w:rPr>
        <w:t xml:space="preserve"> current_status</w:t>
      </w:r>
      <w:r>
        <w:rPr>
          <w:rStyle w:val="OperatorTok"/>
        </w:rPr>
        <w:t>=</w:t>
      </w:r>
      <w:r>
        <w:rPr>
          <w:rStyle w:val="StringTok"/>
        </w:rPr>
        <w:t>'no_longer_in_population'</w:t>
      </w:r>
      <w:r>
        <w:rPr>
          <w:rStyle w:val="NormalTok"/>
        </w:rPr>
        <w:t>, last_seen_run_id</w:t>
      </w:r>
      <w:r>
        <w:rPr>
          <w:rStyle w:val="OperatorTok"/>
        </w:rPr>
        <w:t>=</w:t>
      </w:r>
      <w:r>
        <w:rPr>
          <w:rStyle w:val="CharTok"/>
        </w:rPr>
        <w:t>:run</w:t>
      </w:r>
      <w:r>
        <w:br/>
      </w:r>
      <w:r>
        <w:rPr>
          <w:rStyle w:val="KeywordTok"/>
        </w:rPr>
        <w:t>WHERE</w:t>
      </w:r>
      <w:r>
        <w:rPr>
          <w:rStyle w:val="NormalTok"/>
        </w:rPr>
        <w:t xml:space="preserve"> engagement_id</w:t>
      </w:r>
      <w:r>
        <w:rPr>
          <w:rStyle w:val="OperatorTok"/>
        </w:rPr>
        <w:t>=</w:t>
      </w:r>
      <w:r>
        <w:rPr>
          <w:rStyle w:val="CharTok"/>
        </w:rPr>
        <w:t>:eng</w:t>
      </w:r>
      <w:r>
        <w:rPr>
          <w:rStyle w:val="NormalTok"/>
        </w:rPr>
        <w:t xml:space="preserve"> </w:t>
      </w:r>
      <w:r>
        <w:rPr>
          <w:rStyle w:val="KeywordTok"/>
        </w:rPr>
        <w:t>AND</w:t>
      </w:r>
      <w:r>
        <w:rPr>
          <w:rStyle w:val="NormalTok"/>
        </w:rPr>
        <w:t xml:space="preserve"> control_id</w:t>
      </w:r>
      <w:r>
        <w:rPr>
          <w:rStyle w:val="OperatorTok"/>
        </w:rPr>
        <w:t>=</w:t>
      </w:r>
      <w:r>
        <w:rPr>
          <w:rStyle w:val="CharTok"/>
        </w:rPr>
        <w:t>:cm01</w:t>
      </w:r>
      <w:r>
        <w:br/>
      </w:r>
      <w:r>
        <w:rPr>
          <w:rStyle w:val="NormalTok"/>
        </w:rPr>
        <w:t xml:space="preserve">  </w:t>
      </w:r>
      <w:r>
        <w:rPr>
          <w:rStyle w:val="KeywordTok"/>
        </w:rPr>
        <w:t>AND</w:t>
      </w:r>
      <w:r>
        <w:rPr>
          <w:rStyle w:val="NormalTok"/>
        </w:rPr>
        <w:t xml:space="preserve"> natural_key </w:t>
      </w:r>
      <w:r>
        <w:rPr>
          <w:rStyle w:val="KeywordTok"/>
        </w:rPr>
        <w:t>NOT</w:t>
      </w:r>
      <w:r>
        <w:rPr>
          <w:rStyle w:val="NormalTok"/>
        </w:rPr>
        <w:t xml:space="preserve"> </w:t>
      </w:r>
      <w:r>
        <w:rPr>
          <w:rStyle w:val="KeywordTok"/>
        </w:rPr>
        <w:t>IN</w:t>
      </w:r>
      <w:r>
        <w:rPr>
          <w:rStyle w:val="NormalTok"/>
        </w:rPr>
        <w:t xml:space="preserve"> (</w:t>
      </w:r>
      <w:r>
        <w:rPr>
          <w:rStyle w:val="CharTok"/>
        </w:rPr>
        <w:t>:current_population_keys</w:t>
      </w:r>
      <w:r>
        <w:rPr>
          <w:rStyle w:val="NormalTok"/>
        </w:rPr>
        <w:t>);</w:t>
      </w:r>
      <w:r>
        <w:br/>
      </w:r>
      <w:r>
        <w:rPr>
          <w:rStyle w:val="NormalTok"/>
        </w:rPr>
        <w:t xml:space="preserve">  </w:t>
      </w:r>
      <w:r>
        <w:rPr>
          <w:rStyle w:val="CommentTok"/>
        </w:rPr>
        <w:t>-- a transport disappearing from E070 is itself audit-relevant — never silently dropped</w:t>
      </w:r>
    </w:p>
    <w:p w14:paraId="2562C5FC" w14:textId="77777777" w:rsidR="001B62BB" w:rsidRDefault="00000000">
      <w:pPr>
        <w:pStyle w:val="FirstParagraph"/>
      </w:pPr>
      <w:r>
        <w:rPr>
          <w:i/>
          <w:iCs/>
        </w:rPr>
        <w:t>Why:</w:t>
      </w:r>
      <w:r>
        <w:t xml:space="preserve"> the UNIQUE constraint on </w:t>
      </w:r>
      <w:r>
        <w:rPr>
          <w:rStyle w:val="VerbatimChar"/>
        </w:rPr>
        <w:t>(engagement_id, control_id, natural_key)</w:t>
      </w:r>
      <w:r>
        <w:t xml:space="preserve"> is the entire mechanism that makes re-uploading a fresh E070 next month safe. </w:t>
      </w:r>
      <w:r>
        <w:rPr>
          <w:rStyle w:val="VerbatimChar"/>
        </w:rPr>
        <w:lastRenderedPageBreak/>
        <w:t>first_seen_run_id</w:t>
      </w:r>
      <w:r>
        <w:t xml:space="preserve"> vs </w:t>
      </w:r>
      <w:r>
        <w:rPr>
          <w:rStyle w:val="VerbatimChar"/>
        </w:rPr>
        <w:t>last_seen_run_id</w:t>
      </w:r>
      <w:r>
        <w:t xml:space="preserve"> answers “when did this transport first appear in our testing.”</w:t>
      </w:r>
    </w:p>
    <w:p w14:paraId="59521DE7" w14:textId="77777777" w:rsidR="001B62BB" w:rsidRDefault="00000000">
      <w:pPr>
        <w:pStyle w:val="BodyText"/>
      </w:pPr>
      <w:r>
        <w:t>Run completes:</w:t>
      </w:r>
    </w:p>
    <w:p w14:paraId="3E51FA17" w14:textId="77777777" w:rsidR="001B62BB" w:rsidRDefault="00000000">
      <w:pPr>
        <w:pStyle w:val="SourceCode"/>
      </w:pPr>
      <w:r>
        <w:rPr>
          <w:rStyle w:val="KeywordTok"/>
        </w:rPr>
        <w:t>UPDATE</w:t>
      </w:r>
      <w:r>
        <w:rPr>
          <w:rStyle w:val="NormalTok"/>
        </w:rPr>
        <w:t xml:space="preserve"> test_runs </w:t>
      </w:r>
      <w:r>
        <w:rPr>
          <w:rStyle w:val="KeywordTok"/>
        </w:rPr>
        <w:t>SET</w:t>
      </w:r>
      <w:r>
        <w:rPr>
          <w:rStyle w:val="NormalTok"/>
        </w:rPr>
        <w:t xml:space="preserve"> status</w:t>
      </w:r>
      <w:r>
        <w:rPr>
          <w:rStyle w:val="OperatorTok"/>
        </w:rPr>
        <w:t>=</w:t>
      </w:r>
      <w:r>
        <w:rPr>
          <w:rStyle w:val="StringTok"/>
        </w:rPr>
        <w:t>'complete'</w:t>
      </w:r>
      <w:r>
        <w:rPr>
          <w:rStyle w:val="NormalTok"/>
        </w:rPr>
        <w:t>,</w:t>
      </w:r>
      <w:r>
        <w:br/>
      </w:r>
      <w:r>
        <w:rPr>
          <w:rStyle w:val="NormalTok"/>
        </w:rPr>
        <w:t xml:space="preserve">   </w:t>
      </w:r>
      <w:r>
        <w:rPr>
          <w:rStyle w:val="KeywordTok"/>
        </w:rPr>
        <w:t>summary</w:t>
      </w:r>
      <w:r>
        <w:rPr>
          <w:rStyle w:val="OperatorTok"/>
        </w:rPr>
        <w:t>=</w:t>
      </w:r>
      <w:r>
        <w:rPr>
          <w:rStyle w:val="StringTok"/>
        </w:rPr>
        <w:t>'{"population":412,"sampled":25}'</w:t>
      </w:r>
      <w:r>
        <w:rPr>
          <w:rStyle w:val="NormalTok"/>
        </w:rPr>
        <w:t>,</w:t>
      </w:r>
      <w:r>
        <w:br/>
      </w:r>
      <w:r>
        <w:rPr>
          <w:rStyle w:val="NormalTok"/>
        </w:rPr>
        <w:t xml:space="preserve">   sampling</w:t>
      </w:r>
      <w:r>
        <w:rPr>
          <w:rStyle w:val="OperatorTok"/>
        </w:rPr>
        <w:t>=</w:t>
      </w:r>
      <w:r>
        <w:rPr>
          <w:rStyle w:val="StringTok"/>
        </w:rPr>
        <w:t>'{"method":"random","requested":25,"population":412,"seed":91442}'</w:t>
      </w:r>
      <w:r>
        <w:rPr>
          <w:rStyle w:val="NormalTok"/>
        </w:rPr>
        <w:t>,</w:t>
      </w:r>
      <w:r>
        <w:br/>
      </w:r>
      <w:r>
        <w:rPr>
          <w:rStyle w:val="NormalTok"/>
        </w:rPr>
        <w:t xml:space="preserve">   s3_key_result_json</w:t>
      </w:r>
      <w:r>
        <w:rPr>
          <w:rStyle w:val="OperatorTok"/>
        </w:rPr>
        <w:t>=</w:t>
      </w:r>
      <w:r>
        <w:rPr>
          <w:rStyle w:val="StringTok"/>
        </w:rPr>
        <w:t>'…/runs/{run}/result.json'</w:t>
      </w:r>
      <w:r>
        <w:rPr>
          <w:rStyle w:val="NormalTok"/>
        </w:rPr>
        <w:t>, finished_at</w:t>
      </w:r>
      <w:r>
        <w:rPr>
          <w:rStyle w:val="OperatorTok"/>
        </w:rPr>
        <w:t>=</w:t>
      </w:r>
      <w:r>
        <w:rPr>
          <w:rStyle w:val="NormalTok"/>
        </w:rPr>
        <w:t xml:space="preserve">now() </w:t>
      </w:r>
      <w:r>
        <w:rPr>
          <w:rStyle w:val="KeywordTok"/>
        </w:rPr>
        <w:t>WHERE</w:t>
      </w:r>
      <w:r>
        <w:rPr>
          <w:rStyle w:val="NormalTok"/>
        </w:rPr>
        <w:t xml:space="preserve"> </w:t>
      </w:r>
      <w:r>
        <w:rPr>
          <w:rStyle w:val="KeywordTok"/>
        </w:rPr>
        <w:t>id</w:t>
      </w:r>
      <w:r>
        <w:rPr>
          <w:rStyle w:val="OperatorTok"/>
        </w:rPr>
        <w:t>=</w:t>
      </w:r>
      <w:r>
        <w:rPr>
          <w:rStyle w:val="CharTok"/>
        </w:rPr>
        <w:t>:run</w:t>
      </w:r>
      <w:r>
        <w:rPr>
          <w:rStyle w:val="NormalTok"/>
        </w:rPr>
        <w:t>;</w:t>
      </w:r>
      <w:r>
        <w:br/>
      </w:r>
      <w:r>
        <w:br/>
      </w:r>
      <w:r>
        <w:rPr>
          <w:rStyle w:val="KeywordTok"/>
        </w:rPr>
        <w:t>UPDATE</w:t>
      </w:r>
      <w:r>
        <w:rPr>
          <w:rStyle w:val="NormalTok"/>
        </w:rPr>
        <w:t xml:space="preserve"> engagement_control_state </w:t>
      </w:r>
      <w:r>
        <w:rPr>
          <w:rStyle w:val="KeywordTok"/>
        </w:rPr>
        <w:t>SET</w:t>
      </w:r>
      <w:r>
        <w:rPr>
          <w:rStyle w:val="NormalTok"/>
        </w:rPr>
        <w:t xml:space="preserve"> current_run_id</w:t>
      </w:r>
      <w:r>
        <w:rPr>
          <w:rStyle w:val="OperatorTok"/>
        </w:rPr>
        <w:t>=</w:t>
      </w:r>
      <w:r>
        <w:rPr>
          <w:rStyle w:val="CharTok"/>
        </w:rPr>
        <w:t>:run</w:t>
      </w:r>
      <w:r>
        <w:rPr>
          <w:rStyle w:val="NormalTok"/>
        </w:rPr>
        <w:t xml:space="preserve"> </w:t>
      </w:r>
      <w:r>
        <w:rPr>
          <w:rStyle w:val="KeywordTok"/>
        </w:rPr>
        <w:t>WHERE</w:t>
      </w:r>
      <w:r>
        <w:rPr>
          <w:rStyle w:val="NormalTok"/>
        </w:rPr>
        <w:t xml:space="preserve"> engagement_id</w:t>
      </w:r>
      <w:r>
        <w:rPr>
          <w:rStyle w:val="OperatorTok"/>
        </w:rPr>
        <w:t>=</w:t>
      </w:r>
      <w:r>
        <w:rPr>
          <w:rStyle w:val="CharTok"/>
        </w:rPr>
        <w:t>:eng</w:t>
      </w:r>
      <w:r>
        <w:rPr>
          <w:rStyle w:val="NormalTok"/>
        </w:rPr>
        <w:t xml:space="preserve"> </w:t>
      </w:r>
      <w:r>
        <w:rPr>
          <w:rStyle w:val="KeywordTok"/>
        </w:rPr>
        <w:t>AND</w:t>
      </w:r>
      <w:r>
        <w:rPr>
          <w:rStyle w:val="NormalTok"/>
        </w:rPr>
        <w:t xml:space="preserve"> control_id</w:t>
      </w:r>
      <w:r>
        <w:rPr>
          <w:rStyle w:val="OperatorTok"/>
        </w:rPr>
        <w:t>=</w:t>
      </w:r>
      <w:r>
        <w:rPr>
          <w:rStyle w:val="CharTok"/>
        </w:rPr>
        <w:t>:cm01</w:t>
      </w:r>
      <w:r>
        <w:rPr>
          <w:rStyle w:val="NormalTok"/>
        </w:rPr>
        <w:t>;</w:t>
      </w:r>
      <w:r>
        <w:br/>
      </w:r>
      <w:r>
        <w:rPr>
          <w:rStyle w:val="CommentTok"/>
        </w:rPr>
        <w:t>-- history stays append-only in test_runs; "the accepted result" is this one pointer</w:t>
      </w:r>
    </w:p>
    <w:p w14:paraId="69F40FA8" w14:textId="77777777" w:rsidR="001B62BB" w:rsidRDefault="00000000">
      <w:pPr>
        <w:pStyle w:val="FirstParagraph"/>
      </w:pPr>
      <w:r>
        <w:rPr>
          <w:i/>
          <w:iCs/>
        </w:rPr>
        <w:t xml:space="preserve">Why </w:t>
      </w:r>
      <w:r>
        <w:rPr>
          <w:rStyle w:val="VerbatimChar"/>
          <w:i/>
          <w:iCs/>
        </w:rPr>
        <w:t>sampling.seed</w:t>
      </w:r>
      <w:r>
        <w:rPr>
          <w:i/>
          <w:iCs/>
        </w:rPr>
        <w:t>:</w:t>
      </w:r>
      <w:r>
        <w:t xml:space="preserve"> re-running with the same seed reproduces the identical sample — “how were these 25 chosen” has a deterministic answer.</w:t>
      </w:r>
    </w:p>
    <w:p w14:paraId="53098EED" w14:textId="77777777" w:rsidR="001B62BB" w:rsidRDefault="00000000">
      <w:r>
        <w:pict w14:anchorId="46235234">
          <v:rect id="_x0000_i1033" style="width:0;height:1.5pt" o:hralign="center" o:hrstd="t" o:hr="t"/>
        </w:pict>
      </w:r>
    </w:p>
    <w:p w14:paraId="30BCED58" w14:textId="77777777" w:rsidR="001B62BB" w:rsidRDefault="00000000">
      <w:pPr>
        <w:pStyle w:val="Heading4"/>
      </w:pPr>
      <w:bookmarkStart w:id="37" w:name="X5cc0f5e9b6586e1fc1a4e06350e2697e643b6e7"/>
      <w:bookmarkEnd w:id="36"/>
      <w:r>
        <w:t>Phase 4 — Evidence upload per transport (row action)</w:t>
      </w:r>
    </w:p>
    <w:p w14:paraId="5AEA1B3D" w14:textId="77777777" w:rsidR="001B62BB" w:rsidRDefault="00000000">
      <w:pPr>
        <w:pStyle w:val="FirstParagraph"/>
      </w:pPr>
      <w:r>
        <w:rPr>
          <w:rStyle w:val="VerbatimChar"/>
          <w:b/>
          <w:bCs/>
        </w:rPr>
        <w:t>evidence_files</w:t>
      </w:r>
      <w:r>
        <w:t xml:space="preserve"> again, now the second kind:</w:t>
      </w:r>
    </w:p>
    <w:p w14:paraId="6223DDEE" w14:textId="77777777" w:rsidR="001B62BB" w:rsidRDefault="00000000">
      <w:pPr>
        <w:pStyle w:val="SourceCode"/>
      </w:pPr>
      <w:r>
        <w:rPr>
          <w:rStyle w:val="KeywordTok"/>
        </w:rPr>
        <w:t>INSERT</w:t>
      </w:r>
      <w:r>
        <w:rPr>
          <w:rStyle w:val="NormalTok"/>
        </w:rPr>
        <w:t xml:space="preserve"> </w:t>
      </w:r>
      <w:r>
        <w:rPr>
          <w:rStyle w:val="KeywordTok"/>
        </w:rPr>
        <w:t>INTO</w:t>
      </w:r>
      <w:r>
        <w:rPr>
          <w:rStyle w:val="NormalTok"/>
        </w:rPr>
        <w:t xml:space="preserve"> evidence_files (engagement_id, control_id, kind, sample_item_id,</w:t>
      </w:r>
      <w:r>
        <w:br/>
      </w:r>
      <w:r>
        <w:rPr>
          <w:rStyle w:val="NormalTok"/>
        </w:rPr>
        <w:t xml:space="preserve">                            original_filename, content_type, s3_key_raw, sha256, uploaded_by,</w:t>
      </w:r>
      <w:r>
        <w:br/>
      </w:r>
      <w:r>
        <w:rPr>
          <w:rStyle w:val="NormalTok"/>
        </w:rPr>
        <w:t xml:space="preserve">                            parse_status)</w:t>
      </w:r>
      <w:r>
        <w:br/>
      </w:r>
      <w:r>
        <w:rPr>
          <w:rStyle w:val="KeywordTok"/>
        </w:rPr>
        <w:t>VALUES</w:t>
      </w:r>
      <w:r>
        <w:rPr>
          <w:rStyle w:val="NormalTok"/>
        </w:rPr>
        <w:t xml:space="preserve"> (</w:t>
      </w:r>
      <w:r>
        <w:rPr>
          <w:rStyle w:val="CharTok"/>
        </w:rPr>
        <w:t>:eng</w:t>
      </w:r>
      <w:r>
        <w:rPr>
          <w:rStyle w:val="NormalTok"/>
        </w:rPr>
        <w:t xml:space="preserve">, </w:t>
      </w:r>
      <w:r>
        <w:rPr>
          <w:rStyle w:val="CharTok"/>
        </w:rPr>
        <w:t>:cm01</w:t>
      </w:r>
      <w:r>
        <w:rPr>
          <w:rStyle w:val="NormalTok"/>
        </w:rPr>
        <w:t xml:space="preserve">, </w:t>
      </w:r>
      <w:r>
        <w:rPr>
          <w:rStyle w:val="StringTok"/>
        </w:rPr>
        <w:t>'sample_evidence'</w:t>
      </w:r>
      <w:r>
        <w:rPr>
          <w:rStyle w:val="NormalTok"/>
        </w:rPr>
        <w:t xml:space="preserve">, </w:t>
      </w:r>
      <w:r>
        <w:rPr>
          <w:rStyle w:val="CharTok"/>
        </w:rPr>
        <w:t>:item_DE1K900123</w:t>
      </w:r>
      <w:r>
        <w:rPr>
          <w:rStyle w:val="NormalTok"/>
        </w:rPr>
        <w:t>,</w:t>
      </w:r>
      <w:r>
        <w:br/>
      </w:r>
      <w:r>
        <w:rPr>
          <w:rStyle w:val="NormalTok"/>
        </w:rPr>
        <w:t xml:space="preserve">        </w:t>
      </w:r>
      <w:r>
        <w:rPr>
          <w:rStyle w:val="StringTok"/>
        </w:rPr>
        <w:t>'approval_email.msg'</w:t>
      </w:r>
      <w:r>
        <w:rPr>
          <w:rStyle w:val="NormalTok"/>
        </w:rPr>
        <w:t xml:space="preserve">, </w:t>
      </w:r>
      <w:r>
        <w:rPr>
          <w:rStyle w:val="StringTok"/>
        </w:rPr>
        <w:t>'msg'</w:t>
      </w:r>
      <w:r>
        <w:rPr>
          <w:rStyle w:val="NormalTok"/>
        </w:rPr>
        <w:t>,</w:t>
      </w:r>
      <w:r>
        <w:br/>
      </w:r>
      <w:r>
        <w:rPr>
          <w:rStyle w:val="NormalTok"/>
        </w:rPr>
        <w:t xml:space="preserve">        </w:t>
      </w:r>
      <w:r>
        <w:rPr>
          <w:rStyle w:val="StringTok"/>
        </w:rPr>
        <w:t>'{client}/{eng}/CM-01/sample-evidence/{item_id}/{file_id}__approval_email.msg'</w:t>
      </w:r>
      <w:r>
        <w:rPr>
          <w:rStyle w:val="NormalTok"/>
        </w:rPr>
        <w:t>,</w:t>
      </w:r>
      <w:r>
        <w:br/>
      </w:r>
      <w:r>
        <w:rPr>
          <w:rStyle w:val="NormalTok"/>
        </w:rPr>
        <w:t xml:space="preserve">        </w:t>
      </w:r>
      <w:r>
        <w:rPr>
          <w:rStyle w:val="StringTok"/>
        </w:rPr>
        <w:t>'c9d4…'</w:t>
      </w:r>
      <w:r>
        <w:rPr>
          <w:rStyle w:val="NormalTok"/>
        </w:rPr>
        <w:t xml:space="preserve">, </w:t>
      </w:r>
      <w:r>
        <w:rPr>
          <w:rStyle w:val="CharTok"/>
        </w:rPr>
        <w:t>:priya</w:t>
      </w:r>
      <w:r>
        <w:rPr>
          <w:rStyle w:val="NormalTok"/>
        </w:rPr>
        <w:t xml:space="preserve">, </w:t>
      </w:r>
      <w:r>
        <w:rPr>
          <w:rStyle w:val="StringTok"/>
        </w:rPr>
        <w:t>'n/a'</w:t>
      </w:r>
      <w:r>
        <w:rPr>
          <w:rStyle w:val="NormalTok"/>
        </w:rPr>
        <w:t>);</w:t>
      </w:r>
    </w:p>
    <w:p w14:paraId="1505ED72" w14:textId="77777777" w:rsidR="001B62BB" w:rsidRDefault="00000000">
      <w:pPr>
        <w:pStyle w:val="FirstParagraph"/>
      </w:pPr>
      <w:r>
        <w:rPr>
          <w:i/>
          <w:iCs/>
        </w:rPr>
        <w:t>Why:</w:t>
      </w:r>
      <w:r>
        <w:t xml:space="preserve"> </w:t>
      </w:r>
      <w:r>
        <w:rPr>
          <w:rStyle w:val="VerbatimChar"/>
        </w:rPr>
        <w:t>sample_item_id</w:t>
      </w:r>
      <w:r>
        <w:t xml:space="preserve"> is the spec’s “maintain mapping between Transport ID and uploaded evidence” — as a foreign key, not a frontend dictionary that dies on refresh. The frontend enables </w:t>
      </w:r>
      <w:r>
        <w:rPr>
          <w:b/>
          <w:bCs/>
        </w:rPr>
        <w:t>Analyse Evidence</w:t>
      </w:r>
      <w:r>
        <w:t xml:space="preserve"> via:</w:t>
      </w:r>
    </w:p>
    <w:p w14:paraId="1F72FD2A" w14:textId="77777777" w:rsidR="001B62BB" w:rsidRDefault="00000000">
      <w:pPr>
        <w:pStyle w:val="SourceCode"/>
      </w:pP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evidence_files</w:t>
      </w:r>
      <w:r>
        <w:br/>
      </w:r>
      <w:r>
        <w:rPr>
          <w:rStyle w:val="KeywordTok"/>
        </w:rPr>
        <w:t>WHERE</w:t>
      </w:r>
      <w:r>
        <w:rPr>
          <w:rStyle w:val="NormalTok"/>
        </w:rPr>
        <w:t xml:space="preserve"> kind</w:t>
      </w:r>
      <w:r>
        <w:rPr>
          <w:rStyle w:val="OperatorTok"/>
        </w:rPr>
        <w:t>=</w:t>
      </w:r>
      <w:r>
        <w:rPr>
          <w:rStyle w:val="StringTok"/>
        </w:rPr>
        <w:t>'sample_evidence'</w:t>
      </w:r>
      <w:r>
        <w:rPr>
          <w:rStyle w:val="NormalTok"/>
        </w:rPr>
        <w:t xml:space="preserve"> </w:t>
      </w:r>
      <w:r>
        <w:rPr>
          <w:rStyle w:val="KeywordTok"/>
        </w:rPr>
        <w:t>AND</w:t>
      </w:r>
      <w:r>
        <w:rPr>
          <w:rStyle w:val="NormalTok"/>
        </w:rPr>
        <w:t xml:space="preserve"> sample_item_id </w:t>
      </w:r>
      <w:r>
        <w:rPr>
          <w:rStyle w:val="KeywordTok"/>
        </w:rPr>
        <w:t>IN</w:t>
      </w:r>
      <w:r>
        <w:rPr>
          <w:rStyle w:val="NormalTok"/>
        </w:rPr>
        <w:t xml:space="preserve"> (</w:t>
      </w:r>
      <w:r>
        <w:rPr>
          <w:rStyle w:val="CharTok"/>
        </w:rPr>
        <w:t>:sampled_items</w:t>
      </w:r>
      <w:r>
        <w:rPr>
          <w:rStyle w:val="NormalTok"/>
        </w:rPr>
        <w:t xml:space="preserve">);  </w:t>
      </w:r>
      <w:r>
        <w:rPr>
          <w:rStyle w:val="CommentTok"/>
        </w:rPr>
        <w:t>-- ≥ 1 → enable button</w:t>
      </w:r>
    </w:p>
    <w:p w14:paraId="19670A6E" w14:textId="77777777" w:rsidR="001B62BB" w:rsidRDefault="00000000">
      <w:r>
        <w:pict w14:anchorId="54156836">
          <v:rect id="_x0000_i1034" style="width:0;height:1.5pt" o:hralign="center" o:hrstd="t" o:hr="t"/>
        </w:pict>
      </w:r>
    </w:p>
    <w:p w14:paraId="2107CD18" w14:textId="77777777" w:rsidR="001B62BB" w:rsidRDefault="00000000">
      <w:pPr>
        <w:pStyle w:val="Heading4"/>
      </w:pPr>
      <w:bookmarkStart w:id="38" w:name="phase-5-analyse-evidence-ocrllm-run"/>
      <w:bookmarkEnd w:id="37"/>
      <w:r>
        <w:t>Phase 5 — “Analyse Evidence” → OCR/LLM run</w:t>
      </w:r>
    </w:p>
    <w:p w14:paraId="4353CEDC" w14:textId="77777777" w:rsidR="001B62BB" w:rsidRDefault="00000000">
      <w:pPr>
        <w:pStyle w:val="FirstParagraph"/>
      </w:pPr>
      <w:r>
        <w:t xml:space="preserve">Same </w:t>
      </w:r>
      <w:r>
        <w:rPr>
          <w:rStyle w:val="VerbatimChar"/>
        </w:rPr>
        <w:t>test_runs</w:t>
      </w:r>
      <w:r>
        <w:t xml:space="preserve"> + </w:t>
      </w:r>
      <w:r>
        <w:rPr>
          <w:rStyle w:val="VerbatimChar"/>
        </w:rPr>
        <w:t>jobs</w:t>
      </w:r>
      <w:r>
        <w:t xml:space="preserve"> transaction as Phase 3, with </w:t>
      </w:r>
      <w:r>
        <w:rPr>
          <w:rStyle w:val="VerbatimChar"/>
        </w:rPr>
        <w:t>run_type='evidence_analysis'</w:t>
      </w:r>
      <w:r>
        <w:t>.</w:t>
      </w:r>
    </w:p>
    <w:p w14:paraId="0133B028" w14:textId="77777777" w:rsidR="001B62BB" w:rsidRDefault="00000000">
      <w:pPr>
        <w:pStyle w:val="BodyText"/>
      </w:pPr>
      <w:r>
        <w:rPr>
          <w:rStyle w:val="VerbatimChar"/>
          <w:b/>
          <w:bCs/>
        </w:rPr>
        <w:t>ai_extractions</w:t>
      </w:r>
      <w:r>
        <w:t xml:space="preserve"> — one row per (evidence file × analysis), written by the worker:</w:t>
      </w:r>
    </w:p>
    <w:p w14:paraId="36F9A707" w14:textId="77777777" w:rsidR="001B62BB" w:rsidRDefault="00000000">
      <w:pPr>
        <w:pStyle w:val="SourceCode"/>
      </w:pPr>
      <w:r>
        <w:rPr>
          <w:rStyle w:val="KeywordTok"/>
        </w:rPr>
        <w:lastRenderedPageBreak/>
        <w:t>INSERT</w:t>
      </w:r>
      <w:r>
        <w:rPr>
          <w:rStyle w:val="NormalTok"/>
        </w:rPr>
        <w:t xml:space="preserve"> </w:t>
      </w:r>
      <w:r>
        <w:rPr>
          <w:rStyle w:val="KeywordTok"/>
        </w:rPr>
        <w:t>INTO</w:t>
      </w:r>
      <w:r>
        <w:rPr>
          <w:rStyle w:val="NormalTok"/>
        </w:rPr>
        <w:t xml:space="preserve"> ai_extractions (sample_item_id, evidence_file_id, test_run_id,</w:t>
      </w:r>
      <w:r>
        <w:br/>
      </w:r>
      <w:r>
        <w:rPr>
          <w:rStyle w:val="NormalTok"/>
        </w:rPr>
        <w:t xml:space="preserve">                            extracted, confidence, model, prompt_version, status, latency_ms)</w:t>
      </w:r>
      <w:r>
        <w:br/>
      </w:r>
      <w:r>
        <w:rPr>
          <w:rStyle w:val="KeywordTok"/>
        </w:rPr>
        <w:t>VALUES</w:t>
      </w:r>
      <w:r>
        <w:rPr>
          <w:rStyle w:val="NormalTok"/>
        </w:rPr>
        <w:t xml:space="preserve"> (</w:t>
      </w:r>
      <w:r>
        <w:rPr>
          <w:rStyle w:val="CharTok"/>
        </w:rPr>
        <w:t>:item_DE1K900123</w:t>
      </w:r>
      <w:r>
        <w:rPr>
          <w:rStyle w:val="NormalTok"/>
        </w:rPr>
        <w:t xml:space="preserve">, </w:t>
      </w:r>
      <w:r>
        <w:rPr>
          <w:rStyle w:val="CharTok"/>
        </w:rPr>
        <w:t>:msg_file</w:t>
      </w:r>
      <w:r>
        <w:rPr>
          <w:rStyle w:val="NormalTok"/>
        </w:rPr>
        <w:t xml:space="preserve">, </w:t>
      </w:r>
      <w:r>
        <w:rPr>
          <w:rStyle w:val="CharTok"/>
        </w:rPr>
        <w:t>:run2</w:t>
      </w:r>
      <w:r>
        <w:rPr>
          <w:rStyle w:val="NormalTok"/>
        </w:rPr>
        <w:t>,</w:t>
      </w:r>
      <w:r>
        <w:br/>
      </w:r>
      <w:r>
        <w:rPr>
          <w:rStyle w:val="NormalTok"/>
        </w:rPr>
        <w:t xml:space="preserve">        </w:t>
      </w:r>
      <w:r>
        <w:rPr>
          <w:rStyle w:val="StringTok"/>
        </w:rPr>
        <w:t>'{"requester":"J. Doe","authorizer":"A. Smith","uat_status":"present"}'</w:t>
      </w:r>
      <w:r>
        <w:rPr>
          <w:rStyle w:val="NormalTok"/>
        </w:rPr>
        <w:t>,</w:t>
      </w:r>
      <w:r>
        <w:br/>
      </w:r>
      <w:r>
        <w:rPr>
          <w:rStyle w:val="NormalTok"/>
        </w:rPr>
        <w:t xml:space="preserve">        </w:t>
      </w:r>
      <w:r>
        <w:rPr>
          <w:rStyle w:val="FloatTok"/>
        </w:rPr>
        <w:t>92.5</w:t>
      </w:r>
      <w:r>
        <w:rPr>
          <w:rStyle w:val="NormalTok"/>
        </w:rPr>
        <w:t xml:space="preserve">, </w:t>
      </w:r>
      <w:r>
        <w:rPr>
          <w:rStyle w:val="StringTok"/>
        </w:rPr>
        <w:t>'claude-sonnet-4-6'</w:t>
      </w:r>
      <w:r>
        <w:rPr>
          <w:rStyle w:val="NormalTok"/>
        </w:rPr>
        <w:t xml:space="preserve">, </w:t>
      </w:r>
      <w:r>
        <w:rPr>
          <w:rStyle w:val="StringTok"/>
        </w:rPr>
        <w:t>'cm01-extract-v3'</w:t>
      </w:r>
      <w:r>
        <w:rPr>
          <w:rStyle w:val="NormalTok"/>
        </w:rPr>
        <w:t xml:space="preserve">, </w:t>
      </w:r>
      <w:r>
        <w:rPr>
          <w:rStyle w:val="StringTok"/>
        </w:rPr>
        <w:t>'complete'</w:t>
      </w:r>
      <w:r>
        <w:rPr>
          <w:rStyle w:val="NormalTok"/>
        </w:rPr>
        <w:t xml:space="preserve">, </w:t>
      </w:r>
      <w:r>
        <w:rPr>
          <w:rStyle w:val="DecValTok"/>
        </w:rPr>
        <w:t>4180</w:t>
      </w:r>
      <w:r>
        <w:rPr>
          <w:rStyle w:val="NormalTok"/>
        </w:rPr>
        <w:t>);</w:t>
      </w:r>
    </w:p>
    <w:p w14:paraId="22898FBD" w14:textId="77777777" w:rsidR="001B62BB" w:rsidRDefault="00000000">
      <w:pPr>
        <w:pStyle w:val="FirstParagraph"/>
      </w:pPr>
      <w:r>
        <w:t xml:space="preserve">Then the worker rolls the machine verdict up to the item — </w:t>
      </w:r>
      <w:r>
        <w:rPr>
          <w:b/>
          <w:bCs/>
        </w:rPr>
        <w:t>without touching the human fields</w:t>
      </w:r>
      <w:r>
        <w:t>:</w:t>
      </w:r>
    </w:p>
    <w:p w14:paraId="125BFC96" w14:textId="77777777" w:rsidR="001B62BB" w:rsidRDefault="00000000">
      <w:pPr>
        <w:pStyle w:val="SourceCode"/>
      </w:pPr>
      <w:r>
        <w:rPr>
          <w:rStyle w:val="KeywordTok"/>
        </w:rPr>
        <w:t>UPDATE</w:t>
      </w:r>
      <w:r>
        <w:rPr>
          <w:rStyle w:val="NormalTok"/>
        </w:rPr>
        <w:t xml:space="preserve"> sample_items</w:t>
      </w:r>
      <w:r>
        <w:br/>
      </w:r>
      <w:r>
        <w:rPr>
          <w:rStyle w:val="KeywordTok"/>
        </w:rPr>
        <w:t>SET</w:t>
      </w:r>
      <w:r>
        <w:rPr>
          <w:rStyle w:val="NormalTok"/>
        </w:rPr>
        <w:t xml:space="preserve"> auto_status </w:t>
      </w:r>
      <w:r>
        <w:rPr>
          <w:rStyle w:val="OperatorTok"/>
        </w:rPr>
        <w: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w:t>
      </w:r>
      <w:r>
        <w:rPr>
          <w:rStyle w:val="CharTok"/>
        </w:rPr>
        <w:t>:all_fields_found</w:t>
      </w:r>
      <w:r>
        <w:rPr>
          <w:rStyle w:val="NormalTok"/>
        </w:rPr>
        <w:t xml:space="preserve"> </w:t>
      </w:r>
      <w:r>
        <w:rPr>
          <w:rStyle w:val="KeywordTok"/>
        </w:rPr>
        <w:t>AND</w:t>
      </w:r>
      <w:r>
        <w:rPr>
          <w:rStyle w:val="NormalTok"/>
        </w:rPr>
        <w:t xml:space="preserve"> </w:t>
      </w:r>
      <w:r>
        <w:rPr>
          <w:rStyle w:val="CharTok"/>
        </w:rPr>
        <w:t>:conf</w:t>
      </w:r>
      <w:r>
        <w:rPr>
          <w:rStyle w:val="NormalTok"/>
        </w:rPr>
        <w:t xml:space="preserve"> </w:t>
      </w:r>
      <w:r>
        <w:rPr>
          <w:rStyle w:val="OperatorTok"/>
        </w:rPr>
        <w:t>&gt;=</w:t>
      </w:r>
      <w:r>
        <w:rPr>
          <w:rStyle w:val="NormalTok"/>
        </w:rPr>
        <w:t xml:space="preserve"> (resolved min_ai_confidence)</w:t>
      </w:r>
      <w:r>
        <w:br/>
      </w:r>
      <w:r>
        <w:rPr>
          <w:rStyle w:val="NormalTok"/>
        </w:rPr>
        <w:t xml:space="preserve">                       </w:t>
      </w:r>
      <w:r>
        <w:rPr>
          <w:rStyle w:val="ControlFlowTok"/>
        </w:rPr>
        <w:t>THEN</w:t>
      </w:r>
      <w:r>
        <w:rPr>
          <w:rStyle w:val="NormalTok"/>
        </w:rPr>
        <w:t xml:space="preserve"> </w:t>
      </w:r>
      <w:r>
        <w:rPr>
          <w:rStyle w:val="StringTok"/>
        </w:rPr>
        <w:t>'pass'</w:t>
      </w:r>
      <w:r>
        <w:rPr>
          <w:rStyle w:val="NormalTok"/>
        </w:rPr>
        <w:t xml:space="preserve"> </w:t>
      </w:r>
      <w:r>
        <w:rPr>
          <w:rStyle w:val="ControlFlowTok"/>
        </w:rPr>
        <w:t>ELSE</w:t>
      </w:r>
      <w:r>
        <w:rPr>
          <w:rStyle w:val="NormalTok"/>
        </w:rPr>
        <w:t xml:space="preserve"> </w:t>
      </w:r>
      <w:r>
        <w:rPr>
          <w:rStyle w:val="StringTok"/>
        </w:rPr>
        <w:t>'exception'</w:t>
      </w:r>
      <w:r>
        <w:rPr>
          <w:rStyle w:val="NormalTok"/>
        </w:rPr>
        <w:t xml:space="preserve"> </w:t>
      </w:r>
      <w:r>
        <w:rPr>
          <w:rStyle w:val="ControlFlowTok"/>
        </w:rPr>
        <w:t>END</w:t>
      </w:r>
      <w:r>
        <w:rPr>
          <w:rStyle w:val="NormalTok"/>
        </w:rPr>
        <w:t>,</w:t>
      </w:r>
      <w:r>
        <w:br/>
      </w:r>
      <w:r>
        <w:rPr>
          <w:rStyle w:val="NormalTok"/>
        </w:rPr>
        <w:t xml:space="preserve">    </w:t>
      </w:r>
      <w:r w:rsidRPr="002E5EEA">
        <w:rPr>
          <w:rStyle w:val="NormalTok"/>
          <w:strike/>
          <w:highlight w:val="red"/>
        </w:rPr>
        <w:t xml:space="preserve">current_status </w:t>
      </w:r>
      <w:r w:rsidRPr="002E5EEA">
        <w:rPr>
          <w:rStyle w:val="OperatorTok"/>
          <w:strike/>
          <w:highlight w:val="red"/>
        </w:rPr>
        <w:t>=</w:t>
      </w:r>
      <w:r w:rsidRPr="002E5EEA">
        <w:rPr>
          <w:rStyle w:val="NormalTok"/>
          <w:strike/>
          <w:highlight w:val="red"/>
        </w:rPr>
        <w:t xml:space="preserve"> </w:t>
      </w:r>
      <w:r w:rsidRPr="002E5EEA">
        <w:rPr>
          <w:rStyle w:val="ControlFlowTok"/>
          <w:strike/>
          <w:highlight w:val="red"/>
        </w:rPr>
        <w:t>CASE</w:t>
      </w:r>
      <w:r w:rsidRPr="002E5EEA">
        <w:rPr>
          <w:rStyle w:val="NormalTok"/>
          <w:strike/>
          <w:highlight w:val="red"/>
        </w:rPr>
        <w:t xml:space="preserve"> </w:t>
      </w:r>
      <w:r w:rsidRPr="002E5EEA">
        <w:rPr>
          <w:rStyle w:val="ControlFlowTok"/>
          <w:strike/>
          <w:highlight w:val="red"/>
        </w:rPr>
        <w:t>WHEN</w:t>
      </w:r>
      <w:r w:rsidRPr="002E5EEA">
        <w:rPr>
          <w:rStyle w:val="NormalTok"/>
          <w:strike/>
          <w:highlight w:val="red"/>
        </w:rPr>
        <w:t xml:space="preserve"> disposition </w:t>
      </w:r>
      <w:r w:rsidRPr="002E5EEA">
        <w:rPr>
          <w:rStyle w:val="KeywordTok"/>
          <w:strike/>
          <w:highlight w:val="red"/>
        </w:rPr>
        <w:t>IS</w:t>
      </w:r>
      <w:r w:rsidRPr="002E5EEA">
        <w:rPr>
          <w:rStyle w:val="NormalTok"/>
          <w:strike/>
          <w:highlight w:val="red"/>
        </w:rPr>
        <w:t xml:space="preserve"> </w:t>
      </w:r>
      <w:r w:rsidRPr="002E5EEA">
        <w:rPr>
          <w:rStyle w:val="KeywordTok"/>
          <w:strike/>
          <w:highlight w:val="red"/>
        </w:rPr>
        <w:t>NOT</w:t>
      </w:r>
      <w:r w:rsidRPr="002E5EEA">
        <w:rPr>
          <w:rStyle w:val="NormalTok"/>
          <w:strike/>
          <w:highlight w:val="red"/>
        </w:rPr>
        <w:t xml:space="preserve"> </w:t>
      </w:r>
      <w:r w:rsidRPr="002E5EEA">
        <w:rPr>
          <w:rStyle w:val="KeywordTok"/>
          <w:strike/>
          <w:highlight w:val="red"/>
        </w:rPr>
        <w:t>NULL</w:t>
      </w:r>
      <w:r w:rsidRPr="002E5EEA">
        <w:rPr>
          <w:rStyle w:val="NormalTok"/>
          <w:strike/>
          <w:highlight w:val="red"/>
        </w:rPr>
        <w:t xml:space="preserve"> </w:t>
      </w:r>
      <w:r w:rsidRPr="002E5EEA">
        <w:rPr>
          <w:rStyle w:val="ControlFlowTok"/>
          <w:strike/>
          <w:highlight w:val="red"/>
        </w:rPr>
        <w:t>THEN</w:t>
      </w:r>
      <w:r w:rsidRPr="002E5EEA">
        <w:rPr>
          <w:rStyle w:val="NormalTok"/>
          <w:strike/>
          <w:highlight w:val="red"/>
        </w:rPr>
        <w:t xml:space="preserve"> current_status  </w:t>
      </w:r>
      <w:r w:rsidRPr="002E5EEA">
        <w:rPr>
          <w:rStyle w:val="CommentTok"/>
          <w:strike/>
          <w:highlight w:val="red"/>
        </w:rPr>
        <w:t>-- judgment wins</w:t>
      </w:r>
      <w:r w:rsidRPr="002E5EEA">
        <w:rPr>
          <w:strike/>
          <w:highlight w:val="red"/>
        </w:rPr>
        <w:br/>
      </w:r>
      <w:r w:rsidRPr="002E5EEA">
        <w:rPr>
          <w:rStyle w:val="NormalTok"/>
          <w:strike/>
          <w:highlight w:val="red"/>
        </w:rPr>
        <w:t xml:space="preserve">                          </w:t>
      </w:r>
      <w:r w:rsidRPr="002E5EEA">
        <w:rPr>
          <w:rStyle w:val="ControlFlowTok"/>
          <w:strike/>
          <w:highlight w:val="red"/>
        </w:rPr>
        <w:t>WHEN</w:t>
      </w:r>
      <w:r w:rsidRPr="002E5EEA">
        <w:rPr>
          <w:rStyle w:val="NormalTok"/>
          <w:strike/>
          <w:highlight w:val="red"/>
        </w:rPr>
        <w:t xml:space="preserve"> </w:t>
      </w:r>
      <w:r w:rsidRPr="002E5EEA">
        <w:rPr>
          <w:rStyle w:val="CharTok"/>
          <w:strike/>
          <w:highlight w:val="red"/>
        </w:rPr>
        <w:t>:ok</w:t>
      </w:r>
      <w:r w:rsidRPr="002E5EEA">
        <w:rPr>
          <w:rStyle w:val="NormalTok"/>
          <w:strike/>
          <w:highlight w:val="red"/>
        </w:rPr>
        <w:t xml:space="preserve"> </w:t>
      </w:r>
      <w:r w:rsidRPr="002E5EEA">
        <w:rPr>
          <w:rStyle w:val="ControlFlowTok"/>
          <w:strike/>
          <w:highlight w:val="red"/>
        </w:rPr>
        <w:t>THEN</w:t>
      </w:r>
      <w:r w:rsidRPr="002E5EEA">
        <w:rPr>
          <w:rStyle w:val="NormalTok"/>
          <w:strike/>
          <w:highlight w:val="red"/>
        </w:rPr>
        <w:t xml:space="preserve"> </w:t>
      </w:r>
      <w:r w:rsidRPr="002E5EEA">
        <w:rPr>
          <w:rStyle w:val="StringTok"/>
          <w:strike/>
          <w:highlight w:val="red"/>
        </w:rPr>
        <w:t>'pass'</w:t>
      </w:r>
      <w:r w:rsidRPr="002E5EEA">
        <w:rPr>
          <w:rStyle w:val="NormalTok"/>
          <w:strike/>
          <w:highlight w:val="red"/>
        </w:rPr>
        <w:t xml:space="preserve"> </w:t>
      </w:r>
      <w:r w:rsidRPr="002E5EEA">
        <w:rPr>
          <w:rStyle w:val="ControlFlowTok"/>
          <w:strike/>
          <w:highlight w:val="red"/>
        </w:rPr>
        <w:t>ELSE</w:t>
      </w:r>
      <w:r w:rsidRPr="002E5EEA">
        <w:rPr>
          <w:rStyle w:val="NormalTok"/>
          <w:strike/>
          <w:highlight w:val="red"/>
        </w:rPr>
        <w:t xml:space="preserve"> </w:t>
      </w:r>
      <w:r w:rsidRPr="002E5EEA">
        <w:rPr>
          <w:rStyle w:val="StringTok"/>
          <w:strike/>
          <w:highlight w:val="red"/>
        </w:rPr>
        <w:t>'exception'</w:t>
      </w:r>
      <w:r w:rsidRPr="002E5EEA">
        <w:rPr>
          <w:rStyle w:val="NormalTok"/>
          <w:strike/>
          <w:highlight w:val="red"/>
        </w:rPr>
        <w:t xml:space="preserve"> </w:t>
      </w:r>
      <w:r w:rsidRPr="002E5EEA">
        <w:rPr>
          <w:rStyle w:val="ControlFlowTok"/>
          <w:strike/>
          <w:highlight w:val="red"/>
        </w:rPr>
        <w:t>END</w:t>
      </w:r>
      <w:r w:rsidRPr="002E5EEA">
        <w:rPr>
          <w:strike/>
          <w:highlight w:val="red"/>
        </w:rPr>
        <w:br/>
      </w:r>
      <w:r w:rsidRPr="002E5EEA">
        <w:rPr>
          <w:rStyle w:val="KeywordTok"/>
          <w:strike/>
          <w:highlight w:val="red"/>
        </w:rPr>
        <w:t>WHERE</w:t>
      </w:r>
      <w:r w:rsidRPr="002E5EEA">
        <w:rPr>
          <w:rStyle w:val="NormalTok"/>
          <w:strike/>
          <w:highlight w:val="red"/>
        </w:rPr>
        <w:t xml:space="preserve"> </w:t>
      </w:r>
      <w:r w:rsidRPr="002E5EEA">
        <w:rPr>
          <w:rStyle w:val="KeywordTok"/>
          <w:strike/>
          <w:highlight w:val="red"/>
        </w:rPr>
        <w:t>id</w:t>
      </w:r>
      <w:r w:rsidRPr="002E5EEA">
        <w:rPr>
          <w:rStyle w:val="NormalTok"/>
          <w:strike/>
          <w:highlight w:val="red"/>
        </w:rPr>
        <w:t xml:space="preserve"> </w:t>
      </w:r>
      <w:r w:rsidRPr="002E5EEA">
        <w:rPr>
          <w:rStyle w:val="OperatorTok"/>
          <w:strike/>
          <w:highlight w:val="red"/>
        </w:rPr>
        <w:t>=</w:t>
      </w:r>
      <w:r w:rsidRPr="002E5EEA">
        <w:rPr>
          <w:rStyle w:val="NormalTok"/>
          <w:strike/>
          <w:highlight w:val="red"/>
        </w:rPr>
        <w:t xml:space="preserve"> </w:t>
      </w:r>
      <w:r w:rsidRPr="002E5EEA">
        <w:rPr>
          <w:rStyle w:val="CharTok"/>
          <w:strike/>
          <w:highlight w:val="red"/>
        </w:rPr>
        <w:t>:item</w:t>
      </w:r>
      <w:r w:rsidRPr="002E5EEA">
        <w:rPr>
          <w:rStyle w:val="NormalTok"/>
          <w:strike/>
          <w:highlight w:val="red"/>
        </w:rPr>
        <w:t>;</w:t>
      </w:r>
    </w:p>
    <w:p w14:paraId="6DF5BF6F" w14:textId="77777777" w:rsidR="001B62BB" w:rsidRDefault="00000000">
      <w:pPr>
        <w:pStyle w:val="FirstParagraph"/>
      </w:pPr>
      <w:r>
        <w:rPr>
          <w:i/>
          <w:iCs/>
        </w:rPr>
        <w:t>Why the separate table:</w:t>
      </w:r>
      <w:r>
        <w:t xml:space="preserve"> re-running analysis (better prompt, new evidence file) inserts new </w:t>
      </w:r>
      <w:r>
        <w:rPr>
          <w:rStyle w:val="VerbatimChar"/>
        </w:rPr>
        <w:t>ai_extractions</w:t>
      </w:r>
      <w:r>
        <w:t xml:space="preserve"> rows — the old machine reads remain inspectable, </w:t>
      </w:r>
      <w:r>
        <w:rPr>
          <w:rStyle w:val="VerbatimChar"/>
        </w:rPr>
        <w:t>model</w:t>
      </w:r>
      <w:r>
        <w:t xml:space="preserve"> + </w:t>
      </w:r>
      <w:r>
        <w:rPr>
          <w:rStyle w:val="VerbatimChar"/>
        </w:rPr>
        <w:t>prompt_version</w:t>
      </w:r>
      <w:r>
        <w:t xml:space="preserve"> make any result reproducible, and no re-analysis can ever overwrite </w:t>
      </w:r>
      <w:r>
        <w:rPr>
          <w:rStyle w:val="VerbatimChar"/>
        </w:rPr>
        <w:t>disposition_by</w:t>
      </w:r>
      <w:r>
        <w:t xml:space="preserve"> on </w:t>
      </w:r>
      <w:r>
        <w:rPr>
          <w:rStyle w:val="VerbatimChar"/>
        </w:rPr>
        <w:t>sample_items</w:t>
      </w:r>
      <w:r>
        <w:t xml:space="preserve">. </w:t>
      </w:r>
      <w:r>
        <w:rPr>
          <w:rStyle w:val="VerbatimChar"/>
        </w:rPr>
        <w:t>status='low_confidence'</w:t>
      </w:r>
      <w:r>
        <w:t xml:space="preserve"> (below </w:t>
      </w:r>
      <w:r>
        <w:rPr>
          <w:rStyle w:val="VerbatimChar"/>
        </w:rPr>
        <w:t>min_ai_confidence</w:t>
      </w:r>
      <w:r>
        <w:t xml:space="preserve"> from resolved config) is what flags a row in the UI for manual reading instead of silently trusting a 40% extraction. Result.json + result.xlsx written to </w:t>
      </w:r>
      <w:r>
        <w:rPr>
          <w:rStyle w:val="VerbatimChar"/>
        </w:rPr>
        <w:t>runs/{run2}/</w:t>
      </w:r>
      <w:r>
        <w:t xml:space="preserve">, </w:t>
      </w:r>
      <w:r>
        <w:rPr>
          <w:rStyle w:val="VerbatimChar"/>
        </w:rPr>
        <w:t>current_run_id</w:t>
      </w:r>
      <w:r>
        <w:t xml:space="preserve"> re-pointed.</w:t>
      </w:r>
    </w:p>
    <w:p w14:paraId="07BE0754" w14:textId="77777777" w:rsidR="001B62BB" w:rsidRDefault="00000000">
      <w:r>
        <w:pict w14:anchorId="544BB8DB">
          <v:rect id="_x0000_i1035" style="width:0;height:1.5pt" o:hralign="center" o:hrstd="t" o:hr="t"/>
        </w:pict>
      </w:r>
    </w:p>
    <w:p w14:paraId="202BDAB0" w14:textId="77777777" w:rsidR="001B62BB" w:rsidRDefault="00000000">
      <w:pPr>
        <w:pStyle w:val="Heading4"/>
      </w:pPr>
      <w:bookmarkStart w:id="39" w:name="X729b99d4f055b39af8b19c53dba5549251c0251"/>
      <w:bookmarkEnd w:id="38"/>
      <w:r>
        <w:t>Phase 6 — Human judgment + next quarter’s rerun</w:t>
      </w:r>
    </w:p>
    <w:p w14:paraId="4D715C1E" w14:textId="77777777" w:rsidR="001B62BB" w:rsidRDefault="00000000">
      <w:pPr>
        <w:pStyle w:val="FirstParagraph"/>
      </w:pPr>
      <w:r>
        <w:rPr>
          <w:rStyle w:val="VerbatimChar"/>
          <w:b/>
          <w:bCs/>
        </w:rPr>
        <w:t>sample_items</w:t>
      </w:r>
      <w:r>
        <w:t xml:space="preserve"> disposition (via the review API), plus </w:t>
      </w:r>
      <w:r>
        <w:rPr>
          <w:rStyle w:val="VerbatimChar"/>
          <w:b/>
          <w:bCs/>
        </w:rPr>
        <w:t>activity_log</w:t>
      </w:r>
      <w:r>
        <w:t>:</w:t>
      </w:r>
    </w:p>
    <w:p w14:paraId="10E7BDFF" w14:textId="77777777" w:rsidR="001B62BB" w:rsidRDefault="00000000">
      <w:pPr>
        <w:pStyle w:val="SourceCode"/>
      </w:pPr>
      <w:r>
        <w:rPr>
          <w:rStyle w:val="KeywordTok"/>
        </w:rPr>
        <w:t>UPDATE</w:t>
      </w:r>
      <w:r>
        <w:rPr>
          <w:rStyle w:val="NormalTok"/>
        </w:rPr>
        <w:t xml:space="preserve"> sample_items</w:t>
      </w:r>
      <w:r>
        <w:br/>
      </w:r>
      <w:r>
        <w:rPr>
          <w:rStyle w:val="KeywordTok"/>
        </w:rPr>
        <w:t>SET</w:t>
      </w:r>
      <w:r>
        <w:rPr>
          <w:rStyle w:val="NormalTok"/>
        </w:rPr>
        <w:t xml:space="preserve"> disposition</w:t>
      </w:r>
      <w:r>
        <w:rPr>
          <w:rStyle w:val="OperatorTok"/>
        </w:rPr>
        <w:t>=</w:t>
      </w:r>
      <w:r>
        <w:rPr>
          <w:rStyle w:val="StringTok"/>
        </w:rPr>
        <w:t>'excluded'</w:t>
      </w:r>
      <w:r>
        <w:rPr>
          <w:rStyle w:val="NormalTok"/>
        </w:rPr>
        <w:t>, disposition_comment</w:t>
      </w:r>
      <w:r>
        <w:rPr>
          <w:rStyle w:val="OperatorTok"/>
        </w:rPr>
        <w:t>=</w:t>
      </w:r>
      <w:r>
        <w:rPr>
          <w:rStyle w:val="StringTok"/>
        </w:rPr>
        <w:t>'Approved service transport, ticket CHG-4412'</w:t>
      </w:r>
      <w:r>
        <w:rPr>
          <w:rStyle w:val="NormalTok"/>
        </w:rPr>
        <w:t>,</w:t>
      </w:r>
      <w:r>
        <w:br/>
      </w:r>
      <w:r>
        <w:rPr>
          <w:rStyle w:val="NormalTok"/>
        </w:rPr>
        <w:t xml:space="preserve">    disposition_by</w:t>
      </w:r>
      <w:r>
        <w:rPr>
          <w:rStyle w:val="OperatorTok"/>
        </w:rPr>
        <w:t>=</w:t>
      </w:r>
      <w:r>
        <w:rPr>
          <w:rStyle w:val="CharTok"/>
        </w:rPr>
        <w:t>:priya</w:t>
      </w:r>
      <w:r>
        <w:rPr>
          <w:rStyle w:val="NormalTok"/>
        </w:rPr>
        <w:t>, disposition_at</w:t>
      </w:r>
      <w:r>
        <w:rPr>
          <w:rStyle w:val="OperatorTok"/>
        </w:rPr>
        <w:t>=</w:t>
      </w:r>
      <w:r>
        <w:rPr>
          <w:rStyle w:val="NormalTok"/>
        </w:rPr>
        <w:t>now(), current_status</w:t>
      </w:r>
      <w:r>
        <w:rPr>
          <w:rStyle w:val="OperatorTok"/>
        </w:rPr>
        <w:t>=</w:t>
      </w:r>
      <w:r>
        <w:rPr>
          <w:rStyle w:val="StringTok"/>
        </w:rPr>
        <w:t>'excluded'</w:t>
      </w:r>
      <w:r>
        <w:br/>
      </w:r>
      <w:r>
        <w:rPr>
          <w:rStyle w:val="KeywordTok"/>
        </w:rPr>
        <w:t>WHERE</w:t>
      </w:r>
      <w:r>
        <w:rPr>
          <w:rStyle w:val="NormalTok"/>
        </w:rPr>
        <w:t xml:space="preserve"> </w:t>
      </w:r>
      <w:r>
        <w:rPr>
          <w:rStyle w:val="KeywordTok"/>
        </w:rPr>
        <w:t>id</w:t>
      </w:r>
      <w:r>
        <w:rPr>
          <w:rStyle w:val="OperatorTok"/>
        </w:rPr>
        <w:t>=</w:t>
      </w:r>
      <w:r>
        <w:rPr>
          <w:rStyle w:val="CharTok"/>
        </w:rPr>
        <w:t>:item</w:t>
      </w:r>
      <w:r>
        <w:rPr>
          <w:rStyle w:val="NormalTok"/>
        </w:rPr>
        <w:t xml:space="preserve"> </w:t>
      </w:r>
      <w:r>
        <w:rPr>
          <w:rStyle w:val="KeywordTok"/>
        </w:rPr>
        <w:t>AND</w:t>
      </w:r>
      <w:r>
        <w:rPr>
          <w:rStyle w:val="NormalTok"/>
        </w:rPr>
        <w:t xml:space="preserve"> engagement_id</w:t>
      </w:r>
      <w:r>
        <w:rPr>
          <w:rStyle w:val="OperatorTok"/>
        </w:rPr>
        <w:t>=</w:t>
      </w:r>
      <w:r>
        <w:rPr>
          <w:rStyle w:val="CharTok"/>
        </w:rPr>
        <w:t>:eng</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activity_log (actor_id, action, entity_type, entity_id, engagement_id, </w:t>
      </w:r>
      <w:r>
        <w:rPr>
          <w:rStyle w:val="KeywordTok"/>
        </w:rPr>
        <w:t>after</w:t>
      </w:r>
      <w:r>
        <w:rPr>
          <w:rStyle w:val="NormalTok"/>
        </w:rPr>
        <w:t>)</w:t>
      </w:r>
      <w:r>
        <w:br/>
      </w:r>
      <w:r>
        <w:rPr>
          <w:rStyle w:val="KeywordTok"/>
        </w:rPr>
        <w:t>VALUES</w:t>
      </w:r>
      <w:r>
        <w:rPr>
          <w:rStyle w:val="NormalTok"/>
        </w:rPr>
        <w:t xml:space="preserve"> (</w:t>
      </w:r>
      <w:r>
        <w:rPr>
          <w:rStyle w:val="CharTok"/>
        </w:rPr>
        <w:t>:priya</w:t>
      </w:r>
      <w:r>
        <w:rPr>
          <w:rStyle w:val="NormalTok"/>
        </w:rPr>
        <w:t xml:space="preserve">, </w:t>
      </w:r>
      <w:r>
        <w:rPr>
          <w:rStyle w:val="StringTok"/>
        </w:rPr>
        <w:t>'disposition.set'</w:t>
      </w:r>
      <w:r>
        <w:rPr>
          <w:rStyle w:val="NormalTok"/>
        </w:rPr>
        <w:t xml:space="preserve">, </w:t>
      </w:r>
      <w:r>
        <w:rPr>
          <w:rStyle w:val="StringTok"/>
        </w:rPr>
        <w:t>'sample_item'</w:t>
      </w:r>
      <w:r>
        <w:rPr>
          <w:rStyle w:val="NormalTok"/>
        </w:rPr>
        <w:t xml:space="preserve">, </w:t>
      </w:r>
      <w:r>
        <w:rPr>
          <w:rStyle w:val="CharTok"/>
        </w:rPr>
        <w:t>:item</w:t>
      </w:r>
      <w:r>
        <w:rPr>
          <w:rStyle w:val="NormalTok"/>
        </w:rPr>
        <w:t xml:space="preserve">, </w:t>
      </w:r>
      <w:r>
        <w:rPr>
          <w:rStyle w:val="CharTok"/>
        </w:rPr>
        <w:t>:eng</w:t>
      </w:r>
      <w:r>
        <w:rPr>
          <w:rStyle w:val="NormalTok"/>
        </w:rPr>
        <w:t>,</w:t>
      </w:r>
      <w:r>
        <w:br/>
      </w:r>
      <w:r>
        <w:rPr>
          <w:rStyle w:val="NormalTok"/>
        </w:rPr>
        <w:t xml:space="preserve">        </w:t>
      </w:r>
      <w:r>
        <w:rPr>
          <w:rStyle w:val="StringTok"/>
        </w:rPr>
        <w:t>'{"disposition":"excluded","comment":"Approved service transport…"}'</w:t>
      </w:r>
      <w:r>
        <w:rPr>
          <w:rStyle w:val="NormalTok"/>
        </w:rPr>
        <w:t>);</w:t>
      </w:r>
    </w:p>
    <w:p w14:paraId="2570A3F9" w14:textId="77777777" w:rsidR="001B62BB" w:rsidRDefault="00000000">
      <w:pPr>
        <w:pStyle w:val="FirstParagraph"/>
      </w:pPr>
      <w:r>
        <w:t xml:space="preserve">Next quarter, a refreshed E070 is uploaded and Phase 2–3 repeat. The </w:t>
      </w:r>
      <w:r>
        <w:rPr>
          <w:rStyle w:val="VerbatimChar"/>
        </w:rPr>
        <w:t>ON CONFLICT</w:t>
      </w:r>
      <w:r>
        <w:t xml:space="preserve"> upsert in Phase 3 finds DE1K900123 already dispositioned → </w:t>
      </w:r>
      <w:r>
        <w:rPr>
          <w:rStyle w:val="VerbatimChar"/>
        </w:rPr>
        <w:t>carried_forward=true</w:t>
      </w:r>
      <w:r>
        <w:t xml:space="preserve">, status stays </w:t>
      </w:r>
      <w:r>
        <w:rPr>
          <w:rStyle w:val="VerbatimChar"/>
        </w:rPr>
        <w:t>excluded</w:t>
      </w:r>
      <w:r>
        <w:t xml:space="preserve">, and the new run’s result.json shows it as “previously reviewed — excluded,” not </w:t>
      </w:r>
      <w:r>
        <w:lastRenderedPageBreak/>
        <w:t xml:space="preserve">a fresh exception. That single behavior — impossible without </w:t>
      </w:r>
      <w:r>
        <w:rPr>
          <w:rStyle w:val="VerbatimChar"/>
        </w:rPr>
        <w:t>sample_items</w:t>
      </w:r>
      <w:r>
        <w:t>’ natural-key constraint — is the difference between an audit tool and a spreadsheet with extra steps.</w:t>
      </w:r>
    </w:p>
    <w:p w14:paraId="6D4F541B" w14:textId="77777777" w:rsidR="001B62BB" w:rsidRDefault="00000000">
      <w:r>
        <w:pict w14:anchorId="77FF9035">
          <v:rect id="_x0000_i1036" style="width:0;height:1.5pt" o:hralign="center" o:hrstd="t" o:hr="t"/>
        </w:pict>
      </w:r>
    </w:p>
    <w:p w14:paraId="175A890C" w14:textId="77777777" w:rsidR="001B62BB" w:rsidRDefault="00000000">
      <w:pPr>
        <w:pStyle w:val="Heading4"/>
      </w:pPr>
      <w:bookmarkStart w:id="40" w:name="Xcb91fa228daeac2750df407dcf8d7d394d09010"/>
      <w:bookmarkEnd w:id="39"/>
      <w:r>
        <w:t>Recap — why each table earned its place in CM-01</w:t>
      </w:r>
    </w:p>
    <w:tbl>
      <w:tblPr>
        <w:tblStyle w:val="Table"/>
        <w:tblW w:w="5000" w:type="pct"/>
        <w:tblLayout w:type="fixed"/>
        <w:tblLook w:val="0020" w:firstRow="1" w:lastRow="0" w:firstColumn="0" w:lastColumn="0" w:noHBand="0" w:noVBand="0"/>
      </w:tblPr>
      <w:tblGrid>
        <w:gridCol w:w="3192"/>
        <w:gridCol w:w="3192"/>
        <w:gridCol w:w="3192"/>
      </w:tblGrid>
      <w:tr w:rsidR="001B62BB" w14:paraId="093F7951" w14:textId="77777777" w:rsidTr="001B62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4840F1" w14:textId="77777777" w:rsidR="001B62BB" w:rsidRDefault="00000000">
            <w:pPr>
              <w:pStyle w:val="Compact"/>
            </w:pPr>
            <w:r>
              <w:t>Table</w:t>
            </w:r>
          </w:p>
        </w:tc>
        <w:tc>
          <w:tcPr>
            <w:tcW w:w="2640" w:type="dxa"/>
          </w:tcPr>
          <w:p w14:paraId="79F01E23" w14:textId="77777777" w:rsidR="001B62BB" w:rsidRDefault="00000000">
            <w:pPr>
              <w:pStyle w:val="Compact"/>
            </w:pPr>
            <w:r>
              <w:t>One-line role in CM-01</w:t>
            </w:r>
          </w:p>
        </w:tc>
        <w:tc>
          <w:tcPr>
            <w:tcW w:w="2640" w:type="dxa"/>
          </w:tcPr>
          <w:p w14:paraId="0BC11496" w14:textId="77777777" w:rsidR="001B62BB" w:rsidRDefault="00000000">
            <w:pPr>
              <w:pStyle w:val="Compact"/>
            </w:pPr>
            <w:r>
              <w:t>Delete it and…</w:t>
            </w:r>
          </w:p>
        </w:tc>
      </w:tr>
      <w:tr w:rsidR="001B62BB" w14:paraId="388D9454" w14:textId="77777777">
        <w:tc>
          <w:tcPr>
            <w:tcW w:w="2640" w:type="dxa"/>
          </w:tcPr>
          <w:p w14:paraId="631DBC17" w14:textId="77777777" w:rsidR="001B62BB" w:rsidRDefault="00000000">
            <w:pPr>
              <w:pStyle w:val="Compact"/>
            </w:pPr>
            <w:r>
              <w:t>users</w:t>
            </w:r>
          </w:p>
        </w:tc>
        <w:tc>
          <w:tcPr>
            <w:tcW w:w="2640" w:type="dxa"/>
          </w:tcPr>
          <w:p w14:paraId="06C5A9E2" w14:textId="77777777" w:rsidR="001B62BB" w:rsidRDefault="00000000">
            <w:pPr>
              <w:pStyle w:val="Compact"/>
            </w:pPr>
            <w:r>
              <w:t>attributes every action to a person</w:t>
            </w:r>
          </w:p>
        </w:tc>
        <w:tc>
          <w:tcPr>
            <w:tcW w:w="2640" w:type="dxa"/>
          </w:tcPr>
          <w:p w14:paraId="6812E950" w14:textId="77777777" w:rsidR="001B62BB" w:rsidRDefault="00000000">
            <w:pPr>
              <w:pStyle w:val="Compact"/>
            </w:pPr>
            <w:r>
              <w:t>nothing is attributable</w:t>
            </w:r>
          </w:p>
        </w:tc>
      </w:tr>
      <w:tr w:rsidR="001B62BB" w14:paraId="41E2A995" w14:textId="77777777">
        <w:tc>
          <w:tcPr>
            <w:tcW w:w="2640" w:type="dxa"/>
          </w:tcPr>
          <w:p w14:paraId="2A80346E" w14:textId="77777777" w:rsidR="001B62BB" w:rsidRDefault="00000000">
            <w:pPr>
              <w:pStyle w:val="Compact"/>
            </w:pPr>
            <w:r>
              <w:t>clients</w:t>
            </w:r>
          </w:p>
        </w:tc>
        <w:tc>
          <w:tcPr>
            <w:tcW w:w="2640" w:type="dxa"/>
          </w:tcPr>
          <w:p w14:paraId="1368389B" w14:textId="77777777" w:rsidR="001B62BB" w:rsidRDefault="00000000">
            <w:pPr>
              <w:pStyle w:val="Compact"/>
            </w:pPr>
            <w:r>
              <w:t>scopes SAP controls + S3 prefix root</w:t>
            </w:r>
          </w:p>
        </w:tc>
        <w:tc>
          <w:tcPr>
            <w:tcW w:w="2640" w:type="dxa"/>
          </w:tcPr>
          <w:p w14:paraId="20504137" w14:textId="77777777" w:rsidR="001B62BB" w:rsidRDefault="00000000">
            <w:pPr>
              <w:pStyle w:val="Compact"/>
            </w:pPr>
            <w:r>
              <w:t>no isolation boundary</w:t>
            </w:r>
          </w:p>
        </w:tc>
      </w:tr>
      <w:tr w:rsidR="001B62BB" w14:paraId="722C3ACB" w14:textId="77777777">
        <w:tc>
          <w:tcPr>
            <w:tcW w:w="2640" w:type="dxa"/>
          </w:tcPr>
          <w:p w14:paraId="2F90815C" w14:textId="77777777" w:rsidR="001B62BB" w:rsidRDefault="00000000">
            <w:pPr>
              <w:pStyle w:val="Compact"/>
            </w:pPr>
            <w:r>
              <w:t>engagements</w:t>
            </w:r>
          </w:p>
        </w:tc>
        <w:tc>
          <w:tcPr>
            <w:tcW w:w="2640" w:type="dxa"/>
          </w:tcPr>
          <w:p w14:paraId="55BF8428" w14:textId="77777777" w:rsidR="001B62BB" w:rsidRDefault="00000000">
            <w:pPr>
              <w:pStyle w:val="Compact"/>
            </w:pPr>
            <w:r>
              <w:t>period, retention, partner authority</w:t>
            </w:r>
          </w:p>
        </w:tc>
        <w:tc>
          <w:tcPr>
            <w:tcW w:w="2640" w:type="dxa"/>
          </w:tcPr>
          <w:p w14:paraId="2F3DD54A" w14:textId="77777777" w:rsidR="001B62BB" w:rsidRDefault="00000000">
            <w:pPr>
              <w:pStyle w:val="Compact"/>
            </w:pPr>
            <w:r>
              <w:t>can’t purge or scope anything</w:t>
            </w:r>
          </w:p>
        </w:tc>
      </w:tr>
      <w:tr w:rsidR="001B62BB" w14:paraId="2AC306F9" w14:textId="77777777">
        <w:tc>
          <w:tcPr>
            <w:tcW w:w="2640" w:type="dxa"/>
          </w:tcPr>
          <w:p w14:paraId="25D85F74" w14:textId="77777777" w:rsidR="001B62BB" w:rsidRDefault="00000000">
            <w:pPr>
              <w:pStyle w:val="Compact"/>
            </w:pPr>
            <w:r>
              <w:t>engagement_staffing</w:t>
            </w:r>
          </w:p>
        </w:tc>
        <w:tc>
          <w:tcPr>
            <w:tcW w:w="2640" w:type="dxa"/>
          </w:tcPr>
          <w:p w14:paraId="78D2B995" w14:textId="77777777" w:rsidR="001B62BB" w:rsidRDefault="00000000">
            <w:pPr>
              <w:pStyle w:val="Compact"/>
            </w:pPr>
            <w:r>
              <w:t>the 403/200 decision on every call</w:t>
            </w:r>
          </w:p>
        </w:tc>
        <w:tc>
          <w:tcPr>
            <w:tcW w:w="2640" w:type="dxa"/>
          </w:tcPr>
          <w:p w14:paraId="47267E2B" w14:textId="77777777" w:rsidR="001B62BB" w:rsidRDefault="00000000">
            <w:pPr>
              <w:pStyle w:val="Compact"/>
            </w:pPr>
            <w:r>
              <w:t>anyone sees any client</w:t>
            </w:r>
          </w:p>
        </w:tc>
      </w:tr>
      <w:tr w:rsidR="001B62BB" w14:paraId="5F66425F" w14:textId="77777777">
        <w:tc>
          <w:tcPr>
            <w:tcW w:w="2640" w:type="dxa"/>
          </w:tcPr>
          <w:p w14:paraId="16EF3FA6" w14:textId="77777777" w:rsidR="001B62BB" w:rsidRDefault="00000000">
            <w:pPr>
              <w:pStyle w:val="Compact"/>
            </w:pPr>
            <w:r>
              <w:t>controls</w:t>
            </w:r>
          </w:p>
        </w:tc>
        <w:tc>
          <w:tcPr>
            <w:tcW w:w="2640" w:type="dxa"/>
          </w:tcPr>
          <w:p w14:paraId="736977D4" w14:textId="77777777" w:rsidR="001B62BB" w:rsidRDefault="00000000">
            <w:pPr>
              <w:pStyle w:val="Compact"/>
            </w:pPr>
            <w:r>
              <w:t>handler_key bridges DB→worker code; drives card UI</w:t>
            </w:r>
          </w:p>
        </w:tc>
        <w:tc>
          <w:tcPr>
            <w:tcW w:w="2640" w:type="dxa"/>
          </w:tcPr>
          <w:p w14:paraId="3026E685" w14:textId="77777777" w:rsidR="001B62BB" w:rsidRDefault="00000000">
            <w:pPr>
              <w:pStyle w:val="Compact"/>
            </w:pPr>
            <w:r>
              <w:t>worker can’t dispatch; UI can’t render capabilities</w:t>
            </w:r>
          </w:p>
        </w:tc>
      </w:tr>
      <w:tr w:rsidR="001B62BB" w14:paraId="72AF83CF" w14:textId="77777777">
        <w:tc>
          <w:tcPr>
            <w:tcW w:w="2640" w:type="dxa"/>
          </w:tcPr>
          <w:p w14:paraId="710D3058" w14:textId="77777777" w:rsidR="001B62BB" w:rsidRPr="001E0DC5" w:rsidRDefault="00000000">
            <w:pPr>
              <w:pStyle w:val="Compact"/>
              <w:rPr>
                <w:strike/>
                <w:highlight w:val="red"/>
              </w:rPr>
            </w:pPr>
            <w:r w:rsidRPr="001E0DC5">
              <w:rPr>
                <w:strike/>
                <w:highlight w:val="red"/>
              </w:rPr>
              <w:t>control_rule_versions</w:t>
            </w:r>
          </w:p>
        </w:tc>
        <w:tc>
          <w:tcPr>
            <w:tcW w:w="2640" w:type="dxa"/>
          </w:tcPr>
          <w:p w14:paraId="22048726" w14:textId="77777777" w:rsidR="001B62BB" w:rsidRPr="001E0DC5" w:rsidRDefault="00000000">
            <w:pPr>
              <w:pStyle w:val="Compact"/>
              <w:rPr>
                <w:strike/>
                <w:highlight w:val="red"/>
              </w:rPr>
            </w:pPr>
            <w:r w:rsidRPr="001E0DC5">
              <w:rPr>
                <w:strike/>
                <w:highlight w:val="red"/>
              </w:rPr>
              <w:t>SAPK/D/Q/dedupe methodology as versioned data</w:t>
            </w:r>
          </w:p>
        </w:tc>
        <w:tc>
          <w:tcPr>
            <w:tcW w:w="2640" w:type="dxa"/>
          </w:tcPr>
          <w:p w14:paraId="22C174EE" w14:textId="77777777" w:rsidR="001B62BB" w:rsidRPr="001E0DC5" w:rsidRDefault="00000000">
            <w:pPr>
              <w:pStyle w:val="Compact"/>
              <w:rPr>
                <w:strike/>
                <w:highlight w:val="red"/>
              </w:rPr>
            </w:pPr>
            <w:r w:rsidRPr="001E0DC5">
              <w:rPr>
                <w:strike/>
                <w:highlight w:val="red"/>
              </w:rPr>
              <w:t>methodology changes need code deploys and rewrite history</w:t>
            </w:r>
          </w:p>
        </w:tc>
      </w:tr>
      <w:tr w:rsidR="001B62BB" w14:paraId="28E065C1" w14:textId="77777777">
        <w:tc>
          <w:tcPr>
            <w:tcW w:w="2640" w:type="dxa"/>
          </w:tcPr>
          <w:p w14:paraId="526082A0" w14:textId="77777777" w:rsidR="001B62BB" w:rsidRDefault="00000000">
            <w:pPr>
              <w:pStyle w:val="Compact"/>
            </w:pPr>
            <w:r>
              <w:t>mapping_templates</w:t>
            </w:r>
          </w:p>
        </w:tc>
        <w:tc>
          <w:tcPr>
            <w:tcW w:w="2640" w:type="dxa"/>
          </w:tcPr>
          <w:p w14:paraId="5B8019A7" w14:textId="77777777" w:rsidR="001B62BB" w:rsidRDefault="00000000">
            <w:pPr>
              <w:pStyle w:val="Compact"/>
            </w:pPr>
            <w:r>
              <w:t>“Request/Task”→TRKORR, remembered per client</w:t>
            </w:r>
          </w:p>
        </w:tc>
        <w:tc>
          <w:tcPr>
            <w:tcW w:w="2640" w:type="dxa"/>
          </w:tcPr>
          <w:p w14:paraId="5C64FA3A" w14:textId="77777777" w:rsidR="001B62BB" w:rsidRDefault="00000000">
            <w:pPr>
              <w:pStyle w:val="Compact"/>
            </w:pPr>
            <w:r>
              <w:t>every upload re-fights the header battle, unprovenanced</w:t>
            </w:r>
          </w:p>
        </w:tc>
      </w:tr>
      <w:tr w:rsidR="001B62BB" w14:paraId="3CA52D76" w14:textId="77777777">
        <w:tc>
          <w:tcPr>
            <w:tcW w:w="2640" w:type="dxa"/>
          </w:tcPr>
          <w:p w14:paraId="43AC590E" w14:textId="77777777" w:rsidR="001B62BB" w:rsidRDefault="00000000">
            <w:pPr>
              <w:pStyle w:val="Compact"/>
            </w:pPr>
            <w:r>
              <w:t>engagement_control_overrides</w:t>
            </w:r>
          </w:p>
        </w:tc>
        <w:tc>
          <w:tcPr>
            <w:tcW w:w="2640" w:type="dxa"/>
          </w:tcPr>
          <w:p w14:paraId="45E153EA" w14:textId="77777777" w:rsidR="001B62BB" w:rsidRDefault="00000000">
            <w:pPr>
              <w:pStyle w:val="Compact"/>
            </w:pPr>
            <w:r>
              <w:t>client-negotiated deviations, four-eyes enforced</w:t>
            </w:r>
          </w:p>
        </w:tc>
        <w:tc>
          <w:tcPr>
            <w:tcW w:w="2640" w:type="dxa"/>
          </w:tcPr>
          <w:p w14:paraId="705D0C13" w14:textId="77777777" w:rsidR="001B62BB" w:rsidRDefault="00000000">
            <w:pPr>
              <w:pStyle w:val="Compact"/>
            </w:pPr>
            <w:r>
              <w:t>deviations become untracked config edits</w:t>
            </w:r>
          </w:p>
        </w:tc>
      </w:tr>
      <w:tr w:rsidR="001B62BB" w14:paraId="33A9074F" w14:textId="77777777">
        <w:tc>
          <w:tcPr>
            <w:tcW w:w="2640" w:type="dxa"/>
          </w:tcPr>
          <w:p w14:paraId="27CDEBC0" w14:textId="77777777" w:rsidR="001B62BB" w:rsidRDefault="00000000">
            <w:pPr>
              <w:pStyle w:val="Compact"/>
            </w:pPr>
            <w:r>
              <w:t>engagement_control_state</w:t>
            </w:r>
          </w:p>
        </w:tc>
        <w:tc>
          <w:tcPr>
            <w:tcW w:w="2640" w:type="dxa"/>
          </w:tcPr>
          <w:p w14:paraId="21D9DD19" w14:textId="77777777" w:rsidR="001B62BB" w:rsidRDefault="00000000">
            <w:pPr>
              <w:pStyle w:val="Compact"/>
            </w:pPr>
            <w:r>
              <w:t>server labels + sampling card, current-result pointer</w:t>
            </w:r>
          </w:p>
        </w:tc>
        <w:tc>
          <w:tcPr>
            <w:tcW w:w="2640" w:type="dxa"/>
          </w:tcPr>
          <w:p w14:paraId="3E03D256" w14:textId="77777777" w:rsidR="001B62BB" w:rsidRDefault="00000000">
            <w:pPr>
              <w:pStyle w:val="Compact"/>
            </w:pPr>
            <w:r>
              <w:t>“which run counts” becomes a timestamp guess</w:t>
            </w:r>
          </w:p>
        </w:tc>
      </w:tr>
      <w:tr w:rsidR="001B62BB" w14:paraId="482F0FF3" w14:textId="77777777">
        <w:tc>
          <w:tcPr>
            <w:tcW w:w="2640" w:type="dxa"/>
          </w:tcPr>
          <w:p w14:paraId="768A21E9" w14:textId="77777777" w:rsidR="001B62BB" w:rsidRDefault="00000000">
            <w:pPr>
              <w:pStyle w:val="Compact"/>
            </w:pPr>
            <w:r>
              <w:t>evidence_files</w:t>
            </w:r>
          </w:p>
        </w:tc>
        <w:tc>
          <w:tcPr>
            <w:tcW w:w="2640" w:type="dxa"/>
          </w:tcPr>
          <w:p w14:paraId="2C43DB09" w14:textId="77777777" w:rsidR="001B62BB" w:rsidRDefault="00000000">
            <w:pPr>
              <w:pStyle w:val="Compact"/>
            </w:pPr>
            <w:r>
              <w:t>both file kinds: hashes, parse audit, transport↔evidence FK</w:t>
            </w:r>
          </w:p>
        </w:tc>
        <w:tc>
          <w:tcPr>
            <w:tcW w:w="2640" w:type="dxa"/>
          </w:tcPr>
          <w:p w14:paraId="4236B79E" w14:textId="77777777" w:rsidR="001B62BB" w:rsidRDefault="00000000">
            <w:pPr>
              <w:pStyle w:val="Compact"/>
            </w:pPr>
            <w:r>
              <w:t>no evidence integrity, mapping spec requirement unmet</w:t>
            </w:r>
          </w:p>
        </w:tc>
      </w:tr>
      <w:tr w:rsidR="001B62BB" w14:paraId="53B5A206" w14:textId="77777777">
        <w:tc>
          <w:tcPr>
            <w:tcW w:w="2640" w:type="dxa"/>
          </w:tcPr>
          <w:p w14:paraId="5083B82A" w14:textId="77777777" w:rsidR="001B62BB" w:rsidRDefault="00000000">
            <w:pPr>
              <w:pStyle w:val="Compact"/>
            </w:pPr>
            <w:r>
              <w:t>test_runs</w:t>
            </w:r>
          </w:p>
        </w:tc>
        <w:tc>
          <w:tcPr>
            <w:tcW w:w="2640" w:type="dxa"/>
          </w:tcPr>
          <w:p w14:paraId="683D09C2" w14:textId="77777777" w:rsidR="001B62BB" w:rsidRDefault="00000000">
            <w:pPr>
              <w:pStyle w:val="Compact"/>
            </w:pPr>
            <w:r>
              <w:t>frozen resolved_config + one-active-run lock</w:t>
            </w:r>
          </w:p>
        </w:tc>
        <w:tc>
          <w:tcPr>
            <w:tcW w:w="2640" w:type="dxa"/>
          </w:tcPr>
          <w:p w14:paraId="08AC43E7" w14:textId="77777777" w:rsidR="001B62BB" w:rsidRDefault="00000000">
            <w:pPr>
              <w:pStyle w:val="Compact"/>
            </w:pPr>
            <w:r>
              <w:t>2029 can’t prove what ran in 2026; concurrent runs fork</w:t>
            </w:r>
          </w:p>
        </w:tc>
      </w:tr>
      <w:tr w:rsidR="001B62BB" w14:paraId="121BE9CB" w14:textId="77777777">
        <w:tc>
          <w:tcPr>
            <w:tcW w:w="2640" w:type="dxa"/>
          </w:tcPr>
          <w:p w14:paraId="7A15A75A" w14:textId="77777777" w:rsidR="001B62BB" w:rsidRDefault="00000000">
            <w:pPr>
              <w:pStyle w:val="Compact"/>
            </w:pPr>
            <w:r>
              <w:t>sample_items</w:t>
            </w:r>
          </w:p>
        </w:tc>
        <w:tc>
          <w:tcPr>
            <w:tcW w:w="2640" w:type="dxa"/>
          </w:tcPr>
          <w:p w14:paraId="2BC22C78" w14:textId="77777777" w:rsidR="001B62BB" w:rsidRDefault="00000000">
            <w:pPr>
              <w:pStyle w:val="Compact"/>
            </w:pPr>
            <w:r>
              <w:t>natural-key dispositions surviving reruns</w:t>
            </w:r>
          </w:p>
        </w:tc>
        <w:tc>
          <w:tcPr>
            <w:tcW w:w="2640" w:type="dxa"/>
          </w:tcPr>
          <w:p w14:paraId="5330CC56" w14:textId="77777777" w:rsidR="001B62BB" w:rsidRDefault="00000000">
            <w:pPr>
              <w:pStyle w:val="Compact"/>
            </w:pPr>
            <w:r>
              <w:t>every rerun reopens reviewed items or loses them</w:t>
            </w:r>
          </w:p>
        </w:tc>
      </w:tr>
      <w:tr w:rsidR="001B62BB" w14:paraId="08A39722" w14:textId="77777777">
        <w:tc>
          <w:tcPr>
            <w:tcW w:w="2640" w:type="dxa"/>
          </w:tcPr>
          <w:p w14:paraId="53E4CF76" w14:textId="77777777" w:rsidR="001B62BB" w:rsidRDefault="00000000">
            <w:pPr>
              <w:pStyle w:val="Compact"/>
            </w:pPr>
            <w:r>
              <w:t>ai_extractions</w:t>
            </w:r>
          </w:p>
        </w:tc>
        <w:tc>
          <w:tcPr>
            <w:tcW w:w="2640" w:type="dxa"/>
          </w:tcPr>
          <w:p w14:paraId="0BF7BCFC" w14:textId="77777777" w:rsidR="001B62BB" w:rsidRDefault="00000000">
            <w:pPr>
              <w:pStyle w:val="Compact"/>
            </w:pPr>
            <w:r>
              <w:t>machine layer w/ model+prompt provenance</w:t>
            </w:r>
          </w:p>
        </w:tc>
        <w:tc>
          <w:tcPr>
            <w:tcW w:w="2640" w:type="dxa"/>
          </w:tcPr>
          <w:p w14:paraId="3A19BE3A" w14:textId="77777777" w:rsidR="001B62BB" w:rsidRDefault="00000000">
            <w:pPr>
              <w:pStyle w:val="Compact"/>
            </w:pPr>
            <w:r>
              <w:t>AI overwrites human sign-off; results irreproducible</w:t>
            </w:r>
          </w:p>
        </w:tc>
      </w:tr>
      <w:tr w:rsidR="001B62BB" w14:paraId="0CF12F8D" w14:textId="77777777">
        <w:tc>
          <w:tcPr>
            <w:tcW w:w="2640" w:type="dxa"/>
          </w:tcPr>
          <w:p w14:paraId="06E9A196" w14:textId="77777777" w:rsidR="001B62BB" w:rsidRDefault="00000000">
            <w:pPr>
              <w:pStyle w:val="Compact"/>
            </w:pPr>
            <w:r>
              <w:t>jobs</w:t>
            </w:r>
          </w:p>
        </w:tc>
        <w:tc>
          <w:tcPr>
            <w:tcW w:w="2640" w:type="dxa"/>
          </w:tcPr>
          <w:p w14:paraId="4BE8ADBD" w14:textId="77777777" w:rsidR="001B62BB" w:rsidRDefault="00000000">
            <w:pPr>
              <w:pStyle w:val="Compact"/>
            </w:pPr>
            <w:r>
              <w:t>transactional queue, retries, dead=DLQ</w:t>
            </w:r>
          </w:p>
        </w:tc>
        <w:tc>
          <w:tcPr>
            <w:tcW w:w="2640" w:type="dxa"/>
          </w:tcPr>
          <w:p w14:paraId="385E18FB" w14:textId="77777777" w:rsidR="001B62BB" w:rsidRDefault="00000000">
            <w:pPr>
              <w:pStyle w:val="Compact"/>
            </w:pPr>
            <w:r>
              <w:t>runs lost on crash, or SQS+outbox complexity returns</w:t>
            </w:r>
          </w:p>
        </w:tc>
      </w:tr>
      <w:tr w:rsidR="001B62BB" w14:paraId="5D4D002E" w14:textId="77777777">
        <w:tc>
          <w:tcPr>
            <w:tcW w:w="2640" w:type="dxa"/>
          </w:tcPr>
          <w:p w14:paraId="1BB9E9F3" w14:textId="77777777" w:rsidR="001B62BB" w:rsidRDefault="00000000">
            <w:pPr>
              <w:pStyle w:val="Compact"/>
            </w:pPr>
            <w:r>
              <w:t>activity_log</w:t>
            </w:r>
          </w:p>
        </w:tc>
        <w:tc>
          <w:tcPr>
            <w:tcW w:w="2640" w:type="dxa"/>
          </w:tcPr>
          <w:p w14:paraId="7AD8685B" w14:textId="77777777" w:rsidR="001B62BB" w:rsidRDefault="00000000">
            <w:pPr>
              <w:pStyle w:val="Compact"/>
            </w:pPr>
            <w:r>
              <w:t xml:space="preserve">who changed </w:t>
            </w:r>
            <w:r>
              <w:lastRenderedPageBreak/>
              <w:t>settings/dispositions/staffing, with diffs</w:t>
            </w:r>
          </w:p>
          <w:p w14:paraId="4650CBD2" w14:textId="77777777" w:rsidR="001E0DC5" w:rsidRDefault="001E0DC5">
            <w:pPr>
              <w:pStyle w:val="Compact"/>
            </w:pPr>
          </w:p>
        </w:tc>
        <w:tc>
          <w:tcPr>
            <w:tcW w:w="2640" w:type="dxa"/>
          </w:tcPr>
          <w:p w14:paraId="24A80824" w14:textId="77777777" w:rsidR="001B62BB" w:rsidRDefault="00000000">
            <w:pPr>
              <w:pStyle w:val="Compact"/>
            </w:pPr>
            <w:r>
              <w:lastRenderedPageBreak/>
              <w:t xml:space="preserve">firm QR review has nothing </w:t>
            </w:r>
            <w:r>
              <w:lastRenderedPageBreak/>
              <w:t>to inspect</w:t>
            </w:r>
          </w:p>
        </w:tc>
      </w:tr>
      <w:bookmarkEnd w:id="0"/>
      <w:bookmarkEnd w:id="31"/>
      <w:bookmarkEnd w:id="32"/>
      <w:bookmarkEnd w:id="40"/>
    </w:tbl>
    <w:p w14:paraId="6E0CB9E7" w14:textId="77777777" w:rsidR="00000000" w:rsidRDefault="00000000"/>
    <w:p w14:paraId="10AF8F05" w14:textId="5B2867F6" w:rsidR="001E0DC5" w:rsidRDefault="001E0DC5">
      <w:r>
        <w:t>Prompt master</w:t>
      </w:r>
      <w:r>
        <w:tab/>
      </w:r>
      <w:r>
        <w:br/>
      </w:r>
    </w:p>
    <w:p w14:paraId="71998CDE" w14:textId="2B7E99AF" w:rsidR="001E0DC5" w:rsidRDefault="001E0DC5">
      <w:r>
        <w:t>Roles</w:t>
      </w:r>
      <w:r>
        <w:tab/>
      </w:r>
      <w:r>
        <w:tab/>
      </w:r>
      <w:r>
        <w:tab/>
      </w:r>
      <w:r>
        <w:tab/>
      </w:r>
      <w:r w:rsidR="004E6CA7">
        <w:t xml:space="preserve">      Admin, Partner,  Auditor            </w:t>
      </w:r>
      <w:r>
        <w:tab/>
      </w:r>
      <w:r>
        <w:tab/>
      </w:r>
      <w:r>
        <w:tab/>
      </w:r>
      <w:r>
        <w:tab/>
      </w:r>
      <w:r>
        <w:tab/>
      </w:r>
      <w:r>
        <w:tab/>
      </w:r>
      <w:r>
        <w:tab/>
      </w:r>
      <w:r>
        <w:tab/>
      </w:r>
      <w:r>
        <w:tab/>
      </w:r>
      <w:r>
        <w:tab/>
      </w:r>
      <w:r w:rsidR="004E6CA7">
        <w:t xml:space="preserve">     </w:t>
      </w:r>
      <w:r>
        <w:t xml:space="preserve">                                                   </w:t>
      </w:r>
    </w:p>
    <w:sectPr w:rsidR="001E0D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0049" w14:textId="77777777" w:rsidR="00D77F7A" w:rsidRDefault="00D77F7A">
      <w:pPr>
        <w:spacing w:after="0"/>
      </w:pPr>
      <w:r>
        <w:separator/>
      </w:r>
    </w:p>
  </w:endnote>
  <w:endnote w:type="continuationSeparator" w:id="0">
    <w:p w14:paraId="54B4A1D2" w14:textId="77777777" w:rsidR="00D77F7A" w:rsidRDefault="00D77F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4F83" w14:textId="77777777" w:rsidR="00D77F7A" w:rsidRDefault="00D77F7A">
      <w:r>
        <w:separator/>
      </w:r>
    </w:p>
  </w:footnote>
  <w:footnote w:type="continuationSeparator" w:id="0">
    <w:p w14:paraId="2978100D" w14:textId="77777777" w:rsidR="00D77F7A" w:rsidRDefault="00D77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5C82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322C1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63420845">
    <w:abstractNumId w:val="0"/>
  </w:num>
  <w:num w:numId="2" w16cid:durableId="5005103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62BB"/>
    <w:rsid w:val="001B62BB"/>
    <w:rsid w:val="001E0DC5"/>
    <w:rsid w:val="002E5EEA"/>
    <w:rsid w:val="004E6CA7"/>
    <w:rsid w:val="00520E00"/>
    <w:rsid w:val="0061728A"/>
    <w:rsid w:val="00696091"/>
    <w:rsid w:val="00C17684"/>
    <w:rsid w:val="00D7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A5D7"/>
  <w15:docId w15:val="{C7F03C2A-4FDD-433C-B345-A7D5EF39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29</Pages>
  <Words>7673</Words>
  <Characters>43739</Characters>
  <Application>Microsoft Office Word</Application>
  <DocSecurity>0</DocSecurity>
  <Lines>364</Lines>
  <Paragraphs>102</Paragraphs>
  <ScaleCrop>false</ScaleCrop>
  <Company/>
  <LinksUpToDate>false</LinksUpToDate>
  <CharactersWithSpaces>51310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Tanmay Bohra</cp:lastModifiedBy>
  <cp:revision>2</cp:revision>
  <dcterms:created xsi:type="dcterms:W3CDTF">2026-07-15T05:49:00Z</dcterms:created>
  <dcterms:modified xsi:type="dcterms:W3CDTF">2026-07-15T08:09:00Z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2026-07-15T08:09:10Z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adbb694e-cb39-4da7-a6c5-439a27654ebb</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